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2D3A9" w14:textId="77777777" w:rsidR="00DD2B84" w:rsidRDefault="00DD2B84" w:rsidP="00DD2B84">
      <w:r>
        <w:t>Ogłoszenie o zamówieniu</w:t>
      </w:r>
    </w:p>
    <w:p w14:paraId="7F7EDCEC" w14:textId="77777777" w:rsidR="00DD2B84" w:rsidRDefault="00DD2B84" w:rsidP="00DD2B84">
      <w:r>
        <w:t>Dostawy</w:t>
      </w:r>
    </w:p>
    <w:p w14:paraId="40EE4478" w14:textId="77777777" w:rsidR="00DD2B84" w:rsidRDefault="00DD2B84" w:rsidP="00DD2B84"/>
    <w:p w14:paraId="0FC57774" w14:textId="77777777" w:rsidR="00DD2B84" w:rsidRPr="003A3D04" w:rsidRDefault="00DD2B84" w:rsidP="00DD2B84">
      <w:pPr>
        <w:rPr>
          <w:b/>
          <w:bCs/>
        </w:rPr>
      </w:pPr>
      <w:r w:rsidRPr="003A3D04">
        <w:rPr>
          <w:b/>
          <w:bCs/>
        </w:rPr>
        <w:t>Zakup agregatu prądotwórczego dla Szpitala Specjalistycznego w Chorzowie</w:t>
      </w:r>
    </w:p>
    <w:p w14:paraId="25845809" w14:textId="77777777" w:rsidR="00DD2B84" w:rsidRDefault="00DD2B84" w:rsidP="00DD2B84">
      <w:r>
        <w:t>SEKCJA I - ZAMAWIAJĄCY</w:t>
      </w:r>
    </w:p>
    <w:p w14:paraId="61322244" w14:textId="77777777" w:rsidR="00DD2B84" w:rsidRDefault="00DD2B84" w:rsidP="00DD2B84">
      <w:r>
        <w:t>1.1.) Rola zamawiającego</w:t>
      </w:r>
    </w:p>
    <w:p w14:paraId="5B59721A" w14:textId="77777777" w:rsidR="00DD2B84" w:rsidRDefault="00DD2B84" w:rsidP="00DD2B84">
      <w:r>
        <w:t>Postępowanie prowadzone jest samodzielnie przez zamawiającego</w:t>
      </w:r>
    </w:p>
    <w:p w14:paraId="117B42C3" w14:textId="77777777" w:rsidR="00DD2B84" w:rsidRDefault="00DD2B84" w:rsidP="00DD2B84">
      <w:r>
        <w:t>1.2.) Nazwa zamawiającego: SZPITAL SPECJALISTYCZNY W CHORZOWIE</w:t>
      </w:r>
    </w:p>
    <w:p w14:paraId="40BCFB39" w14:textId="77777777" w:rsidR="00DD2B84" w:rsidRDefault="00DD2B84" w:rsidP="00DD2B84">
      <w:r>
        <w:t>1.4) Krajowy Numer Identyfikacyjny: REGON 271503395</w:t>
      </w:r>
    </w:p>
    <w:p w14:paraId="2CFE7F04" w14:textId="77777777" w:rsidR="00DD2B84" w:rsidRDefault="00DD2B84" w:rsidP="00DD2B84">
      <w:r>
        <w:t>1.5) Adres zamawiającego</w:t>
      </w:r>
    </w:p>
    <w:p w14:paraId="3A5B96F8" w14:textId="77777777" w:rsidR="00DD2B84" w:rsidRDefault="00DD2B84" w:rsidP="00DD2B84">
      <w:r>
        <w:t>1.5.1.) Ulica: ul. Zjednoczenia 10</w:t>
      </w:r>
    </w:p>
    <w:p w14:paraId="66BB6BC1" w14:textId="77777777" w:rsidR="00DD2B84" w:rsidRDefault="00DD2B84" w:rsidP="00DD2B84">
      <w:r>
        <w:t>1.5.2.) Miejscowość: Chorzów</w:t>
      </w:r>
    </w:p>
    <w:p w14:paraId="3F21A5C7" w14:textId="77777777" w:rsidR="00DD2B84" w:rsidRDefault="00DD2B84" w:rsidP="00DD2B84">
      <w:r>
        <w:t>1.5.3.) Kod pocztowy: 41-500</w:t>
      </w:r>
    </w:p>
    <w:p w14:paraId="08E194E5" w14:textId="77777777" w:rsidR="00DD2B84" w:rsidRDefault="00DD2B84" w:rsidP="00DD2B84">
      <w:r>
        <w:t>1.5.4.) Województwo: śląskie</w:t>
      </w:r>
    </w:p>
    <w:p w14:paraId="5119C140" w14:textId="77777777" w:rsidR="00DD2B84" w:rsidRDefault="00DD2B84" w:rsidP="00DD2B84">
      <w:r>
        <w:t>1.5.5.) Kraj: Polska</w:t>
      </w:r>
    </w:p>
    <w:p w14:paraId="64178698" w14:textId="77777777" w:rsidR="00DD2B84" w:rsidRDefault="00DD2B84" w:rsidP="00DD2B84">
      <w:r>
        <w:t>1.5.6.) Lokalizacja NUTS 3: PL22A - Katowicki</w:t>
      </w:r>
    </w:p>
    <w:p w14:paraId="759366F5" w14:textId="77777777" w:rsidR="00DD2B84" w:rsidRDefault="00DD2B84" w:rsidP="00DD2B84">
      <w:r>
        <w:t>1.5.7.) Numer telefonu: 323463652</w:t>
      </w:r>
    </w:p>
    <w:p w14:paraId="32E1BADE" w14:textId="77777777" w:rsidR="00DD2B84" w:rsidRDefault="00DD2B84" w:rsidP="00DD2B84">
      <w:r>
        <w:t>1.5.9.) Adres poczty elektronicznej: dzp@sswch.pl</w:t>
      </w:r>
    </w:p>
    <w:p w14:paraId="18CAA5DA" w14:textId="77777777" w:rsidR="00DD2B84" w:rsidRDefault="00DD2B84" w:rsidP="00DD2B84">
      <w:r>
        <w:t>1.5.10.) Adres strony internetowej zamawiającego: www.szpitalspecjalistycznywchorzowie.pl</w:t>
      </w:r>
    </w:p>
    <w:p w14:paraId="31494F73" w14:textId="77777777" w:rsidR="00DD2B84" w:rsidRDefault="00DD2B84" w:rsidP="00DD2B84">
      <w:r>
        <w:t>1.6.) Rodzaj zamawiającego: Zamawiający publiczny - jednostka sektora finansów publicznych -</w:t>
      </w:r>
    </w:p>
    <w:p w14:paraId="6479AB8B" w14:textId="77777777" w:rsidR="00DD2B84" w:rsidRDefault="00DD2B84" w:rsidP="00DD2B84">
      <w:r>
        <w:t>samodzielny publiczny zakład opieki zdrowotnej</w:t>
      </w:r>
    </w:p>
    <w:p w14:paraId="2AB6D940" w14:textId="77777777" w:rsidR="00DD2B84" w:rsidRDefault="00DD2B84" w:rsidP="00DD2B84">
      <w:r>
        <w:t>1.7.) Przedmiot działalności zamawiającego: Zdrowie</w:t>
      </w:r>
    </w:p>
    <w:p w14:paraId="43B9395A" w14:textId="77777777" w:rsidR="00DD2B84" w:rsidRDefault="00DD2B84" w:rsidP="00DD2B84">
      <w:r>
        <w:t>SEKCJA II - INFORMACJE PODSTAWOWE</w:t>
      </w:r>
    </w:p>
    <w:p w14:paraId="33DA0804" w14:textId="77777777" w:rsidR="00DD2B84" w:rsidRDefault="00DD2B84" w:rsidP="00DD2B84">
      <w:r>
        <w:t>2.1.) Ogłoszenie dotyczy:</w:t>
      </w:r>
    </w:p>
    <w:p w14:paraId="4E723E85" w14:textId="77777777" w:rsidR="00DD2B84" w:rsidRDefault="00DD2B84" w:rsidP="00DD2B84">
      <w:r>
        <w:t>Zamówienia publicznego</w:t>
      </w:r>
    </w:p>
    <w:p w14:paraId="0FD54F95" w14:textId="77777777" w:rsidR="00DD2B84" w:rsidRDefault="00DD2B84" w:rsidP="00DD2B84">
      <w:r>
        <w:t>2.2.) Ogłoszenie dotyczy usług społecznych i innych szczególnych usług: Nie</w:t>
      </w:r>
    </w:p>
    <w:p w14:paraId="055AC3C0" w14:textId="77777777" w:rsidR="00DD2B84" w:rsidRDefault="00DD2B84" w:rsidP="00DD2B84">
      <w:r>
        <w:t>2.3.) Nazwa zamówienia albo umowy ramowej:</w:t>
      </w:r>
    </w:p>
    <w:p w14:paraId="06144E35" w14:textId="77777777" w:rsidR="00DD2B84" w:rsidRDefault="00DD2B84" w:rsidP="00DD2B84">
      <w:r>
        <w:t>Zakup agregatu prądotwórczego dla Szpitala Specjalistycznego w Chorzowie</w:t>
      </w:r>
    </w:p>
    <w:p w14:paraId="5408F63C" w14:textId="77777777" w:rsidR="00DD2B84" w:rsidRDefault="00DD2B84" w:rsidP="00DD2B84">
      <w:r>
        <w:t>2.4.) Identyfikator postępowania: ocds-148610-44e8b2ce-d7e7-11eb-b885-f28f91688073</w:t>
      </w:r>
    </w:p>
    <w:p w14:paraId="76DB315D" w14:textId="77777777" w:rsidR="00DD2B84" w:rsidRPr="003A3D04" w:rsidRDefault="00DD2B84" w:rsidP="00DD2B84">
      <w:pPr>
        <w:rPr>
          <w:b/>
          <w:bCs/>
        </w:rPr>
      </w:pPr>
      <w:r>
        <w:t xml:space="preserve">2.5.) Numer ogłoszenia: </w:t>
      </w:r>
      <w:r w:rsidRPr="003A3D04">
        <w:rPr>
          <w:b/>
          <w:bCs/>
        </w:rPr>
        <w:t>2021/BZP 00096399/01</w:t>
      </w:r>
    </w:p>
    <w:p w14:paraId="5201A742" w14:textId="77777777" w:rsidR="00DD2B84" w:rsidRDefault="00DD2B84" w:rsidP="00DD2B84">
      <w:r>
        <w:t>2.6.) Wersja ogłoszenia: 01</w:t>
      </w:r>
    </w:p>
    <w:p w14:paraId="247A6D2A" w14:textId="77777777" w:rsidR="00DD2B84" w:rsidRDefault="00DD2B84" w:rsidP="00DD2B84">
      <w:r>
        <w:t>2.7.) Data ogłoszenia: 2021-06-28 10:36</w:t>
      </w:r>
    </w:p>
    <w:p w14:paraId="07BAA41A" w14:textId="77777777" w:rsidR="00DD2B84" w:rsidRDefault="00DD2B84" w:rsidP="00DD2B84">
      <w:r>
        <w:t>2.8.) Zamówienie albo umowa ramowa zostały ujęte w planie postępowań: Tak</w:t>
      </w:r>
    </w:p>
    <w:p w14:paraId="1E3623A2" w14:textId="77777777" w:rsidR="00DD2B84" w:rsidRDefault="00DD2B84" w:rsidP="00DD2B84">
      <w:r>
        <w:t>2.9.) Numer planu postępowań w BZP: 2021/BZP 00004588/03/P</w:t>
      </w:r>
    </w:p>
    <w:p w14:paraId="1E01BB72" w14:textId="77777777" w:rsidR="00DD2B84" w:rsidRDefault="00DD2B84" w:rsidP="00DD2B84">
      <w:r>
        <w:t>2.10.) Identyfikator pozycji planu postępowań:</w:t>
      </w:r>
    </w:p>
    <w:p w14:paraId="4380C3BB" w14:textId="77777777" w:rsidR="00DD2B84" w:rsidRDefault="00DD2B84" w:rsidP="00DD2B84">
      <w:r>
        <w:t>1.2.2 Zestaw prądotwórczy - agregaty (3 sztuki)</w:t>
      </w:r>
    </w:p>
    <w:p w14:paraId="3DE1A311" w14:textId="77777777" w:rsidR="00DD2B84" w:rsidRDefault="00DD2B84" w:rsidP="00DD2B84">
      <w:r>
        <w:t>2.11.) O udzielenie zamówienia mogą ubiegać się wyłącznie wykonawcy, o których mowa w art.</w:t>
      </w:r>
    </w:p>
    <w:p w14:paraId="14399D9E" w14:textId="77777777" w:rsidR="00DD2B84" w:rsidRDefault="00DD2B84" w:rsidP="00DD2B84">
      <w:r>
        <w:t>94 ustawy: Nie</w:t>
      </w:r>
    </w:p>
    <w:p w14:paraId="01607318" w14:textId="77777777" w:rsidR="00DD2B84" w:rsidRDefault="00DD2B84" w:rsidP="00DD2B84">
      <w:r>
        <w:t>2.14.) Czy zamówienie albo umowa ramowa dotyczy projektu lub programu</w:t>
      </w:r>
    </w:p>
    <w:p w14:paraId="6C2C1823" w14:textId="77777777" w:rsidR="00DD2B84" w:rsidRDefault="00DD2B84" w:rsidP="00DD2B84">
      <w:r>
        <w:t>współfinansowanego ze środków Unii Europejskiej: Tak</w:t>
      </w:r>
    </w:p>
    <w:p w14:paraId="72A6EE4C" w14:textId="77777777" w:rsidR="00DD2B84" w:rsidRDefault="00DD2B84" w:rsidP="00DD2B84">
      <w:r>
        <w:t>2.15.) Nazwa projektu lub programu</w:t>
      </w:r>
    </w:p>
    <w:p w14:paraId="0910E175" w14:textId="77777777" w:rsidR="00DD2B84" w:rsidRDefault="00DD2B84" w:rsidP="00DD2B84">
      <w:r>
        <w:t>Doposażenie laboratorium oraz zabezpieczenie epidemiologiczne oddziału zakaźnego na</w:t>
      </w:r>
    </w:p>
    <w:p w14:paraId="67A6051E" w14:textId="77777777" w:rsidR="00DD2B84" w:rsidRDefault="00DD2B84" w:rsidP="00DD2B84">
      <w:r>
        <w:t>potrzeby walki z Covid-19 nr POIS.09.02.00-00-0201/21</w:t>
      </w:r>
    </w:p>
    <w:p w14:paraId="671F31E7" w14:textId="77777777" w:rsidR="00DD2B84" w:rsidRDefault="00DD2B84" w:rsidP="00DD2B84">
      <w:r>
        <w:t>2.16.) Tryb udzielenia zamówienia wraz z podstawą prawną</w:t>
      </w:r>
    </w:p>
    <w:p w14:paraId="32CA5B3D" w14:textId="77777777" w:rsidR="00DD2B84" w:rsidRDefault="00DD2B84" w:rsidP="00DD2B84">
      <w:r>
        <w:t>Zamówienie udzielane jest w trybie podstawowym na podstawie: art. 275 pkt 1 ustawy</w:t>
      </w:r>
    </w:p>
    <w:p w14:paraId="181AF15A" w14:textId="77777777" w:rsidR="00DD2B84" w:rsidRDefault="00DD2B84" w:rsidP="00DD2B84">
      <w:r>
        <w:t>SEKCJA III - UDOSTĘPNIANIE DOKUMENTÓW ZAMÓWIENIA I KOMUNIKACJA</w:t>
      </w:r>
    </w:p>
    <w:p w14:paraId="5CA9DA64" w14:textId="77777777" w:rsidR="00DD2B84" w:rsidRDefault="00DD2B84" w:rsidP="00DD2B84">
      <w:r>
        <w:t>3.1.) Adres strony internetowej prowadzonego postępowania</w:t>
      </w:r>
    </w:p>
    <w:p w14:paraId="7B2C2037" w14:textId="77777777" w:rsidR="00DD2B84" w:rsidRDefault="00DD2B84" w:rsidP="00DD2B84">
      <w:r>
        <w:t>www.ogloszenia.propublico.pl/szpital_specjalistyczny</w:t>
      </w:r>
    </w:p>
    <w:p w14:paraId="66DCE1C7" w14:textId="77777777" w:rsidR="00DD2B84" w:rsidRDefault="00DD2B84" w:rsidP="00DD2B84">
      <w:r>
        <w:t>3.2.) Zamawiający zastrzega dostęp do dokumentów zamówienia: Nie</w:t>
      </w:r>
    </w:p>
    <w:p w14:paraId="42CE7C9D" w14:textId="77777777" w:rsidR="00DD2B84" w:rsidRDefault="00DD2B84" w:rsidP="00DD2B84">
      <w:r>
        <w:t>3.4.) Wykonawcy zobowiązani są do składania ofert, wniosków o dopuszczenie do udziału w</w:t>
      </w:r>
    </w:p>
    <w:p w14:paraId="068F6D67" w14:textId="77777777" w:rsidR="00DD2B84" w:rsidRDefault="00DD2B84" w:rsidP="00DD2B84">
      <w:r>
        <w:t>postępowaniu, oświadczeń oraz innych dokumentów wyłącznie przy użyciu środków</w:t>
      </w:r>
    </w:p>
    <w:p w14:paraId="4764BE24" w14:textId="77777777" w:rsidR="00DD2B84" w:rsidRDefault="00DD2B84" w:rsidP="00DD2B84">
      <w:r>
        <w:lastRenderedPageBreak/>
        <w:t>komunikacji elektronicznej: Tak</w:t>
      </w:r>
    </w:p>
    <w:p w14:paraId="7EDF4DFB" w14:textId="77777777" w:rsidR="00DD2B84" w:rsidRDefault="00DD2B84" w:rsidP="00DD2B84">
      <w:r>
        <w:t>3.5.) Informacje o środkach komunikacji elektronicznej, przy użyciu których zamawiający będzie</w:t>
      </w:r>
    </w:p>
    <w:p w14:paraId="57BF8D65" w14:textId="77777777" w:rsidR="00DD2B84" w:rsidRDefault="00DD2B84" w:rsidP="00DD2B84">
      <w:r>
        <w:t>komunikował się z wykonawcami - adres strony internetowej:</w:t>
      </w:r>
    </w:p>
    <w:p w14:paraId="6AA0353A" w14:textId="77777777" w:rsidR="00DD2B84" w:rsidRDefault="00DD2B84" w:rsidP="00DD2B84">
      <w:r>
        <w:t>http://przetargi.propublico.pl/ZamawiajacySzczegoly.aspx?id=133</w:t>
      </w:r>
    </w:p>
    <w:p w14:paraId="1F26F499" w14:textId="77777777" w:rsidR="00DD2B84" w:rsidRDefault="00DD2B84" w:rsidP="00DD2B84">
      <w:r>
        <w:t>3.6.) Wymagania techniczne i organizacyjne dotyczące korespondencji elektronicznej: Do</w:t>
      </w:r>
    </w:p>
    <w:p w14:paraId="34825518" w14:textId="77777777" w:rsidR="00DD2B84" w:rsidRDefault="00DD2B84" w:rsidP="00DD2B84">
      <w:r>
        <w:t>złożenia oferty konieczne jest posiadanie przez osobę upoważnioną do reprezentowania Wykonawcy</w:t>
      </w:r>
    </w:p>
    <w:p w14:paraId="07074673" w14:textId="77777777" w:rsidR="00DD2B84" w:rsidRDefault="00DD2B84" w:rsidP="00DD2B84">
      <w:r>
        <w:t>ważnego kwalifikowanego podpisu elektronicznego, podpisu zaufanego lub podpisu osobistego.</w:t>
      </w:r>
    </w:p>
    <w:p w14:paraId="3D265D41" w14:textId="77777777" w:rsidR="00DD2B84" w:rsidRDefault="00DD2B84" w:rsidP="00DD2B84">
      <w:r>
        <w:t>3.8.) Zamawiający wymaga sporządzenia i przedstawienia ofert przy użyciu narzędzi</w:t>
      </w:r>
    </w:p>
    <w:p w14:paraId="03D4584A" w14:textId="77777777" w:rsidR="00DD2B84" w:rsidRDefault="00DD2B84" w:rsidP="00DD2B84">
      <w:r>
        <w:t>elektronicznego modelowania danych budowlanych lub innych podobnych narzędzi, które nie</w:t>
      </w:r>
    </w:p>
    <w:p w14:paraId="044BC1EA" w14:textId="77777777" w:rsidR="00DD2B84" w:rsidRDefault="00DD2B84" w:rsidP="00DD2B84">
      <w:r>
        <w:t>są ogólnie dostępne: Nie</w:t>
      </w:r>
    </w:p>
    <w:p w14:paraId="695AD5DE" w14:textId="77777777" w:rsidR="00DD2B84" w:rsidRDefault="00DD2B84" w:rsidP="00DD2B84">
      <w:r>
        <w:t>3.12.) Oferta - katalog elektroniczny: Zamawiający wymaga złożenia oferty w postaci katalogu</w:t>
      </w:r>
    </w:p>
    <w:p w14:paraId="5CCB97C3" w14:textId="77777777" w:rsidR="00DD2B84" w:rsidRDefault="00DD2B84" w:rsidP="00DD2B84">
      <w:r>
        <w:t>elektronicznego</w:t>
      </w:r>
    </w:p>
    <w:p w14:paraId="098A062F" w14:textId="77777777" w:rsidR="00DD2B84" w:rsidRDefault="00DD2B84" w:rsidP="00DD2B84">
      <w:r>
        <w:t>3.14.) Języki, w jakich mogą być sporządzane dokumenty składane w postępowaniu:</w:t>
      </w:r>
    </w:p>
    <w:p w14:paraId="0F1BF399" w14:textId="77777777" w:rsidR="00DD2B84" w:rsidRDefault="00DD2B84" w:rsidP="00DD2B84">
      <w:r>
        <w:t>polski</w:t>
      </w:r>
    </w:p>
    <w:p w14:paraId="3E5CE2BD" w14:textId="77777777" w:rsidR="00DD2B84" w:rsidRDefault="00DD2B84" w:rsidP="00DD2B84">
      <w:r>
        <w:t>3.15.) RODO (obowiązek informacyjny): Zamawiający oświadcza, że spełnia wymogi określone w</w:t>
      </w:r>
    </w:p>
    <w:p w14:paraId="0C73424F" w14:textId="77777777" w:rsidR="00DD2B84" w:rsidRDefault="00DD2B84" w:rsidP="00DD2B84">
      <w:r>
        <w:t>rozporządzeniu Parlamentu Europejskiego i Rady (UE) 2016/679 z 27 kwietnia 2016 r. w sprawie</w:t>
      </w:r>
    </w:p>
    <w:p w14:paraId="3CC3756A" w14:textId="77777777" w:rsidR="00DD2B84" w:rsidRDefault="00DD2B84" w:rsidP="00DD2B84">
      <w:r>
        <w:t>ochrony osób fizycznych w związku z przetwarzaniem danych osobowych i w sprawie swobodnego</w:t>
      </w:r>
    </w:p>
    <w:p w14:paraId="317C3D7F" w14:textId="77777777" w:rsidR="00DD2B84" w:rsidRDefault="00DD2B84" w:rsidP="00DD2B84">
      <w:r>
        <w:t>przepływu takich danych oraz uchylenia dyrektywy 95/46/WE (ogólne rozporządzenie o ochronie</w:t>
      </w:r>
    </w:p>
    <w:p w14:paraId="065010C0" w14:textId="77777777" w:rsidR="00DD2B84" w:rsidRDefault="00DD2B84" w:rsidP="00DD2B84">
      <w:r>
        <w:t>danych) (</w:t>
      </w:r>
      <w:proofErr w:type="spellStart"/>
      <w:r>
        <w:t>Dz.Urz</w:t>
      </w:r>
      <w:proofErr w:type="spellEnd"/>
      <w:r>
        <w:t>. UE L 119 z 4 maja 2016 r.), dalej: RODO, tym samym dane osobowe podane przez</w:t>
      </w:r>
    </w:p>
    <w:p w14:paraId="489F4089" w14:textId="77777777" w:rsidR="00DD2B84" w:rsidRDefault="00DD2B84" w:rsidP="00DD2B84">
      <w:r>
        <w:t>Wykonawcę będą przetwarzane zgodnie z RODO oraz zgodnie z przepisami krajowymi.</w:t>
      </w:r>
    </w:p>
    <w:p w14:paraId="207B96BF" w14:textId="77777777" w:rsidR="00DD2B84" w:rsidRDefault="00DD2B84" w:rsidP="00DD2B84">
      <w:r>
        <w:t>SEKCJA IV - PRZEDMIOT ZAMÓWIENIA</w:t>
      </w:r>
    </w:p>
    <w:p w14:paraId="4052E219" w14:textId="77777777" w:rsidR="00DD2B84" w:rsidRDefault="00DD2B84" w:rsidP="00DD2B84">
      <w:r>
        <w:t>4.1.1.) Przed wszczęciem postępowania przeprowadzono konsultacje rynkowe: Nie</w:t>
      </w:r>
    </w:p>
    <w:p w14:paraId="46B8A236" w14:textId="77777777" w:rsidR="00DD2B84" w:rsidRDefault="00DD2B84" w:rsidP="00DD2B84">
      <w:r>
        <w:t>4.1.2.) Numer referencyjny: TP/AG/15/21</w:t>
      </w:r>
    </w:p>
    <w:p w14:paraId="3433D63F" w14:textId="77777777" w:rsidR="00DD2B84" w:rsidRDefault="00DD2B84" w:rsidP="00DD2B84">
      <w:r>
        <w:t>4.1.3.) Rodzaj zamówienia: Dostawy</w:t>
      </w:r>
    </w:p>
    <w:p w14:paraId="43AF068E" w14:textId="77777777" w:rsidR="00DD2B84" w:rsidRDefault="00DD2B84" w:rsidP="00DD2B84">
      <w:r>
        <w:t>4.1.4.) Zamawiający udziela zamówienia w częściach, z których każda stanowi przedmiot</w:t>
      </w:r>
    </w:p>
    <w:p w14:paraId="2C9B3CFE" w14:textId="77777777" w:rsidR="00DD2B84" w:rsidRDefault="00DD2B84" w:rsidP="00DD2B84">
      <w:r>
        <w:t>odrębnego postępowania: Nie</w:t>
      </w:r>
    </w:p>
    <w:p w14:paraId="5A7FBA15" w14:textId="77777777" w:rsidR="00DD2B84" w:rsidRDefault="00DD2B84" w:rsidP="00DD2B84">
      <w:r>
        <w:t>4.1.8.) Możliwe jest składanie ofert częściowych: Nie</w:t>
      </w:r>
    </w:p>
    <w:p w14:paraId="7112A15A" w14:textId="77777777" w:rsidR="00DD2B84" w:rsidRDefault="00DD2B84" w:rsidP="00DD2B84">
      <w:r>
        <w:t>4.1.13.) Zamawiający uwzględnia aspekty społeczne, środowiskowe lub etykiety w opisie</w:t>
      </w:r>
    </w:p>
    <w:p w14:paraId="72C4DED9" w14:textId="77777777" w:rsidR="00DD2B84" w:rsidRDefault="00DD2B84" w:rsidP="00DD2B84">
      <w:r>
        <w:t>przedmiotu zamówienia: Nie</w:t>
      </w:r>
    </w:p>
    <w:p w14:paraId="05A60D11" w14:textId="77777777" w:rsidR="00DD2B84" w:rsidRDefault="00DD2B84" w:rsidP="00DD2B84">
      <w:r>
        <w:t>4.2. Informacje szczegółowe odnoszące się do przedmiotu zamówienia:</w:t>
      </w:r>
    </w:p>
    <w:p w14:paraId="4E4FFDBF" w14:textId="77777777" w:rsidR="00DD2B84" w:rsidRDefault="00DD2B84" w:rsidP="00DD2B84"/>
    <w:p w14:paraId="6DC6678B" w14:textId="77777777" w:rsidR="00DD2B84" w:rsidRDefault="00DD2B84" w:rsidP="00DD2B84">
      <w:r>
        <w:t>4.2.2.) Krótki opis przedmiotu zamówienia</w:t>
      </w:r>
    </w:p>
    <w:p w14:paraId="6F7F338F" w14:textId="77777777" w:rsidR="00DD2B84" w:rsidRDefault="00DD2B84" w:rsidP="00DD2B84">
      <w:r>
        <w:t>Dostawa agregatu prądotwórczego z rozładunkiem, wraz z wyposażeniem podstawowym,</w:t>
      </w:r>
    </w:p>
    <w:p w14:paraId="7DE9DCB9" w14:textId="77777777" w:rsidR="00DD2B84" w:rsidRDefault="00DD2B84" w:rsidP="00DD2B84">
      <w:r>
        <w:t>wykonaniem trasy kablowej, płyty fundamentowej, montażem, uruchomieniem oraz szkoleniem z obsługi (1 sztuka).</w:t>
      </w:r>
    </w:p>
    <w:p w14:paraId="0FC59514" w14:textId="77777777" w:rsidR="00DD2B84" w:rsidRDefault="00DD2B84" w:rsidP="00DD2B84"/>
    <w:p w14:paraId="29F4DB16" w14:textId="77777777" w:rsidR="00DD2B84" w:rsidRDefault="00DD2B84" w:rsidP="00DD2B84">
      <w:r>
        <w:t>4.2.6.) Główny kod CPV: 31122000-7 - Jednostki prądotwórcze</w:t>
      </w:r>
    </w:p>
    <w:p w14:paraId="3185A506" w14:textId="77777777" w:rsidR="00DD2B84" w:rsidRDefault="00DD2B84" w:rsidP="00DD2B84">
      <w:r>
        <w:t>4.2.8.) Zamówienie obejmuje opcje: Nie</w:t>
      </w:r>
    </w:p>
    <w:p w14:paraId="6F189C56" w14:textId="77777777" w:rsidR="00DD2B84" w:rsidRDefault="00DD2B84" w:rsidP="00DD2B84">
      <w:r>
        <w:t>4.2.10.) Okres realizacji zamówienia albo umowy ramowej: do 2021-09-30</w:t>
      </w:r>
    </w:p>
    <w:p w14:paraId="1E32822F" w14:textId="77777777" w:rsidR="00DD2B84" w:rsidRDefault="00DD2B84" w:rsidP="00DD2B84">
      <w:r>
        <w:t>4.2.11.) Zamawiający przewiduje wznowienia: Nie</w:t>
      </w:r>
    </w:p>
    <w:p w14:paraId="12B91121" w14:textId="77777777" w:rsidR="00DD2B84" w:rsidRDefault="00DD2B84" w:rsidP="00DD2B84">
      <w:r>
        <w:t>4.2.13.) Zamawiający przewiduje udzielenie dotychczasowemu wykonawcy zamówień na</w:t>
      </w:r>
    </w:p>
    <w:p w14:paraId="60D2E079" w14:textId="77777777" w:rsidR="00DD2B84" w:rsidRDefault="00DD2B84" w:rsidP="00DD2B84">
      <w:r>
        <w:t>podobne usługi lub roboty budowlane: Nie</w:t>
      </w:r>
    </w:p>
    <w:p w14:paraId="14FA78B9" w14:textId="77777777" w:rsidR="00DD2B84" w:rsidRDefault="00DD2B84" w:rsidP="00DD2B84">
      <w:r>
        <w:t>4.3.) Kryteria oceny ofert</w:t>
      </w:r>
    </w:p>
    <w:p w14:paraId="67F600DC" w14:textId="77777777" w:rsidR="00DD2B84" w:rsidRDefault="00DD2B84" w:rsidP="00DD2B84">
      <w:r>
        <w:t>4.3.1.) Sposób oceny ofert:</w:t>
      </w:r>
    </w:p>
    <w:p w14:paraId="638BE5D7" w14:textId="77777777" w:rsidR="00DD2B84" w:rsidRDefault="00DD2B84" w:rsidP="00DD2B84">
      <w:r>
        <w:t>1. Cena</w:t>
      </w:r>
    </w:p>
    <w:p w14:paraId="08FD54DB" w14:textId="77777777" w:rsidR="00DD2B84" w:rsidRDefault="00DD2B84" w:rsidP="00DD2B84">
      <w:r>
        <w:t>2. Gwarancja</w:t>
      </w:r>
    </w:p>
    <w:p w14:paraId="79AD10AC" w14:textId="77777777" w:rsidR="00DD2B84" w:rsidRDefault="00DD2B84" w:rsidP="00DD2B84">
      <w:r>
        <w:t>3. Termin realizacji</w:t>
      </w:r>
    </w:p>
    <w:p w14:paraId="7F65A2BF" w14:textId="77777777" w:rsidR="00DD2B84" w:rsidRDefault="00DD2B84" w:rsidP="00DD2B84">
      <w:r>
        <w:t>4.3.2.) Sposób określania wagi kryteriów oceny ofert: Procentowo</w:t>
      </w:r>
    </w:p>
    <w:p w14:paraId="79217AC9" w14:textId="77777777" w:rsidR="00DD2B84" w:rsidRDefault="00DD2B84" w:rsidP="00DD2B84">
      <w:r>
        <w:lastRenderedPageBreak/>
        <w:t>4.3.3.) Stosowane kryteria oceny ofert: Kryterium ceny oraz kryteria jakościowe</w:t>
      </w:r>
    </w:p>
    <w:p w14:paraId="14706589" w14:textId="77777777" w:rsidR="00DD2B84" w:rsidRDefault="00DD2B84" w:rsidP="00DD2B84">
      <w:r>
        <w:t>Kryterium 1</w:t>
      </w:r>
    </w:p>
    <w:p w14:paraId="36F3FDA1" w14:textId="77777777" w:rsidR="00DD2B84" w:rsidRDefault="00DD2B84" w:rsidP="00DD2B84">
      <w:r>
        <w:t>4.3.5.) Nazwa kryterium: Cena</w:t>
      </w:r>
    </w:p>
    <w:p w14:paraId="4955E08E" w14:textId="77777777" w:rsidR="00DD2B84" w:rsidRDefault="00DD2B84" w:rsidP="00DD2B84">
      <w:r>
        <w:t>4.3.6.) Waga: 60</w:t>
      </w:r>
    </w:p>
    <w:p w14:paraId="7E9483F8" w14:textId="77777777" w:rsidR="00DD2B84" w:rsidRDefault="00DD2B84" w:rsidP="00DD2B84">
      <w:r>
        <w:t>Kryterium 2</w:t>
      </w:r>
    </w:p>
    <w:p w14:paraId="2297BFE0" w14:textId="77777777" w:rsidR="00DD2B84" w:rsidRDefault="00DD2B84" w:rsidP="00DD2B84">
      <w:r>
        <w:t>4.3.4.) Rodzaj kryterium:</w:t>
      </w:r>
    </w:p>
    <w:p w14:paraId="32A8B4BD" w14:textId="77777777" w:rsidR="00DD2B84" w:rsidRDefault="00DD2B84" w:rsidP="00DD2B84">
      <w:r>
        <w:t>inne.</w:t>
      </w:r>
    </w:p>
    <w:p w14:paraId="0D2A91A0" w14:textId="77777777" w:rsidR="00DD2B84" w:rsidRDefault="00DD2B84" w:rsidP="00DD2B84">
      <w:r>
        <w:t>4.3.5.) Nazwa kryterium: Gwarancja</w:t>
      </w:r>
    </w:p>
    <w:p w14:paraId="35216E3C" w14:textId="77777777" w:rsidR="00DD2B84" w:rsidRDefault="00DD2B84" w:rsidP="00DD2B84">
      <w:r>
        <w:t>4.3.6.) Waga: 20</w:t>
      </w:r>
    </w:p>
    <w:p w14:paraId="5E8EB5BB" w14:textId="77777777" w:rsidR="00DD2B84" w:rsidRDefault="00DD2B84" w:rsidP="00DD2B84">
      <w:r>
        <w:t>Kryterium 3</w:t>
      </w:r>
    </w:p>
    <w:p w14:paraId="23DEC125" w14:textId="77777777" w:rsidR="00DD2B84" w:rsidRDefault="00DD2B84" w:rsidP="00DD2B84">
      <w:r>
        <w:t>4.3.4.) Rodzaj kryterium:</w:t>
      </w:r>
    </w:p>
    <w:p w14:paraId="33A465BC" w14:textId="77777777" w:rsidR="00DD2B84" w:rsidRDefault="00DD2B84" w:rsidP="00DD2B84">
      <w:r>
        <w:t>inne.</w:t>
      </w:r>
    </w:p>
    <w:p w14:paraId="44DFA71A" w14:textId="77777777" w:rsidR="00DD2B84" w:rsidRDefault="00DD2B84" w:rsidP="00DD2B84">
      <w:r>
        <w:t>4.3.5.) Nazwa kryterium: Termin realizacji</w:t>
      </w:r>
    </w:p>
    <w:p w14:paraId="531A6710" w14:textId="77777777" w:rsidR="00DD2B84" w:rsidRDefault="00DD2B84" w:rsidP="00DD2B84">
      <w:r>
        <w:t>4.3.6.) Waga: 20</w:t>
      </w:r>
    </w:p>
    <w:p w14:paraId="36F0A9C1" w14:textId="77777777" w:rsidR="00DD2B84" w:rsidRDefault="00DD2B84" w:rsidP="00DD2B84">
      <w:r>
        <w:t>4.3.10.) Zamawiający określa aspekty społeczne, środowiskowe lub innowacyjne, żąda etykiet</w:t>
      </w:r>
    </w:p>
    <w:p w14:paraId="49AD1BE4" w14:textId="77777777" w:rsidR="00DD2B84" w:rsidRDefault="00DD2B84" w:rsidP="00DD2B84">
      <w:r>
        <w:t>lub stosuje rachunek kosztów cyklu życia w odniesieniu do kryterium oceny ofert: Nie</w:t>
      </w:r>
    </w:p>
    <w:p w14:paraId="1113DE4F" w14:textId="77777777" w:rsidR="00DD2B84" w:rsidRDefault="00DD2B84" w:rsidP="00DD2B84">
      <w:r>
        <w:t>SEKCJA V - KWALIFIKACJA WYKONAWCÓW</w:t>
      </w:r>
    </w:p>
    <w:p w14:paraId="4244466E" w14:textId="77777777" w:rsidR="00DD2B84" w:rsidRDefault="00DD2B84" w:rsidP="00DD2B84">
      <w:r>
        <w:t>5.1.) Zamawiający przewiduje fakultatywne podstawy wykluczenia: Nie</w:t>
      </w:r>
    </w:p>
    <w:p w14:paraId="504EB99C" w14:textId="77777777" w:rsidR="00DD2B84" w:rsidRDefault="00DD2B84" w:rsidP="00DD2B84">
      <w:r>
        <w:t>5.3.) Warunki udziału w postępowaniu: Tak</w:t>
      </w:r>
    </w:p>
    <w:p w14:paraId="773372BB" w14:textId="77777777" w:rsidR="00DD2B84" w:rsidRDefault="00DD2B84" w:rsidP="00DD2B84">
      <w:r>
        <w:t>5.4.) Nazwa i opis warunków udziału w postępowaniu.</w:t>
      </w:r>
    </w:p>
    <w:p w14:paraId="0BC560B4" w14:textId="77777777" w:rsidR="00DD2B84" w:rsidRDefault="00DD2B84" w:rsidP="00DD2B84">
      <w:r>
        <w:t>1. Sytuacja ekonomiczna lub finansowa</w:t>
      </w:r>
    </w:p>
    <w:p w14:paraId="2E1B9B1B" w14:textId="77777777" w:rsidR="00DD2B84" w:rsidRDefault="00DD2B84" w:rsidP="00DD2B84">
      <w:r>
        <w:t>O udzielenie zamówienia publicznego mogą ubiegać się wykonawcy, którzy spełniają warunki,</w:t>
      </w:r>
    </w:p>
    <w:p w14:paraId="741A19BF" w14:textId="77777777" w:rsidR="00DD2B84" w:rsidRDefault="00DD2B84" w:rsidP="00DD2B84">
      <w:r>
        <w:t>dotyczące sytuacji ekonomicznej lub finansowej. Ocena spełniania warunków udziału w</w:t>
      </w:r>
    </w:p>
    <w:p w14:paraId="285AA468" w14:textId="77777777" w:rsidR="00DD2B84" w:rsidRDefault="00DD2B84" w:rsidP="00DD2B84">
      <w:r>
        <w:t>postępowaniu będzie dokonana na zasadzie spełnia/nie spełnia.</w:t>
      </w:r>
    </w:p>
    <w:p w14:paraId="3861F28A" w14:textId="77777777" w:rsidR="00DD2B84" w:rsidRDefault="00DD2B84" w:rsidP="00DD2B84">
      <w:r>
        <w:t>2. Zdolność techniczna lub zawodowa</w:t>
      </w:r>
    </w:p>
    <w:p w14:paraId="20A259EC" w14:textId="77777777" w:rsidR="00DD2B84" w:rsidRDefault="00DD2B84" w:rsidP="00DD2B84">
      <w:r>
        <w:t>O udzielenie zamówienia publicznego mogą ubiegać się wykonawcy, którzy spełniają warunki,</w:t>
      </w:r>
    </w:p>
    <w:p w14:paraId="0F6078A5" w14:textId="77777777" w:rsidR="00DD2B84" w:rsidRDefault="00DD2B84" w:rsidP="00DD2B84">
      <w:r>
        <w:t>dotyczące zdolności technicznej lub zawodowej. Ocena spełniania warunków udziału w</w:t>
      </w:r>
    </w:p>
    <w:p w14:paraId="0301177B" w14:textId="77777777" w:rsidR="00DD2B84" w:rsidRDefault="00DD2B84" w:rsidP="00DD2B84">
      <w:r>
        <w:t>postępowaniu będzie dokonana na zasadzie spełnia/nie spełnia.</w:t>
      </w:r>
    </w:p>
    <w:p w14:paraId="5BEE6C60" w14:textId="77777777" w:rsidR="00DD2B84" w:rsidRDefault="00DD2B84" w:rsidP="00DD2B84">
      <w:r>
        <w:t>3. Zdolność do występowania w obrocie gospodarczym</w:t>
      </w:r>
    </w:p>
    <w:p w14:paraId="64C07C89" w14:textId="77777777" w:rsidR="00DD2B84" w:rsidRDefault="00DD2B84" w:rsidP="00DD2B84">
      <w:r>
        <w:t>O udzielenie zamówienia publicznego mogą ubiegać się wykonawcy, którzy spełniają warunki,</w:t>
      </w:r>
    </w:p>
    <w:p w14:paraId="4776868F" w14:textId="77777777" w:rsidR="00DD2B84" w:rsidRDefault="00DD2B84" w:rsidP="00DD2B84">
      <w:r>
        <w:t>dotyczące posiadania zdolności do występowania w obrocie gospodarczym. Ocena spełniania</w:t>
      </w:r>
    </w:p>
    <w:p w14:paraId="29150048" w14:textId="77777777" w:rsidR="00DD2B84" w:rsidRDefault="00DD2B84" w:rsidP="00DD2B84">
      <w:r>
        <w:t>warunków udziału w postępowaniu będzie dokonana na zasadzie spełnia/nie spełnia.</w:t>
      </w:r>
    </w:p>
    <w:p w14:paraId="25B885F3" w14:textId="77777777" w:rsidR="00DD2B84" w:rsidRDefault="00DD2B84" w:rsidP="00DD2B84">
      <w:r>
        <w:t>5.5.) Zamawiający wymaga złożenia oświadczenia, o którym mowa w art.125 ust. 1 ustawy: Tak</w:t>
      </w:r>
    </w:p>
    <w:p w14:paraId="32F7932B" w14:textId="77777777" w:rsidR="00DD2B84" w:rsidRDefault="00DD2B84" w:rsidP="00DD2B84">
      <w:r>
        <w:t>5.6.) Wykaz podmiotowych środków dowodowych na potwierdzenie niepodlegania wykluczeniu:</w:t>
      </w:r>
    </w:p>
    <w:p w14:paraId="5ED5B4EE" w14:textId="77777777" w:rsidR="00DD2B84" w:rsidRDefault="00DD2B84" w:rsidP="00DD2B84">
      <w:r>
        <w:t>1. Oświadczenie o niepodleganiu wykluczeniu oraz spełnianiu warunków.</w:t>
      </w:r>
    </w:p>
    <w:p w14:paraId="478B0645" w14:textId="77777777" w:rsidR="00DD2B84" w:rsidRDefault="00DD2B84" w:rsidP="00DD2B84">
      <w:r>
        <w:t>2. Odpis lub informacja z KRS lub CEIDG</w:t>
      </w:r>
    </w:p>
    <w:p w14:paraId="3B7C6FEA" w14:textId="77777777" w:rsidR="00DD2B84" w:rsidRDefault="00DD2B84" w:rsidP="00DD2B84">
      <w:r>
        <w:t>5.7.) Wykaz podmiotowych środków dowodowych na potwierdzenie spełniania warunków</w:t>
      </w:r>
    </w:p>
    <w:p w14:paraId="2FDE3E99" w14:textId="77777777" w:rsidR="00DD2B84" w:rsidRDefault="00DD2B84" w:rsidP="00DD2B84">
      <w:r>
        <w:t>udziału w postępowaniu:</w:t>
      </w:r>
    </w:p>
    <w:p w14:paraId="7C143E35" w14:textId="77777777" w:rsidR="00DD2B84" w:rsidRDefault="00DD2B84" w:rsidP="00DD2B84">
      <w:r>
        <w:t>1. Wykaz dostaw wraz z referencjami.</w:t>
      </w:r>
    </w:p>
    <w:p w14:paraId="2FA37429" w14:textId="77777777" w:rsidR="00DD2B84" w:rsidRDefault="00DD2B84" w:rsidP="00DD2B84">
      <w:r>
        <w:t>2. Ubezpieczenie OC.</w:t>
      </w:r>
    </w:p>
    <w:p w14:paraId="2CAC1AF1" w14:textId="77777777" w:rsidR="00DD2B84" w:rsidRDefault="00DD2B84" w:rsidP="00DD2B84">
      <w:r>
        <w:t>3. Oświadczenie o przynależności do grupy kapitałowej.</w:t>
      </w:r>
    </w:p>
    <w:p w14:paraId="6192656B" w14:textId="77777777" w:rsidR="00DD2B84" w:rsidRDefault="00DD2B84" w:rsidP="00DD2B84">
      <w:r>
        <w:t>5.9.) Zamawiający przewiduje uzupełnienie przedmiotowych środków dowodowych: Nie</w:t>
      </w:r>
    </w:p>
    <w:p w14:paraId="484999DB" w14:textId="77777777" w:rsidR="00DD2B84" w:rsidRDefault="00DD2B84" w:rsidP="00DD2B84">
      <w:r>
        <w:t>SEKCJA VI - WARUNKI ZAMÓWIENIA</w:t>
      </w:r>
    </w:p>
    <w:p w14:paraId="4AA0342F" w14:textId="77777777" w:rsidR="00DD2B84" w:rsidRDefault="00DD2B84" w:rsidP="00DD2B84">
      <w:r>
        <w:t>6.1.) Zamawiający wymaga albo dopuszcza oferty wariantowe: Nie</w:t>
      </w:r>
    </w:p>
    <w:p w14:paraId="7EFECFCE" w14:textId="77777777" w:rsidR="00DD2B84" w:rsidRDefault="00DD2B84" w:rsidP="00DD2B84">
      <w:r>
        <w:t>6.3.) Zamawiający przewiduje aukcję elektroniczną: Nie</w:t>
      </w:r>
    </w:p>
    <w:p w14:paraId="1076FEC9" w14:textId="77777777" w:rsidR="00DD2B84" w:rsidRDefault="00DD2B84" w:rsidP="00DD2B84">
      <w:r>
        <w:t>6.4.) Zamawiający wymaga wadium: Tak</w:t>
      </w:r>
    </w:p>
    <w:p w14:paraId="40191CB1" w14:textId="77777777" w:rsidR="00DD2B84" w:rsidRDefault="00DD2B84" w:rsidP="00DD2B84">
      <w:r>
        <w:t>6.4.1) Informacje dotyczące wadium:</w:t>
      </w:r>
    </w:p>
    <w:p w14:paraId="1E6E8A92" w14:textId="77777777" w:rsidR="00DD2B84" w:rsidRDefault="00DD2B84" w:rsidP="00DD2B84">
      <w:r>
        <w:t>Wadium w wysokości 2500,- PLN</w:t>
      </w:r>
    </w:p>
    <w:p w14:paraId="11C6B578" w14:textId="77777777" w:rsidR="00DD2B84" w:rsidRDefault="00DD2B84" w:rsidP="00DD2B84">
      <w:r>
        <w:t>6.5.) Zamawiający wymaga zabezpieczenia należytego wykonania umowy: Nie</w:t>
      </w:r>
    </w:p>
    <w:p w14:paraId="0F2C7970" w14:textId="77777777" w:rsidR="00DD2B84" w:rsidRDefault="00DD2B84" w:rsidP="00DD2B84">
      <w:r>
        <w:t>6.7.) Zamawiający przewiduje unieważnienie postępowania, jeśli środki publiczne, które</w:t>
      </w:r>
    </w:p>
    <w:p w14:paraId="383B840C" w14:textId="77777777" w:rsidR="00DD2B84" w:rsidRDefault="00DD2B84" w:rsidP="00DD2B84">
      <w:r>
        <w:t>zamierzał przeznaczyć na sfinansowanie całości lub części zamówienia nie zostały przyznane:</w:t>
      </w:r>
    </w:p>
    <w:p w14:paraId="5E458957" w14:textId="77777777" w:rsidR="00DD2B84" w:rsidRDefault="00DD2B84" w:rsidP="00DD2B84">
      <w:r>
        <w:lastRenderedPageBreak/>
        <w:t>Tak</w:t>
      </w:r>
    </w:p>
    <w:p w14:paraId="2CB2A54D" w14:textId="77777777" w:rsidR="00DD2B84" w:rsidRDefault="00DD2B84" w:rsidP="00DD2B84">
      <w:r>
        <w:t>SEKCJA VII - PROJEKTOWANE POSTANOWIENIA UMOWY</w:t>
      </w:r>
    </w:p>
    <w:p w14:paraId="5C7C3484" w14:textId="77777777" w:rsidR="00DD2B84" w:rsidRDefault="00DD2B84" w:rsidP="00DD2B84">
      <w:r>
        <w:t>7.1.) Zamawiający przewiduje udzielenia zaliczek: Nie</w:t>
      </w:r>
    </w:p>
    <w:p w14:paraId="23F798FA" w14:textId="77777777" w:rsidR="00DD2B84" w:rsidRDefault="00DD2B84" w:rsidP="00DD2B84">
      <w:r>
        <w:t>7.3.) Zamawiający przewiduje zmiany umowy: Nie</w:t>
      </w:r>
    </w:p>
    <w:p w14:paraId="6CB46D4F" w14:textId="77777777" w:rsidR="00DD2B84" w:rsidRDefault="00DD2B84" w:rsidP="00DD2B84">
      <w:r>
        <w:t>7.5.) Zamawiający uwzględnił aspekty społeczne, środowiskowe, innowacyjne lub etykiety</w:t>
      </w:r>
    </w:p>
    <w:p w14:paraId="60D25C45" w14:textId="77777777" w:rsidR="00DD2B84" w:rsidRDefault="00DD2B84" w:rsidP="00DD2B84">
      <w:r>
        <w:t>związane z realizacją zamówienia: Nie</w:t>
      </w:r>
    </w:p>
    <w:p w14:paraId="012AA48D" w14:textId="77777777" w:rsidR="00DD2B84" w:rsidRDefault="00DD2B84" w:rsidP="00DD2B84">
      <w:r>
        <w:t>SEKCJA VIII - PROCEDURA</w:t>
      </w:r>
    </w:p>
    <w:p w14:paraId="5BF774C3" w14:textId="77777777" w:rsidR="00DD2B84" w:rsidRDefault="00DD2B84" w:rsidP="00DD2B84">
      <w:r>
        <w:t>8.1.) Termin składania ofert: 2021-07-07 10:00</w:t>
      </w:r>
    </w:p>
    <w:p w14:paraId="3F4737E1" w14:textId="77777777" w:rsidR="00DD2B84" w:rsidRDefault="00DD2B84" w:rsidP="00DD2B84">
      <w:r>
        <w:t>8.2.) Miejsce składania ofert: Platforma: https://e-propublico.pl</w:t>
      </w:r>
    </w:p>
    <w:p w14:paraId="2A378C47" w14:textId="77777777" w:rsidR="00DD2B84" w:rsidRDefault="00DD2B84" w:rsidP="00DD2B84">
      <w:r>
        <w:t>8.3.) Termin otwarcia ofert: 2021-07-07 11:00</w:t>
      </w:r>
    </w:p>
    <w:p w14:paraId="2313EEA4" w14:textId="300D5BF5" w:rsidR="00F16329" w:rsidRPr="00DD2B84" w:rsidRDefault="00DD2B84" w:rsidP="00DD2B84">
      <w:r>
        <w:t>8.4.) Termin związania ofertą: 30 dni</w:t>
      </w:r>
    </w:p>
    <w:sectPr w:rsidR="00F16329" w:rsidRPr="00DD2B84" w:rsidSect="00E76F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926" w:bottom="107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E3C99" w14:textId="77777777" w:rsidR="00237FC1" w:rsidRDefault="00237FC1">
      <w:r>
        <w:separator/>
      </w:r>
    </w:p>
  </w:endnote>
  <w:endnote w:type="continuationSeparator" w:id="0">
    <w:p w14:paraId="4A285263" w14:textId="77777777" w:rsidR="00237FC1" w:rsidRDefault="00237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2E4E7" w14:textId="77777777" w:rsidR="00E76FF9" w:rsidRDefault="00992A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7433B5" w14:textId="77777777" w:rsidR="00E76FF9" w:rsidRDefault="00E76F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57B4B" w14:textId="77777777"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10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328A1" w14:textId="77777777"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E322B" w14:textId="77777777" w:rsidR="00237FC1" w:rsidRDefault="00237FC1">
      <w:r>
        <w:separator/>
      </w:r>
    </w:p>
  </w:footnote>
  <w:footnote w:type="continuationSeparator" w:id="0">
    <w:p w14:paraId="281593B4" w14:textId="77777777" w:rsidR="00237FC1" w:rsidRDefault="00237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AC3D6" w14:textId="77777777" w:rsidR="007E71EB" w:rsidRDefault="007E71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654A4" w14:textId="77777777" w:rsidR="00E76FF9" w:rsidRDefault="00992A4A">
    <w:pPr>
      <w:pStyle w:val="Nagwek"/>
      <w:pBdr>
        <w:bottom w:val="single" w:sz="12" w:space="4" w:color="auto"/>
      </w:pBdr>
      <w:spacing w:after="120"/>
    </w:pPr>
    <w:r>
      <w:rPr>
        <w:i/>
        <w:sz w:val="20"/>
      </w:rPr>
      <w:tab/>
    </w:r>
    <w:r>
      <w:rPr>
        <w:i/>
        <w:sz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3FC0D" w14:textId="77777777" w:rsidR="007E71EB" w:rsidRDefault="007E71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" w15:restartNumberingAfterBreak="0">
    <w:nsid w:val="391E6D43"/>
    <w:multiLevelType w:val="hybridMultilevel"/>
    <w:tmpl w:val="035E9C76"/>
    <w:lvl w:ilvl="0" w:tplc="3072D49C">
      <w:start w:val="2"/>
      <w:numFmt w:val="decimal"/>
      <w:lvlText w:val="%1)"/>
      <w:lvlJc w:val="left"/>
      <w:pPr>
        <w:tabs>
          <w:tab w:val="num" w:pos="1173"/>
        </w:tabs>
        <w:ind w:left="117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58"/>
        </w:tabs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78"/>
        </w:tabs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98"/>
        </w:tabs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18"/>
        </w:tabs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38"/>
        </w:tabs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58"/>
        </w:tabs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78"/>
        </w:tabs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98"/>
        </w:tabs>
        <w:ind w:left="6798" w:hanging="180"/>
      </w:pPr>
    </w:lvl>
  </w:abstractNum>
  <w:abstractNum w:abstractNumId="2" w15:restartNumberingAfterBreak="0">
    <w:nsid w:val="39721CB9"/>
    <w:multiLevelType w:val="hybridMultilevel"/>
    <w:tmpl w:val="16DC4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D8137F"/>
    <w:multiLevelType w:val="hybridMultilevel"/>
    <w:tmpl w:val="24AC2088"/>
    <w:lvl w:ilvl="0" w:tplc="9246F20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C53157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5F7E400F"/>
    <w:multiLevelType w:val="hybridMultilevel"/>
    <w:tmpl w:val="3BB269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0A4672"/>
    <w:multiLevelType w:val="hybridMultilevel"/>
    <w:tmpl w:val="7604025C"/>
    <w:lvl w:ilvl="0" w:tplc="5066D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7FC1"/>
    <w:rsid w:val="00001504"/>
    <w:rsid w:val="0001042E"/>
    <w:rsid w:val="000108F6"/>
    <w:rsid w:val="00010FB1"/>
    <w:rsid w:val="000160F9"/>
    <w:rsid w:val="00016AF6"/>
    <w:rsid w:val="00022A83"/>
    <w:rsid w:val="0003743C"/>
    <w:rsid w:val="00037485"/>
    <w:rsid w:val="00037AD9"/>
    <w:rsid w:val="00046E0F"/>
    <w:rsid w:val="00047689"/>
    <w:rsid w:val="000722CC"/>
    <w:rsid w:val="000739CF"/>
    <w:rsid w:val="0009775E"/>
    <w:rsid w:val="000979CA"/>
    <w:rsid w:val="000A3D45"/>
    <w:rsid w:val="000B0F5A"/>
    <w:rsid w:val="000B1C4A"/>
    <w:rsid w:val="000E764F"/>
    <w:rsid w:val="00104ADD"/>
    <w:rsid w:val="0012101D"/>
    <w:rsid w:val="0013000D"/>
    <w:rsid w:val="0014645E"/>
    <w:rsid w:val="001478E5"/>
    <w:rsid w:val="00165AFA"/>
    <w:rsid w:val="00166A86"/>
    <w:rsid w:val="00171000"/>
    <w:rsid w:val="001742A5"/>
    <w:rsid w:val="0018445D"/>
    <w:rsid w:val="0019492A"/>
    <w:rsid w:val="001C1B6A"/>
    <w:rsid w:val="001C4881"/>
    <w:rsid w:val="001C4C33"/>
    <w:rsid w:val="001D0239"/>
    <w:rsid w:val="001E3EA3"/>
    <w:rsid w:val="001E5A3D"/>
    <w:rsid w:val="0020045F"/>
    <w:rsid w:val="00212E06"/>
    <w:rsid w:val="002135FD"/>
    <w:rsid w:val="00237FC1"/>
    <w:rsid w:val="002446E7"/>
    <w:rsid w:val="002620D4"/>
    <w:rsid w:val="00267181"/>
    <w:rsid w:val="00274C7F"/>
    <w:rsid w:val="00283F0B"/>
    <w:rsid w:val="002907E3"/>
    <w:rsid w:val="0029521A"/>
    <w:rsid w:val="00297820"/>
    <w:rsid w:val="002A2E12"/>
    <w:rsid w:val="002D2549"/>
    <w:rsid w:val="00301AC0"/>
    <w:rsid w:val="00307275"/>
    <w:rsid w:val="00310409"/>
    <w:rsid w:val="00311E39"/>
    <w:rsid w:val="003133F1"/>
    <w:rsid w:val="00315771"/>
    <w:rsid w:val="003233DE"/>
    <w:rsid w:val="003315AA"/>
    <w:rsid w:val="0034630D"/>
    <w:rsid w:val="00353A13"/>
    <w:rsid w:val="00355528"/>
    <w:rsid w:val="00365281"/>
    <w:rsid w:val="00371E0E"/>
    <w:rsid w:val="003839F3"/>
    <w:rsid w:val="00386086"/>
    <w:rsid w:val="0039602C"/>
    <w:rsid w:val="003A3D04"/>
    <w:rsid w:val="003A75D3"/>
    <w:rsid w:val="003B07DC"/>
    <w:rsid w:val="003C0A8E"/>
    <w:rsid w:val="003D46D4"/>
    <w:rsid w:val="003F3518"/>
    <w:rsid w:val="0040225B"/>
    <w:rsid w:val="00403326"/>
    <w:rsid w:val="004073EA"/>
    <w:rsid w:val="004209D6"/>
    <w:rsid w:val="00433ED2"/>
    <w:rsid w:val="00450A91"/>
    <w:rsid w:val="00455308"/>
    <w:rsid w:val="004553A8"/>
    <w:rsid w:val="004606CF"/>
    <w:rsid w:val="00472731"/>
    <w:rsid w:val="0047417D"/>
    <w:rsid w:val="00480624"/>
    <w:rsid w:val="004860A1"/>
    <w:rsid w:val="004A2CA1"/>
    <w:rsid w:val="004B6213"/>
    <w:rsid w:val="004C29F4"/>
    <w:rsid w:val="004E7A43"/>
    <w:rsid w:val="004F1C6A"/>
    <w:rsid w:val="004F671D"/>
    <w:rsid w:val="004F7E3F"/>
    <w:rsid w:val="00501B85"/>
    <w:rsid w:val="005027E8"/>
    <w:rsid w:val="00504769"/>
    <w:rsid w:val="005062D9"/>
    <w:rsid w:val="00507D56"/>
    <w:rsid w:val="00512CE1"/>
    <w:rsid w:val="00515CCF"/>
    <w:rsid w:val="0051670F"/>
    <w:rsid w:val="00520024"/>
    <w:rsid w:val="0054206B"/>
    <w:rsid w:val="00550079"/>
    <w:rsid w:val="0055464C"/>
    <w:rsid w:val="00571649"/>
    <w:rsid w:val="00582EAA"/>
    <w:rsid w:val="0059558F"/>
    <w:rsid w:val="005A373F"/>
    <w:rsid w:val="005A40D6"/>
    <w:rsid w:val="005A7D60"/>
    <w:rsid w:val="005B13AF"/>
    <w:rsid w:val="005C3D34"/>
    <w:rsid w:val="005C5DC3"/>
    <w:rsid w:val="005D05EA"/>
    <w:rsid w:val="005D45D6"/>
    <w:rsid w:val="005E1CEA"/>
    <w:rsid w:val="005F2503"/>
    <w:rsid w:val="006050B2"/>
    <w:rsid w:val="00611D80"/>
    <w:rsid w:val="00637FD2"/>
    <w:rsid w:val="00644EC0"/>
    <w:rsid w:val="006621D1"/>
    <w:rsid w:val="00662330"/>
    <w:rsid w:val="00665BA8"/>
    <w:rsid w:val="00687064"/>
    <w:rsid w:val="0069061D"/>
    <w:rsid w:val="006B1B1E"/>
    <w:rsid w:val="006B210E"/>
    <w:rsid w:val="006B5953"/>
    <w:rsid w:val="006C1D43"/>
    <w:rsid w:val="006D04A9"/>
    <w:rsid w:val="006D558E"/>
    <w:rsid w:val="006E06E7"/>
    <w:rsid w:val="006E6789"/>
    <w:rsid w:val="006F7558"/>
    <w:rsid w:val="0071277F"/>
    <w:rsid w:val="0071301C"/>
    <w:rsid w:val="00721615"/>
    <w:rsid w:val="0072382A"/>
    <w:rsid w:val="0072491B"/>
    <w:rsid w:val="00732D42"/>
    <w:rsid w:val="00747665"/>
    <w:rsid w:val="0076454C"/>
    <w:rsid w:val="007651A0"/>
    <w:rsid w:val="00795AC4"/>
    <w:rsid w:val="007E71EB"/>
    <w:rsid w:val="007F3B50"/>
    <w:rsid w:val="007F501F"/>
    <w:rsid w:val="007F5C97"/>
    <w:rsid w:val="00801374"/>
    <w:rsid w:val="0081249C"/>
    <w:rsid w:val="008167F5"/>
    <w:rsid w:val="00824D11"/>
    <w:rsid w:val="008257FD"/>
    <w:rsid w:val="008374E0"/>
    <w:rsid w:val="008440F2"/>
    <w:rsid w:val="00844ED4"/>
    <w:rsid w:val="00854700"/>
    <w:rsid w:val="00861FD3"/>
    <w:rsid w:val="00877DD4"/>
    <w:rsid w:val="0088003D"/>
    <w:rsid w:val="008C0CC2"/>
    <w:rsid w:val="008E105C"/>
    <w:rsid w:val="008E287E"/>
    <w:rsid w:val="008E3EFD"/>
    <w:rsid w:val="008E490D"/>
    <w:rsid w:val="008E6B8A"/>
    <w:rsid w:val="008F5993"/>
    <w:rsid w:val="008F6179"/>
    <w:rsid w:val="00900F04"/>
    <w:rsid w:val="00910D55"/>
    <w:rsid w:val="00913242"/>
    <w:rsid w:val="00915553"/>
    <w:rsid w:val="00915F22"/>
    <w:rsid w:val="009221A2"/>
    <w:rsid w:val="00935235"/>
    <w:rsid w:val="009461C6"/>
    <w:rsid w:val="009508A8"/>
    <w:rsid w:val="00953589"/>
    <w:rsid w:val="00956FA3"/>
    <w:rsid w:val="009606E2"/>
    <w:rsid w:val="009659D9"/>
    <w:rsid w:val="00965BEA"/>
    <w:rsid w:val="0098545D"/>
    <w:rsid w:val="00992A4A"/>
    <w:rsid w:val="009951B3"/>
    <w:rsid w:val="00996E4E"/>
    <w:rsid w:val="009A5ED9"/>
    <w:rsid w:val="009B71C8"/>
    <w:rsid w:val="009D3EC0"/>
    <w:rsid w:val="009D61E1"/>
    <w:rsid w:val="009E78FA"/>
    <w:rsid w:val="009F4DC8"/>
    <w:rsid w:val="009F60E3"/>
    <w:rsid w:val="00A0423C"/>
    <w:rsid w:val="00A12108"/>
    <w:rsid w:val="00A12374"/>
    <w:rsid w:val="00A12674"/>
    <w:rsid w:val="00A20887"/>
    <w:rsid w:val="00A25CE2"/>
    <w:rsid w:val="00A30277"/>
    <w:rsid w:val="00A32EF4"/>
    <w:rsid w:val="00A34D5A"/>
    <w:rsid w:val="00A533E9"/>
    <w:rsid w:val="00A53B3C"/>
    <w:rsid w:val="00AA0F9F"/>
    <w:rsid w:val="00AA194B"/>
    <w:rsid w:val="00AC5551"/>
    <w:rsid w:val="00AD16E1"/>
    <w:rsid w:val="00AD2137"/>
    <w:rsid w:val="00AD53ED"/>
    <w:rsid w:val="00AD573E"/>
    <w:rsid w:val="00AD7E34"/>
    <w:rsid w:val="00AF1D3A"/>
    <w:rsid w:val="00AF5F80"/>
    <w:rsid w:val="00B17289"/>
    <w:rsid w:val="00B215FF"/>
    <w:rsid w:val="00B2498C"/>
    <w:rsid w:val="00B36B65"/>
    <w:rsid w:val="00B4688E"/>
    <w:rsid w:val="00B528CB"/>
    <w:rsid w:val="00B52C26"/>
    <w:rsid w:val="00B57273"/>
    <w:rsid w:val="00B70993"/>
    <w:rsid w:val="00B7135C"/>
    <w:rsid w:val="00B7367B"/>
    <w:rsid w:val="00B74C79"/>
    <w:rsid w:val="00B77522"/>
    <w:rsid w:val="00B839B2"/>
    <w:rsid w:val="00BD47CC"/>
    <w:rsid w:val="00BD771A"/>
    <w:rsid w:val="00BD780C"/>
    <w:rsid w:val="00BF4422"/>
    <w:rsid w:val="00BF5CFC"/>
    <w:rsid w:val="00C01FCB"/>
    <w:rsid w:val="00C02CDE"/>
    <w:rsid w:val="00C15536"/>
    <w:rsid w:val="00C16A72"/>
    <w:rsid w:val="00C22578"/>
    <w:rsid w:val="00C24BD4"/>
    <w:rsid w:val="00C3202F"/>
    <w:rsid w:val="00C33350"/>
    <w:rsid w:val="00C36793"/>
    <w:rsid w:val="00C405F2"/>
    <w:rsid w:val="00C53831"/>
    <w:rsid w:val="00C65104"/>
    <w:rsid w:val="00C75098"/>
    <w:rsid w:val="00C753B7"/>
    <w:rsid w:val="00C7756A"/>
    <w:rsid w:val="00C80699"/>
    <w:rsid w:val="00C85DB6"/>
    <w:rsid w:val="00C87210"/>
    <w:rsid w:val="00C900BD"/>
    <w:rsid w:val="00C94C74"/>
    <w:rsid w:val="00CA70AD"/>
    <w:rsid w:val="00CB110D"/>
    <w:rsid w:val="00CC096B"/>
    <w:rsid w:val="00CE2655"/>
    <w:rsid w:val="00CE3F2A"/>
    <w:rsid w:val="00CE6415"/>
    <w:rsid w:val="00CF185D"/>
    <w:rsid w:val="00CF59D4"/>
    <w:rsid w:val="00CF7968"/>
    <w:rsid w:val="00D06036"/>
    <w:rsid w:val="00D141D9"/>
    <w:rsid w:val="00D1765F"/>
    <w:rsid w:val="00D214F0"/>
    <w:rsid w:val="00D2219E"/>
    <w:rsid w:val="00D322A0"/>
    <w:rsid w:val="00D35B4B"/>
    <w:rsid w:val="00D3705F"/>
    <w:rsid w:val="00D64DB5"/>
    <w:rsid w:val="00D660EE"/>
    <w:rsid w:val="00D82D75"/>
    <w:rsid w:val="00D878A7"/>
    <w:rsid w:val="00D96980"/>
    <w:rsid w:val="00DA47D5"/>
    <w:rsid w:val="00DA5454"/>
    <w:rsid w:val="00DA6EA4"/>
    <w:rsid w:val="00DB120E"/>
    <w:rsid w:val="00DB2986"/>
    <w:rsid w:val="00DD2B84"/>
    <w:rsid w:val="00DE23CD"/>
    <w:rsid w:val="00DE3CEA"/>
    <w:rsid w:val="00DE4665"/>
    <w:rsid w:val="00DF2D19"/>
    <w:rsid w:val="00DF5AEE"/>
    <w:rsid w:val="00E0253D"/>
    <w:rsid w:val="00E10F52"/>
    <w:rsid w:val="00E110B5"/>
    <w:rsid w:val="00E149C6"/>
    <w:rsid w:val="00E228DE"/>
    <w:rsid w:val="00E4441D"/>
    <w:rsid w:val="00E5597B"/>
    <w:rsid w:val="00E57A5F"/>
    <w:rsid w:val="00E60A19"/>
    <w:rsid w:val="00E61BA6"/>
    <w:rsid w:val="00E63946"/>
    <w:rsid w:val="00E649BB"/>
    <w:rsid w:val="00E67BFF"/>
    <w:rsid w:val="00E72B9B"/>
    <w:rsid w:val="00E76FF9"/>
    <w:rsid w:val="00E93A5B"/>
    <w:rsid w:val="00EB2612"/>
    <w:rsid w:val="00EC3AC2"/>
    <w:rsid w:val="00EC491F"/>
    <w:rsid w:val="00ED195B"/>
    <w:rsid w:val="00F01F7B"/>
    <w:rsid w:val="00F03984"/>
    <w:rsid w:val="00F07605"/>
    <w:rsid w:val="00F16329"/>
    <w:rsid w:val="00F22705"/>
    <w:rsid w:val="00F27ECC"/>
    <w:rsid w:val="00F3057C"/>
    <w:rsid w:val="00F30A42"/>
    <w:rsid w:val="00F47517"/>
    <w:rsid w:val="00F53CDD"/>
    <w:rsid w:val="00F643C6"/>
    <w:rsid w:val="00FA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891391"/>
  <w15:chartTrackingRefBased/>
  <w15:docId w15:val="{3B421665-E270-4C0D-94A0-4629FC59C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07DC"/>
    <w:rPr>
      <w:rFonts w:ascii="Times New Roman" w:eastAsia="Times New Roman" w:hAnsi="Times New Roman"/>
      <w:sz w:val="24"/>
      <w:szCs w:val="24"/>
      <w:lang w:eastAsia="en-GB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2A4A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Logo">
    <w:name w:val="Logo"/>
    <w:basedOn w:val="Normalny"/>
    <w:rsid w:val="00992A4A"/>
    <w:rPr>
      <w:szCs w:val="20"/>
      <w:lang w:val="fr-FR"/>
    </w:rPr>
  </w:style>
  <w:style w:type="paragraph" w:customStyle="1" w:styleId="ZU">
    <w:name w:val="Z_U"/>
    <w:basedOn w:val="Normalny"/>
    <w:rsid w:val="00992A4A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992A4A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Rub2">
    <w:name w:val="Rub2"/>
    <w:basedOn w:val="Normalny"/>
    <w:next w:val="Normalny"/>
    <w:rsid w:val="00992A4A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customStyle="1" w:styleId="Rub3">
    <w:name w:val="Rub3"/>
    <w:basedOn w:val="Normalny"/>
    <w:next w:val="Normalny"/>
    <w:rsid w:val="00992A4A"/>
    <w:pPr>
      <w:tabs>
        <w:tab w:val="left" w:pos="709"/>
      </w:tabs>
      <w:jc w:val="both"/>
    </w:pPr>
    <w:rPr>
      <w:b/>
      <w:i/>
      <w:sz w:val="20"/>
      <w:szCs w:val="20"/>
    </w:rPr>
  </w:style>
  <w:style w:type="paragraph" w:styleId="Stopka">
    <w:name w:val="footer"/>
    <w:basedOn w:val="Normalny"/>
    <w:link w:val="StopkaZnak"/>
    <w:rsid w:val="00992A4A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kstprzypisudolnego">
    <w:name w:val="footnote text"/>
    <w:basedOn w:val="Normalny"/>
    <w:link w:val="TekstprzypisudolnegoZnak"/>
    <w:semiHidden/>
    <w:rsid w:val="00992A4A"/>
    <w:pPr>
      <w:widowControl w:val="0"/>
      <w:tabs>
        <w:tab w:val="left" w:pos="567"/>
      </w:tabs>
      <w:ind w:left="567" w:hanging="567"/>
    </w:pPr>
  </w:style>
  <w:style w:type="character" w:customStyle="1" w:styleId="TekstprzypisudolnegoZnak">
    <w:name w:val="Tekst przypisu dolnego Znak"/>
    <w:link w:val="Tekstprzypisudolnego"/>
    <w:semiHidden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pistreci2">
    <w:name w:val="toc 2"/>
    <w:basedOn w:val="Normalny"/>
    <w:next w:val="Normalny"/>
    <w:semiHidden/>
    <w:rsid w:val="00992A4A"/>
    <w:pPr>
      <w:keepNext/>
      <w:keepLines/>
      <w:tabs>
        <w:tab w:val="right" w:leader="dot" w:pos="8640"/>
      </w:tabs>
      <w:spacing w:after="240"/>
      <w:ind w:left="1077" w:right="720" w:hanging="601"/>
      <w:jc w:val="both"/>
    </w:pPr>
    <w:rPr>
      <w:szCs w:val="20"/>
    </w:rPr>
  </w:style>
  <w:style w:type="character" w:styleId="Numerstrony">
    <w:name w:val="page number"/>
    <w:basedOn w:val="Domylnaczcionkaakapitu"/>
    <w:rsid w:val="00992A4A"/>
  </w:style>
  <w:style w:type="paragraph" w:styleId="Tekstdymka">
    <w:name w:val="Balloon Text"/>
    <w:basedOn w:val="Normalny"/>
    <w:link w:val="TekstdymkaZnak"/>
    <w:semiHidden/>
    <w:rsid w:val="00992A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92A4A"/>
    <w:rPr>
      <w:rFonts w:ascii="Tahoma" w:eastAsia="Times New Roman" w:hAnsi="Tahoma" w:cs="Tahoma"/>
      <w:sz w:val="16"/>
      <w:szCs w:val="16"/>
      <w:lang w:val="en-GB" w:eastAsia="en-GB"/>
    </w:rPr>
  </w:style>
  <w:style w:type="character" w:styleId="Hipercze">
    <w:name w:val="Hyperlink"/>
    <w:rsid w:val="00992A4A"/>
    <w:rPr>
      <w:color w:val="0000FF"/>
      <w:u w:val="single"/>
    </w:rPr>
  </w:style>
  <w:style w:type="paragraph" w:styleId="Mapadokumentu">
    <w:name w:val="Document Map"/>
    <w:basedOn w:val="Normalny"/>
    <w:link w:val="MapadokumentuZnak"/>
    <w:semiHidden/>
    <w:rsid w:val="00992A4A"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link w:val="Mapadokumentu"/>
    <w:semiHidden/>
    <w:rsid w:val="00992A4A"/>
    <w:rPr>
      <w:rFonts w:ascii="Tahoma" w:eastAsia="Times New Roman" w:hAnsi="Tahoma" w:cs="Times New Roman"/>
      <w:sz w:val="24"/>
      <w:szCs w:val="24"/>
      <w:shd w:val="clear" w:color="auto" w:fill="000080"/>
      <w:lang w:val="en-GB" w:eastAsia="en-GB"/>
    </w:rPr>
  </w:style>
  <w:style w:type="paragraph" w:styleId="Tekstkomentarza">
    <w:name w:val="annotation text"/>
    <w:basedOn w:val="Normalny"/>
    <w:link w:val="TekstkomentarzaZnak"/>
    <w:semiHidden/>
    <w:rsid w:val="00992A4A"/>
    <w:rPr>
      <w:sz w:val="20"/>
    </w:rPr>
  </w:style>
  <w:style w:type="character" w:customStyle="1" w:styleId="TekstkomentarzaZnak">
    <w:name w:val="Tekst komentarza Znak"/>
    <w:link w:val="Tekstkomentarza"/>
    <w:semiHidden/>
    <w:rsid w:val="00992A4A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styleId="Odwoaniedokomentarza">
    <w:name w:val="annotation reference"/>
    <w:semiHidden/>
    <w:rsid w:val="00992A4A"/>
    <w:rPr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92A4A"/>
    <w:rPr>
      <w:b/>
      <w:bCs/>
      <w:szCs w:val="20"/>
    </w:rPr>
  </w:style>
  <w:style w:type="character" w:customStyle="1" w:styleId="TematkomentarzaZnak">
    <w:name w:val="Temat komentarza Znak"/>
    <w:link w:val="Tematkomentarza"/>
    <w:semiHidden/>
    <w:rsid w:val="00992A4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table" w:styleId="Tabela-Siatka">
    <w:name w:val="Table Grid"/>
    <w:basedOn w:val="Standardowy"/>
    <w:rsid w:val="00992A4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1">
    <w:name w:val="Znak Znak1"/>
    <w:basedOn w:val="Normalny"/>
    <w:rsid w:val="00992A4A"/>
    <w:rPr>
      <w:rFonts w:ascii="Arial" w:hAnsi="Arial" w:cs="Arial"/>
      <w:lang w:eastAsia="pl-PL"/>
    </w:rPr>
  </w:style>
  <w:style w:type="paragraph" w:customStyle="1" w:styleId="pkt1">
    <w:name w:val="pkt1"/>
    <w:basedOn w:val="Normalny"/>
    <w:link w:val="pkt1Znak"/>
    <w:rsid w:val="00992A4A"/>
    <w:pPr>
      <w:spacing w:after="80"/>
      <w:ind w:left="794" w:hanging="397"/>
      <w:jc w:val="both"/>
    </w:pPr>
    <w:rPr>
      <w:szCs w:val="20"/>
      <w:lang w:eastAsia="pl-PL"/>
    </w:rPr>
  </w:style>
  <w:style w:type="character" w:customStyle="1" w:styleId="pkt1Znak">
    <w:name w:val="pkt1 Znak"/>
    <w:link w:val="pkt1"/>
    <w:rsid w:val="00992A4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rsid w:val="00992A4A"/>
    <w:rPr>
      <w:vertAlign w:val="superscript"/>
    </w:rPr>
  </w:style>
  <w:style w:type="paragraph" w:styleId="Legenda">
    <w:name w:val="caption"/>
    <w:basedOn w:val="Normalny"/>
    <w:next w:val="Normalny"/>
    <w:qFormat/>
    <w:rsid w:val="00992A4A"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  <w:lang w:eastAsia="pl-PL"/>
    </w:rPr>
  </w:style>
  <w:style w:type="paragraph" w:customStyle="1" w:styleId="FS2">
    <w:name w:val="FS2"/>
    <w:basedOn w:val="Normalny"/>
    <w:rsid w:val="00992A4A"/>
    <w:rPr>
      <w:bCs/>
      <w:iCs/>
      <w:sz w:val="20"/>
      <w:lang w:eastAsia="pl-PL"/>
    </w:rPr>
  </w:style>
  <w:style w:type="character" w:customStyle="1" w:styleId="apple-converted-space">
    <w:name w:val="apple-converted-space"/>
    <w:rsid w:val="009606E2"/>
  </w:style>
  <w:style w:type="paragraph" w:customStyle="1" w:styleId="pkt">
    <w:name w:val="pkt"/>
    <w:basedOn w:val="Normalny"/>
    <w:rsid w:val="00297820"/>
    <w:pPr>
      <w:spacing w:before="60" w:after="60"/>
      <w:ind w:left="851" w:hanging="295"/>
      <w:jc w:val="both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8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18D0BA6B-DCFC-4C63-8CFC-B9C91B23C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1205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 Specjalistyczny</cp:lastModifiedBy>
  <cp:revision>4</cp:revision>
  <dcterms:created xsi:type="dcterms:W3CDTF">2021-06-28T09:03:00Z</dcterms:created>
  <dcterms:modified xsi:type="dcterms:W3CDTF">2021-06-28T09:04:00Z</dcterms:modified>
</cp:coreProperties>
</file>