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60C48" w14:textId="6B295A68" w:rsidR="00FF3BB1" w:rsidRPr="00FD26BF" w:rsidRDefault="00FF3BB1" w:rsidP="00FF3BB1">
      <w:pPr>
        <w:jc w:val="right"/>
        <w:rPr>
          <w:rFonts w:ascii="Times New Roman" w:hAnsi="Times New Roman"/>
          <w:bCs/>
        </w:rPr>
      </w:pPr>
      <w:r w:rsidRPr="00FD26BF">
        <w:rPr>
          <w:rFonts w:ascii="Times New Roman" w:hAnsi="Times New Roman"/>
          <w:bCs/>
        </w:rPr>
        <w:t>Załącznik nr</w:t>
      </w:r>
      <w:r>
        <w:rPr>
          <w:rFonts w:ascii="Times New Roman" w:hAnsi="Times New Roman"/>
          <w:bCs/>
        </w:rPr>
        <w:t xml:space="preserve"> 3 do SWZ</w:t>
      </w:r>
    </w:p>
    <w:p w14:paraId="03D21A60" w14:textId="77777777" w:rsidR="00FF3BB1" w:rsidRDefault="00FF3BB1" w:rsidP="00FF3BB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E4A7DDD" w14:textId="77777777" w:rsidR="00FF3BB1" w:rsidRPr="00FD26BF" w:rsidRDefault="00FF3BB1" w:rsidP="00FF3BB1">
      <w:pPr>
        <w:jc w:val="both"/>
        <w:rPr>
          <w:rFonts w:ascii="Times New Roman" w:hAnsi="Times New Roman"/>
          <w:b/>
        </w:rPr>
      </w:pPr>
      <w:r w:rsidRPr="00FD26BF">
        <w:rPr>
          <w:rFonts w:ascii="Times New Roman" w:hAnsi="Times New Roman"/>
          <w:b/>
        </w:rPr>
        <w:t>TP/AG/15/21</w:t>
      </w:r>
    </w:p>
    <w:p w14:paraId="7ACB4878" w14:textId="77777777" w:rsidR="00FF3BB1" w:rsidRPr="00FD26BF" w:rsidRDefault="00FF3BB1" w:rsidP="00FF3BB1">
      <w:pPr>
        <w:jc w:val="center"/>
        <w:rPr>
          <w:rFonts w:ascii="Times New Roman" w:hAnsi="Times New Roman"/>
          <w:b/>
        </w:rPr>
      </w:pPr>
      <w:r w:rsidRPr="00FD26BF">
        <w:rPr>
          <w:rFonts w:ascii="Times New Roman" w:hAnsi="Times New Roman"/>
          <w:b/>
        </w:rPr>
        <w:t>„Zakup agregatu prądotwórczego dla Szpitala Specjalistycznego w Chorzowie”</w:t>
      </w:r>
    </w:p>
    <w:p w14:paraId="63A824D8" w14:textId="77777777" w:rsidR="00FF3BB1" w:rsidRDefault="00FF3BB1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TABELA</w:t>
      </w:r>
    </w:p>
    <w:p w14:paraId="449A590C" w14:textId="77777777" w:rsidR="00FF3BB1" w:rsidRDefault="00FF3BB1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 OPIS – PARAMETRY TECHNICZNE DO OCENY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"/>
        <w:gridCol w:w="2955"/>
        <w:gridCol w:w="2835"/>
        <w:gridCol w:w="2515"/>
      </w:tblGrid>
      <w:tr w:rsidR="00FF3BB1" w:rsidRPr="00795C9B" w14:paraId="57BC69C7" w14:textId="77777777" w:rsidTr="00477CB4">
        <w:tc>
          <w:tcPr>
            <w:tcW w:w="981" w:type="dxa"/>
            <w:shd w:val="clear" w:color="auto" w:fill="auto"/>
          </w:tcPr>
          <w:p w14:paraId="7056EE62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14:paraId="52041B5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L.p.</w:t>
            </w:r>
          </w:p>
        </w:tc>
        <w:tc>
          <w:tcPr>
            <w:tcW w:w="2955" w:type="dxa"/>
            <w:shd w:val="clear" w:color="auto" w:fill="auto"/>
          </w:tcPr>
          <w:p w14:paraId="0298B3B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14:paraId="373248C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Przedmiot – opis</w:t>
            </w:r>
          </w:p>
        </w:tc>
        <w:tc>
          <w:tcPr>
            <w:tcW w:w="2835" w:type="dxa"/>
            <w:shd w:val="clear" w:color="auto" w:fill="auto"/>
          </w:tcPr>
          <w:p w14:paraId="1F1F7622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14:paraId="1503AD6D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Zakres/ilość/rodzaj</w:t>
            </w:r>
          </w:p>
          <w:p w14:paraId="4920F57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Parametr wymagany</w:t>
            </w:r>
          </w:p>
        </w:tc>
        <w:tc>
          <w:tcPr>
            <w:tcW w:w="2515" w:type="dxa"/>
            <w:shd w:val="clear" w:color="auto" w:fill="auto"/>
          </w:tcPr>
          <w:p w14:paraId="10764315" w14:textId="5652503A" w:rsidR="00FF3BB1" w:rsidRPr="00036D09" w:rsidRDefault="00FF3BB1" w:rsidP="0061074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36D09">
              <w:rPr>
                <w:rFonts w:ascii="Times New Roman" w:hAnsi="Times New Roman"/>
                <w:b/>
              </w:rPr>
              <w:t>Parametr/</w:t>
            </w:r>
            <w:r w:rsidR="0038191C" w:rsidRPr="00036D09">
              <w:rPr>
                <w:rFonts w:ascii="Times New Roman" w:hAnsi="Times New Roman"/>
                <w:b/>
              </w:rPr>
              <w:t>wymóg</w:t>
            </w:r>
          </w:p>
          <w:p w14:paraId="1E4545BE" w14:textId="77777777" w:rsidR="0061074A" w:rsidRDefault="0061074A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61074A">
              <w:rPr>
                <w:rFonts w:ascii="Times New Roman" w:hAnsi="Times New Roman"/>
                <w:b/>
              </w:rPr>
              <w:t>o</w:t>
            </w:r>
            <w:r w:rsidR="00FF3BB1" w:rsidRPr="0061074A">
              <w:rPr>
                <w:rFonts w:ascii="Times New Roman" w:hAnsi="Times New Roman"/>
                <w:b/>
              </w:rPr>
              <w:t>ferowany</w:t>
            </w:r>
            <w:r w:rsidR="0038191C" w:rsidRPr="0061074A">
              <w:rPr>
                <w:rFonts w:ascii="Times New Roman" w:hAnsi="Times New Roman"/>
                <w:b/>
              </w:rPr>
              <w:t xml:space="preserve"> do oceny</w:t>
            </w:r>
            <w:r>
              <w:rPr>
                <w:rFonts w:ascii="Times New Roman" w:hAnsi="Times New Roman"/>
                <w:bCs/>
              </w:rPr>
              <w:t>:</w:t>
            </w:r>
          </w:p>
          <w:p w14:paraId="23F8367A" w14:textId="44D0EDF2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 należy określić</w:t>
            </w:r>
            <w:r w:rsidR="0038191C">
              <w:rPr>
                <w:rFonts w:ascii="Times New Roman" w:hAnsi="Times New Roman"/>
                <w:bCs/>
              </w:rPr>
              <w:t xml:space="preserve"> następująco</w:t>
            </w:r>
            <w:r w:rsidRPr="00795C9B">
              <w:rPr>
                <w:rFonts w:ascii="Times New Roman" w:hAnsi="Times New Roman"/>
                <w:bCs/>
              </w:rPr>
              <w:t>:</w:t>
            </w:r>
          </w:p>
          <w:p w14:paraId="61E71C9D" w14:textId="77777777" w:rsidR="0038191C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TAK/NIE/WARTOŚĆ/</w:t>
            </w:r>
          </w:p>
          <w:p w14:paraId="044EA27E" w14:textId="626BF01B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OPIS/MARKA</w:t>
            </w:r>
          </w:p>
        </w:tc>
      </w:tr>
      <w:tr w:rsidR="00FF3BB1" w:rsidRPr="00795C9B" w14:paraId="36107803" w14:textId="77777777" w:rsidTr="00477CB4">
        <w:tc>
          <w:tcPr>
            <w:tcW w:w="981" w:type="dxa"/>
            <w:shd w:val="clear" w:color="auto" w:fill="auto"/>
          </w:tcPr>
          <w:p w14:paraId="7232E55C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I.</w:t>
            </w:r>
          </w:p>
        </w:tc>
        <w:tc>
          <w:tcPr>
            <w:tcW w:w="8305" w:type="dxa"/>
            <w:gridSpan w:val="3"/>
            <w:shd w:val="clear" w:color="auto" w:fill="auto"/>
          </w:tcPr>
          <w:p w14:paraId="2595F41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WYPOSAŻENIE PODSTAWOWE</w:t>
            </w:r>
          </w:p>
          <w:p w14:paraId="04C2890D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F3BB1" w:rsidRPr="00795C9B" w14:paraId="42563771" w14:textId="77777777" w:rsidTr="00477CB4">
        <w:tc>
          <w:tcPr>
            <w:tcW w:w="981" w:type="dxa"/>
            <w:shd w:val="clear" w:color="auto" w:fill="auto"/>
          </w:tcPr>
          <w:p w14:paraId="30D8DF1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1. </w:t>
            </w:r>
          </w:p>
        </w:tc>
        <w:tc>
          <w:tcPr>
            <w:tcW w:w="2955" w:type="dxa"/>
            <w:shd w:val="clear" w:color="auto" w:fill="auto"/>
          </w:tcPr>
          <w:p w14:paraId="0AF31A39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Silnik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2B41BE45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42D347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415839" w14:textId="484D7101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Elementy wyposażenia</w:t>
            </w:r>
          </w:p>
        </w:tc>
        <w:tc>
          <w:tcPr>
            <w:tcW w:w="2515" w:type="dxa"/>
            <w:shd w:val="clear" w:color="auto" w:fill="auto"/>
          </w:tcPr>
          <w:p w14:paraId="56E24AA3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135A930" w14:textId="77777777" w:rsidTr="00477CB4">
        <w:tc>
          <w:tcPr>
            <w:tcW w:w="981" w:type="dxa"/>
            <w:shd w:val="clear" w:color="auto" w:fill="auto"/>
          </w:tcPr>
          <w:p w14:paraId="0099B6EE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2955" w:type="dxa"/>
            <w:shd w:val="clear" w:color="auto" w:fill="auto"/>
          </w:tcPr>
          <w:p w14:paraId="240B89E0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Prądnica</w:t>
            </w:r>
          </w:p>
        </w:tc>
        <w:tc>
          <w:tcPr>
            <w:tcW w:w="2835" w:type="dxa"/>
            <w:vMerge/>
            <w:shd w:val="clear" w:color="auto" w:fill="auto"/>
          </w:tcPr>
          <w:p w14:paraId="69B51FCE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64920779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4E985EC" w14:textId="77777777" w:rsidTr="00477CB4">
        <w:tc>
          <w:tcPr>
            <w:tcW w:w="981" w:type="dxa"/>
            <w:shd w:val="clear" w:color="auto" w:fill="auto"/>
          </w:tcPr>
          <w:p w14:paraId="12A8766C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2955" w:type="dxa"/>
            <w:shd w:val="clear" w:color="auto" w:fill="auto"/>
          </w:tcPr>
          <w:p w14:paraId="63D3DAD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Akumulatory rozruchowe</w:t>
            </w:r>
          </w:p>
        </w:tc>
        <w:tc>
          <w:tcPr>
            <w:tcW w:w="2835" w:type="dxa"/>
            <w:vMerge/>
            <w:shd w:val="clear" w:color="auto" w:fill="auto"/>
          </w:tcPr>
          <w:p w14:paraId="51800AA7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3825959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0BBCE54" w14:textId="77777777" w:rsidTr="00477CB4">
        <w:tc>
          <w:tcPr>
            <w:tcW w:w="981" w:type="dxa"/>
            <w:shd w:val="clear" w:color="auto" w:fill="auto"/>
          </w:tcPr>
          <w:p w14:paraId="5DC3791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2955" w:type="dxa"/>
            <w:shd w:val="clear" w:color="auto" w:fill="auto"/>
          </w:tcPr>
          <w:p w14:paraId="2F083BD9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Instalacja elektryczna zespołu</w:t>
            </w:r>
          </w:p>
        </w:tc>
        <w:tc>
          <w:tcPr>
            <w:tcW w:w="2835" w:type="dxa"/>
            <w:vMerge/>
            <w:shd w:val="clear" w:color="auto" w:fill="auto"/>
          </w:tcPr>
          <w:p w14:paraId="69ECAFEC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3825E480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885F60C" w14:textId="77777777" w:rsidTr="00477CB4">
        <w:tc>
          <w:tcPr>
            <w:tcW w:w="981" w:type="dxa"/>
            <w:shd w:val="clear" w:color="auto" w:fill="auto"/>
          </w:tcPr>
          <w:p w14:paraId="5FE73F7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2955" w:type="dxa"/>
            <w:shd w:val="clear" w:color="auto" w:fill="auto"/>
          </w:tcPr>
          <w:p w14:paraId="457A6EA1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Zbiornik paliwa z instalacją</w:t>
            </w:r>
          </w:p>
        </w:tc>
        <w:tc>
          <w:tcPr>
            <w:tcW w:w="2835" w:type="dxa"/>
            <w:vMerge/>
            <w:shd w:val="clear" w:color="auto" w:fill="auto"/>
          </w:tcPr>
          <w:p w14:paraId="04F2EB63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763CE0B8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49E12BF" w14:textId="77777777" w:rsidTr="00477CB4">
        <w:tc>
          <w:tcPr>
            <w:tcW w:w="981" w:type="dxa"/>
            <w:shd w:val="clear" w:color="auto" w:fill="auto"/>
          </w:tcPr>
          <w:p w14:paraId="663CDFEE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2955" w:type="dxa"/>
            <w:shd w:val="clear" w:color="auto" w:fill="auto"/>
          </w:tcPr>
          <w:p w14:paraId="4867A8CB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Wibroizolatory</w:t>
            </w:r>
          </w:p>
        </w:tc>
        <w:tc>
          <w:tcPr>
            <w:tcW w:w="2835" w:type="dxa"/>
            <w:vMerge/>
            <w:shd w:val="clear" w:color="auto" w:fill="auto"/>
          </w:tcPr>
          <w:p w14:paraId="4BC34CD6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1E678676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384A138E" w14:textId="77777777" w:rsidTr="00477CB4">
        <w:tc>
          <w:tcPr>
            <w:tcW w:w="981" w:type="dxa"/>
            <w:shd w:val="clear" w:color="auto" w:fill="auto"/>
          </w:tcPr>
          <w:p w14:paraId="3F41CD8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2955" w:type="dxa"/>
            <w:shd w:val="clear" w:color="auto" w:fill="auto"/>
          </w:tcPr>
          <w:p w14:paraId="5A759678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Kompensator wydechu</w:t>
            </w:r>
          </w:p>
        </w:tc>
        <w:tc>
          <w:tcPr>
            <w:tcW w:w="2835" w:type="dxa"/>
            <w:vMerge/>
            <w:shd w:val="clear" w:color="auto" w:fill="auto"/>
          </w:tcPr>
          <w:p w14:paraId="6C1A53CE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490DFA59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60CEA09" w14:textId="77777777" w:rsidTr="00477CB4">
        <w:tc>
          <w:tcPr>
            <w:tcW w:w="981" w:type="dxa"/>
            <w:shd w:val="clear" w:color="auto" w:fill="auto"/>
          </w:tcPr>
          <w:p w14:paraId="0CDD05A8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2955" w:type="dxa"/>
            <w:shd w:val="clear" w:color="auto" w:fill="auto"/>
          </w:tcPr>
          <w:p w14:paraId="162EB40F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Tłumik</w:t>
            </w:r>
          </w:p>
        </w:tc>
        <w:tc>
          <w:tcPr>
            <w:tcW w:w="2835" w:type="dxa"/>
            <w:vMerge/>
            <w:shd w:val="clear" w:color="auto" w:fill="auto"/>
          </w:tcPr>
          <w:p w14:paraId="18BE558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58E2F63A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77B97C40" w14:textId="77777777" w:rsidTr="00477CB4">
        <w:tc>
          <w:tcPr>
            <w:tcW w:w="981" w:type="dxa"/>
            <w:shd w:val="clear" w:color="auto" w:fill="auto"/>
          </w:tcPr>
          <w:p w14:paraId="087B226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2955" w:type="dxa"/>
            <w:shd w:val="clear" w:color="auto" w:fill="auto"/>
          </w:tcPr>
          <w:p w14:paraId="76E2A52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Płyny eksploatacyjne (bez paliwa)</w:t>
            </w:r>
          </w:p>
        </w:tc>
        <w:tc>
          <w:tcPr>
            <w:tcW w:w="2835" w:type="dxa"/>
            <w:vMerge/>
            <w:shd w:val="clear" w:color="auto" w:fill="auto"/>
          </w:tcPr>
          <w:p w14:paraId="6FE7833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1FA0D288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871D7F7" w14:textId="77777777" w:rsidTr="00477CB4">
        <w:tc>
          <w:tcPr>
            <w:tcW w:w="981" w:type="dxa"/>
            <w:shd w:val="clear" w:color="auto" w:fill="auto"/>
          </w:tcPr>
          <w:p w14:paraId="21E0A314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2955" w:type="dxa"/>
            <w:shd w:val="clear" w:color="auto" w:fill="auto"/>
          </w:tcPr>
          <w:p w14:paraId="41DD0B9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Szafa potrzeb własnych i odbioru mocy</w:t>
            </w:r>
          </w:p>
        </w:tc>
        <w:tc>
          <w:tcPr>
            <w:tcW w:w="2835" w:type="dxa"/>
            <w:vMerge/>
            <w:shd w:val="clear" w:color="auto" w:fill="auto"/>
          </w:tcPr>
          <w:p w14:paraId="5813353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73EE4FA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845D18A" w14:textId="77777777" w:rsidTr="00477CB4">
        <w:tc>
          <w:tcPr>
            <w:tcW w:w="981" w:type="dxa"/>
            <w:shd w:val="clear" w:color="auto" w:fill="auto"/>
          </w:tcPr>
          <w:p w14:paraId="6276D799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2955" w:type="dxa"/>
            <w:shd w:val="clear" w:color="auto" w:fill="auto"/>
          </w:tcPr>
          <w:p w14:paraId="043A039E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Zabezpieczenie prądnicy (wyłącznik mocy)</w:t>
            </w:r>
          </w:p>
        </w:tc>
        <w:tc>
          <w:tcPr>
            <w:tcW w:w="2835" w:type="dxa"/>
            <w:vMerge/>
            <w:shd w:val="clear" w:color="auto" w:fill="auto"/>
          </w:tcPr>
          <w:p w14:paraId="40A9819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41DE4D3C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0115CAD" w14:textId="77777777" w:rsidTr="00477CB4">
        <w:tc>
          <w:tcPr>
            <w:tcW w:w="981" w:type="dxa"/>
            <w:shd w:val="clear" w:color="auto" w:fill="auto"/>
          </w:tcPr>
          <w:p w14:paraId="79844D55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12.</w:t>
            </w:r>
          </w:p>
        </w:tc>
        <w:tc>
          <w:tcPr>
            <w:tcW w:w="2955" w:type="dxa"/>
            <w:shd w:val="clear" w:color="auto" w:fill="auto"/>
          </w:tcPr>
          <w:p w14:paraId="6397AA8A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Rama z wanną retencyjną</w:t>
            </w:r>
          </w:p>
        </w:tc>
        <w:tc>
          <w:tcPr>
            <w:tcW w:w="2835" w:type="dxa"/>
            <w:vMerge/>
            <w:shd w:val="clear" w:color="auto" w:fill="auto"/>
          </w:tcPr>
          <w:p w14:paraId="4C76694B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75B2311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417FDC6C" w14:textId="77777777" w:rsidTr="00477CB4">
        <w:tc>
          <w:tcPr>
            <w:tcW w:w="981" w:type="dxa"/>
            <w:shd w:val="clear" w:color="auto" w:fill="auto"/>
          </w:tcPr>
          <w:p w14:paraId="451D2A4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13.</w:t>
            </w:r>
          </w:p>
        </w:tc>
        <w:tc>
          <w:tcPr>
            <w:tcW w:w="2955" w:type="dxa"/>
            <w:shd w:val="clear" w:color="auto" w:fill="auto"/>
          </w:tcPr>
          <w:p w14:paraId="0AEC6A19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Elektroniczny sterownik agregatu z możliwością automatycznego startu</w:t>
            </w:r>
          </w:p>
          <w:p w14:paraId="2AAEF54F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505A255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14314710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EC33456" w14:textId="77777777" w:rsidTr="00477CB4">
        <w:tc>
          <w:tcPr>
            <w:tcW w:w="981" w:type="dxa"/>
            <w:shd w:val="clear" w:color="auto" w:fill="auto"/>
          </w:tcPr>
          <w:p w14:paraId="6137EA22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14.</w:t>
            </w:r>
          </w:p>
        </w:tc>
        <w:tc>
          <w:tcPr>
            <w:tcW w:w="2955" w:type="dxa"/>
            <w:shd w:val="clear" w:color="auto" w:fill="auto"/>
          </w:tcPr>
          <w:p w14:paraId="391DFE75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Awaryjne przełączenie zasilania - SZR</w:t>
            </w:r>
          </w:p>
        </w:tc>
        <w:tc>
          <w:tcPr>
            <w:tcW w:w="2835" w:type="dxa"/>
            <w:vMerge/>
            <w:shd w:val="clear" w:color="auto" w:fill="auto"/>
          </w:tcPr>
          <w:p w14:paraId="4EB79BC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74DF1F5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44B80EB" w14:textId="77777777" w:rsidTr="00477CB4">
        <w:tc>
          <w:tcPr>
            <w:tcW w:w="981" w:type="dxa"/>
            <w:shd w:val="clear" w:color="auto" w:fill="auto"/>
          </w:tcPr>
          <w:p w14:paraId="11BBA355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15.</w:t>
            </w:r>
          </w:p>
        </w:tc>
        <w:tc>
          <w:tcPr>
            <w:tcW w:w="2955" w:type="dxa"/>
            <w:shd w:val="clear" w:color="auto" w:fill="auto"/>
          </w:tcPr>
          <w:p w14:paraId="6675B06B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Ładowarka buforowa </w:t>
            </w:r>
            <w:r w:rsidRPr="00795C9B">
              <w:rPr>
                <w:rFonts w:ascii="Times New Roman" w:hAnsi="Times New Roman"/>
                <w:bCs/>
              </w:rPr>
              <w:lastRenderedPageBreak/>
              <w:t>akumulatorów</w:t>
            </w:r>
          </w:p>
        </w:tc>
        <w:tc>
          <w:tcPr>
            <w:tcW w:w="2835" w:type="dxa"/>
            <w:vMerge/>
            <w:shd w:val="clear" w:color="auto" w:fill="auto"/>
          </w:tcPr>
          <w:p w14:paraId="4BFDF015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67F02F17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AC96A31" w14:textId="77777777" w:rsidTr="00477CB4">
        <w:tc>
          <w:tcPr>
            <w:tcW w:w="981" w:type="dxa"/>
            <w:shd w:val="clear" w:color="auto" w:fill="auto"/>
          </w:tcPr>
          <w:p w14:paraId="5F9D58A3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16.</w:t>
            </w:r>
          </w:p>
        </w:tc>
        <w:tc>
          <w:tcPr>
            <w:tcW w:w="2955" w:type="dxa"/>
            <w:shd w:val="clear" w:color="auto" w:fill="auto"/>
          </w:tcPr>
          <w:p w14:paraId="325E57EE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Mikroprocesorowy układ sterowania</w:t>
            </w:r>
          </w:p>
        </w:tc>
        <w:tc>
          <w:tcPr>
            <w:tcW w:w="2835" w:type="dxa"/>
            <w:vMerge/>
            <w:shd w:val="clear" w:color="auto" w:fill="auto"/>
          </w:tcPr>
          <w:p w14:paraId="686022D2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4B24B89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33692BE5" w14:textId="77777777" w:rsidTr="00477CB4">
        <w:tc>
          <w:tcPr>
            <w:tcW w:w="981" w:type="dxa"/>
            <w:shd w:val="clear" w:color="auto" w:fill="auto"/>
          </w:tcPr>
          <w:p w14:paraId="7BFBB9A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17.</w:t>
            </w:r>
          </w:p>
        </w:tc>
        <w:tc>
          <w:tcPr>
            <w:tcW w:w="2955" w:type="dxa"/>
            <w:shd w:val="clear" w:color="auto" w:fill="auto"/>
          </w:tcPr>
          <w:p w14:paraId="030D61E8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Wskaźnik parametrów elektrycznych i mechanicznych</w:t>
            </w:r>
          </w:p>
        </w:tc>
        <w:tc>
          <w:tcPr>
            <w:tcW w:w="2835" w:type="dxa"/>
            <w:vMerge/>
            <w:shd w:val="clear" w:color="auto" w:fill="auto"/>
          </w:tcPr>
          <w:p w14:paraId="3371C40B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2E7AADC5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3F2BE7E9" w14:textId="77777777" w:rsidTr="00477CB4">
        <w:tc>
          <w:tcPr>
            <w:tcW w:w="981" w:type="dxa"/>
            <w:shd w:val="clear" w:color="auto" w:fill="auto"/>
          </w:tcPr>
          <w:p w14:paraId="64C5B50C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18.</w:t>
            </w:r>
          </w:p>
        </w:tc>
        <w:tc>
          <w:tcPr>
            <w:tcW w:w="2955" w:type="dxa"/>
            <w:shd w:val="clear" w:color="auto" w:fill="auto"/>
          </w:tcPr>
          <w:p w14:paraId="0FBF8ACB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Sygnał akustyczny awarii</w:t>
            </w:r>
          </w:p>
        </w:tc>
        <w:tc>
          <w:tcPr>
            <w:tcW w:w="2835" w:type="dxa"/>
            <w:vMerge/>
            <w:shd w:val="clear" w:color="auto" w:fill="auto"/>
          </w:tcPr>
          <w:p w14:paraId="423C43C5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14:paraId="1D00B4FC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A5D1598" w14:textId="77777777" w:rsidTr="00477CB4">
        <w:tc>
          <w:tcPr>
            <w:tcW w:w="981" w:type="dxa"/>
            <w:shd w:val="clear" w:color="auto" w:fill="auto"/>
          </w:tcPr>
          <w:p w14:paraId="126CB09C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II.</w:t>
            </w:r>
          </w:p>
        </w:tc>
        <w:tc>
          <w:tcPr>
            <w:tcW w:w="8305" w:type="dxa"/>
            <w:gridSpan w:val="3"/>
            <w:shd w:val="clear" w:color="auto" w:fill="auto"/>
          </w:tcPr>
          <w:p w14:paraId="6EC017C7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AGREGAT PRĄDOTWÓRCZY</w:t>
            </w:r>
          </w:p>
        </w:tc>
      </w:tr>
      <w:tr w:rsidR="00FF3BB1" w:rsidRPr="00795C9B" w14:paraId="12997F3A" w14:textId="77777777" w:rsidTr="00477CB4">
        <w:tc>
          <w:tcPr>
            <w:tcW w:w="981" w:type="dxa"/>
            <w:shd w:val="clear" w:color="auto" w:fill="auto"/>
          </w:tcPr>
          <w:p w14:paraId="40123C1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19.</w:t>
            </w:r>
          </w:p>
        </w:tc>
        <w:tc>
          <w:tcPr>
            <w:tcW w:w="2955" w:type="dxa"/>
            <w:shd w:val="clear" w:color="auto" w:fill="auto"/>
          </w:tcPr>
          <w:p w14:paraId="16971578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maksymalna E.S.P.</w:t>
            </w:r>
          </w:p>
        </w:tc>
        <w:tc>
          <w:tcPr>
            <w:tcW w:w="2835" w:type="dxa"/>
            <w:shd w:val="clear" w:color="auto" w:fill="auto"/>
          </w:tcPr>
          <w:p w14:paraId="3D1F666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450 kVA – 520 kVA/</w:t>
            </w:r>
          </w:p>
          <w:p w14:paraId="78A82DA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350 Kw  - 420 kW</w:t>
            </w:r>
          </w:p>
          <w:p w14:paraId="66ECF86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2C033874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7D01810B" w14:textId="77777777" w:rsidTr="00477CB4">
        <w:tc>
          <w:tcPr>
            <w:tcW w:w="981" w:type="dxa"/>
            <w:shd w:val="clear" w:color="auto" w:fill="auto"/>
          </w:tcPr>
          <w:p w14:paraId="25B299AE" w14:textId="3D707807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20.</w:t>
            </w:r>
          </w:p>
        </w:tc>
        <w:tc>
          <w:tcPr>
            <w:tcW w:w="2955" w:type="dxa"/>
            <w:shd w:val="clear" w:color="auto" w:fill="auto"/>
          </w:tcPr>
          <w:p w14:paraId="4FBE783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znamionowa P.R.P.</w:t>
            </w:r>
          </w:p>
        </w:tc>
        <w:tc>
          <w:tcPr>
            <w:tcW w:w="2835" w:type="dxa"/>
            <w:shd w:val="clear" w:color="auto" w:fill="auto"/>
          </w:tcPr>
          <w:p w14:paraId="59176F5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405 kVA - 460 kVA/</w:t>
            </w:r>
          </w:p>
          <w:p w14:paraId="73171267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320 kW - 370 kW</w:t>
            </w:r>
          </w:p>
        </w:tc>
        <w:tc>
          <w:tcPr>
            <w:tcW w:w="2515" w:type="dxa"/>
            <w:shd w:val="clear" w:color="auto" w:fill="auto"/>
          </w:tcPr>
          <w:p w14:paraId="5729E34A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F972DA7" w14:textId="77777777" w:rsidTr="00477CB4">
        <w:tc>
          <w:tcPr>
            <w:tcW w:w="981" w:type="dxa"/>
            <w:shd w:val="clear" w:color="auto" w:fill="auto"/>
          </w:tcPr>
          <w:p w14:paraId="3DC08A2B" w14:textId="61873EDF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21.</w:t>
            </w:r>
          </w:p>
        </w:tc>
        <w:tc>
          <w:tcPr>
            <w:tcW w:w="2955" w:type="dxa"/>
            <w:shd w:val="clear" w:color="auto" w:fill="auto"/>
          </w:tcPr>
          <w:p w14:paraId="1E81612D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Prąd znamionowy</w:t>
            </w:r>
          </w:p>
        </w:tc>
        <w:tc>
          <w:tcPr>
            <w:tcW w:w="2835" w:type="dxa"/>
            <w:shd w:val="clear" w:color="auto" w:fill="auto"/>
          </w:tcPr>
          <w:p w14:paraId="6479AEBF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580 A-670 A</w:t>
            </w:r>
          </w:p>
        </w:tc>
        <w:tc>
          <w:tcPr>
            <w:tcW w:w="2515" w:type="dxa"/>
            <w:shd w:val="clear" w:color="auto" w:fill="auto"/>
          </w:tcPr>
          <w:p w14:paraId="2B31C675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E4EF4CB" w14:textId="77777777" w:rsidTr="00477CB4">
        <w:tc>
          <w:tcPr>
            <w:tcW w:w="981" w:type="dxa"/>
            <w:shd w:val="clear" w:color="auto" w:fill="auto"/>
          </w:tcPr>
          <w:p w14:paraId="55BF2D84" w14:textId="266C703B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22.</w:t>
            </w:r>
          </w:p>
        </w:tc>
        <w:tc>
          <w:tcPr>
            <w:tcW w:w="2955" w:type="dxa"/>
            <w:shd w:val="clear" w:color="auto" w:fill="auto"/>
          </w:tcPr>
          <w:p w14:paraId="22421698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Napięcie znamionowe</w:t>
            </w:r>
          </w:p>
        </w:tc>
        <w:tc>
          <w:tcPr>
            <w:tcW w:w="2835" w:type="dxa"/>
            <w:shd w:val="clear" w:color="auto" w:fill="auto"/>
          </w:tcPr>
          <w:p w14:paraId="5C697F7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400 V</w:t>
            </w:r>
          </w:p>
        </w:tc>
        <w:tc>
          <w:tcPr>
            <w:tcW w:w="2515" w:type="dxa"/>
            <w:shd w:val="clear" w:color="auto" w:fill="auto"/>
          </w:tcPr>
          <w:p w14:paraId="564ACAB2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3958CD16" w14:textId="77777777" w:rsidTr="00477CB4">
        <w:tc>
          <w:tcPr>
            <w:tcW w:w="981" w:type="dxa"/>
            <w:shd w:val="clear" w:color="auto" w:fill="auto"/>
          </w:tcPr>
          <w:p w14:paraId="0611D954" w14:textId="51A712B8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23.</w:t>
            </w:r>
          </w:p>
        </w:tc>
        <w:tc>
          <w:tcPr>
            <w:tcW w:w="2955" w:type="dxa"/>
            <w:shd w:val="clear" w:color="auto" w:fill="auto"/>
          </w:tcPr>
          <w:p w14:paraId="75CB2D3A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Częstotliwość</w:t>
            </w:r>
          </w:p>
        </w:tc>
        <w:tc>
          <w:tcPr>
            <w:tcW w:w="2835" w:type="dxa"/>
            <w:shd w:val="clear" w:color="auto" w:fill="auto"/>
          </w:tcPr>
          <w:p w14:paraId="0E92EF6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50 Hz</w:t>
            </w:r>
          </w:p>
        </w:tc>
        <w:tc>
          <w:tcPr>
            <w:tcW w:w="2515" w:type="dxa"/>
            <w:shd w:val="clear" w:color="auto" w:fill="auto"/>
          </w:tcPr>
          <w:p w14:paraId="35F5FF88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1340C66" w14:textId="77777777" w:rsidTr="00477CB4">
        <w:tc>
          <w:tcPr>
            <w:tcW w:w="981" w:type="dxa"/>
            <w:shd w:val="clear" w:color="auto" w:fill="auto"/>
          </w:tcPr>
          <w:p w14:paraId="1EC0A62D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III.</w:t>
            </w:r>
          </w:p>
        </w:tc>
        <w:tc>
          <w:tcPr>
            <w:tcW w:w="8305" w:type="dxa"/>
            <w:gridSpan w:val="3"/>
            <w:shd w:val="clear" w:color="auto" w:fill="auto"/>
          </w:tcPr>
          <w:p w14:paraId="5FB3D66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SILNIK</w:t>
            </w:r>
          </w:p>
        </w:tc>
      </w:tr>
      <w:tr w:rsidR="00FF3BB1" w:rsidRPr="00795C9B" w14:paraId="254174E2" w14:textId="77777777" w:rsidTr="00477CB4">
        <w:tc>
          <w:tcPr>
            <w:tcW w:w="981" w:type="dxa"/>
            <w:shd w:val="clear" w:color="auto" w:fill="auto"/>
          </w:tcPr>
          <w:p w14:paraId="14CC71A2" w14:textId="671AB4DE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24.</w:t>
            </w:r>
          </w:p>
        </w:tc>
        <w:tc>
          <w:tcPr>
            <w:tcW w:w="2955" w:type="dxa"/>
            <w:shd w:val="clear" w:color="auto" w:fill="auto"/>
          </w:tcPr>
          <w:p w14:paraId="02301FC2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Producent </w:t>
            </w:r>
          </w:p>
        </w:tc>
        <w:tc>
          <w:tcPr>
            <w:tcW w:w="2835" w:type="dxa"/>
            <w:shd w:val="clear" w:color="auto" w:fill="auto"/>
          </w:tcPr>
          <w:p w14:paraId="0B3F0908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Dowolny</w:t>
            </w:r>
          </w:p>
          <w:p w14:paraId="0C4A2A3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(wpisać producenta/markę)</w:t>
            </w:r>
          </w:p>
        </w:tc>
        <w:tc>
          <w:tcPr>
            <w:tcW w:w="2515" w:type="dxa"/>
            <w:shd w:val="clear" w:color="auto" w:fill="auto"/>
          </w:tcPr>
          <w:p w14:paraId="14413957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CC21DFF" w14:textId="77777777" w:rsidTr="00477CB4">
        <w:tc>
          <w:tcPr>
            <w:tcW w:w="981" w:type="dxa"/>
            <w:shd w:val="clear" w:color="auto" w:fill="auto"/>
          </w:tcPr>
          <w:p w14:paraId="5B2DD07A" w14:textId="4E6273C9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</w:t>
            </w:r>
            <w:r w:rsidR="00D94847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2955" w:type="dxa"/>
            <w:shd w:val="clear" w:color="auto" w:fill="auto"/>
          </w:tcPr>
          <w:p w14:paraId="07A3B203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Moc </w:t>
            </w:r>
          </w:p>
        </w:tc>
        <w:tc>
          <w:tcPr>
            <w:tcW w:w="2835" w:type="dxa"/>
            <w:shd w:val="clear" w:color="auto" w:fill="auto"/>
          </w:tcPr>
          <w:p w14:paraId="2DF0E0D4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350 kW – 400kW</w:t>
            </w:r>
          </w:p>
        </w:tc>
        <w:tc>
          <w:tcPr>
            <w:tcW w:w="2515" w:type="dxa"/>
            <w:shd w:val="clear" w:color="auto" w:fill="auto"/>
          </w:tcPr>
          <w:p w14:paraId="0CEDE04A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0D79C9E" w14:textId="77777777" w:rsidTr="00477CB4">
        <w:tc>
          <w:tcPr>
            <w:tcW w:w="981" w:type="dxa"/>
            <w:shd w:val="clear" w:color="auto" w:fill="auto"/>
          </w:tcPr>
          <w:p w14:paraId="5E05926E" w14:textId="69653052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26.</w:t>
            </w:r>
          </w:p>
        </w:tc>
        <w:tc>
          <w:tcPr>
            <w:tcW w:w="2955" w:type="dxa"/>
            <w:shd w:val="clear" w:color="auto" w:fill="auto"/>
          </w:tcPr>
          <w:p w14:paraId="16CF7B27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Ilość i układ cylindrów</w:t>
            </w:r>
          </w:p>
        </w:tc>
        <w:tc>
          <w:tcPr>
            <w:tcW w:w="2835" w:type="dxa"/>
            <w:shd w:val="clear" w:color="auto" w:fill="auto"/>
          </w:tcPr>
          <w:p w14:paraId="30B43DF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6 - 8 rzędowy</w:t>
            </w:r>
          </w:p>
        </w:tc>
        <w:tc>
          <w:tcPr>
            <w:tcW w:w="2515" w:type="dxa"/>
            <w:shd w:val="clear" w:color="auto" w:fill="auto"/>
          </w:tcPr>
          <w:p w14:paraId="0DB917E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F337461" w14:textId="77777777" w:rsidTr="00477CB4">
        <w:tc>
          <w:tcPr>
            <w:tcW w:w="981" w:type="dxa"/>
            <w:shd w:val="clear" w:color="auto" w:fill="auto"/>
          </w:tcPr>
          <w:p w14:paraId="3AA011BF" w14:textId="112DCA07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27.</w:t>
            </w:r>
          </w:p>
        </w:tc>
        <w:tc>
          <w:tcPr>
            <w:tcW w:w="2955" w:type="dxa"/>
            <w:shd w:val="clear" w:color="auto" w:fill="auto"/>
          </w:tcPr>
          <w:p w14:paraId="29D596A4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Regulator obrotów</w:t>
            </w:r>
          </w:p>
        </w:tc>
        <w:tc>
          <w:tcPr>
            <w:tcW w:w="2835" w:type="dxa"/>
            <w:shd w:val="clear" w:color="auto" w:fill="auto"/>
          </w:tcPr>
          <w:p w14:paraId="0200EBA5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Zgodnie z normą </w:t>
            </w:r>
          </w:p>
          <w:p w14:paraId="785CD927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PN-ISO 8528-5:2013</w:t>
            </w:r>
          </w:p>
        </w:tc>
        <w:tc>
          <w:tcPr>
            <w:tcW w:w="2515" w:type="dxa"/>
            <w:shd w:val="clear" w:color="auto" w:fill="auto"/>
          </w:tcPr>
          <w:p w14:paraId="1D03A090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8934B4C" w14:textId="77777777" w:rsidTr="00477CB4">
        <w:tc>
          <w:tcPr>
            <w:tcW w:w="981" w:type="dxa"/>
            <w:shd w:val="clear" w:color="auto" w:fill="auto"/>
          </w:tcPr>
          <w:p w14:paraId="64046C53" w14:textId="34DFF624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28.</w:t>
            </w:r>
          </w:p>
        </w:tc>
        <w:tc>
          <w:tcPr>
            <w:tcW w:w="2955" w:type="dxa"/>
            <w:shd w:val="clear" w:color="auto" w:fill="auto"/>
          </w:tcPr>
          <w:p w14:paraId="18BCAA1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Pojemność skokowa</w:t>
            </w:r>
          </w:p>
        </w:tc>
        <w:tc>
          <w:tcPr>
            <w:tcW w:w="2835" w:type="dxa"/>
            <w:shd w:val="clear" w:color="auto" w:fill="auto"/>
          </w:tcPr>
          <w:p w14:paraId="18D6B49D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12 - 15 l</w:t>
            </w:r>
          </w:p>
        </w:tc>
        <w:tc>
          <w:tcPr>
            <w:tcW w:w="2515" w:type="dxa"/>
            <w:shd w:val="clear" w:color="auto" w:fill="auto"/>
          </w:tcPr>
          <w:p w14:paraId="7FDBA699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121B275" w14:textId="77777777" w:rsidTr="00477CB4">
        <w:tc>
          <w:tcPr>
            <w:tcW w:w="981" w:type="dxa"/>
            <w:shd w:val="clear" w:color="auto" w:fill="auto"/>
          </w:tcPr>
          <w:p w14:paraId="35BC6512" w14:textId="253460F4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29.</w:t>
            </w:r>
          </w:p>
        </w:tc>
        <w:tc>
          <w:tcPr>
            <w:tcW w:w="2955" w:type="dxa"/>
            <w:shd w:val="clear" w:color="auto" w:fill="auto"/>
          </w:tcPr>
          <w:p w14:paraId="177E41CD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Paliwo</w:t>
            </w:r>
          </w:p>
        </w:tc>
        <w:tc>
          <w:tcPr>
            <w:tcW w:w="2835" w:type="dxa"/>
            <w:shd w:val="clear" w:color="auto" w:fill="auto"/>
          </w:tcPr>
          <w:p w14:paraId="61AF1C47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Diesel</w:t>
            </w:r>
          </w:p>
        </w:tc>
        <w:tc>
          <w:tcPr>
            <w:tcW w:w="2515" w:type="dxa"/>
            <w:shd w:val="clear" w:color="auto" w:fill="auto"/>
          </w:tcPr>
          <w:p w14:paraId="15DCC296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6B5B2C7F" w14:textId="77777777" w:rsidTr="00477CB4">
        <w:tc>
          <w:tcPr>
            <w:tcW w:w="981" w:type="dxa"/>
            <w:shd w:val="clear" w:color="auto" w:fill="auto"/>
          </w:tcPr>
          <w:p w14:paraId="14C814AA" w14:textId="6D179433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30.</w:t>
            </w:r>
          </w:p>
        </w:tc>
        <w:tc>
          <w:tcPr>
            <w:tcW w:w="2955" w:type="dxa"/>
            <w:shd w:val="clear" w:color="auto" w:fill="auto"/>
          </w:tcPr>
          <w:p w14:paraId="5ACD6F49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Instalacja </w:t>
            </w:r>
          </w:p>
        </w:tc>
        <w:tc>
          <w:tcPr>
            <w:tcW w:w="2835" w:type="dxa"/>
            <w:shd w:val="clear" w:color="auto" w:fill="auto"/>
          </w:tcPr>
          <w:p w14:paraId="16331FD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24V</w:t>
            </w:r>
          </w:p>
        </w:tc>
        <w:tc>
          <w:tcPr>
            <w:tcW w:w="2515" w:type="dxa"/>
            <w:shd w:val="clear" w:color="auto" w:fill="auto"/>
          </w:tcPr>
          <w:p w14:paraId="4258FFD3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C82949F" w14:textId="77777777" w:rsidTr="00477CB4">
        <w:tc>
          <w:tcPr>
            <w:tcW w:w="981" w:type="dxa"/>
            <w:shd w:val="clear" w:color="auto" w:fill="auto"/>
          </w:tcPr>
          <w:p w14:paraId="23C70517" w14:textId="0468A658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31.</w:t>
            </w:r>
          </w:p>
        </w:tc>
        <w:tc>
          <w:tcPr>
            <w:tcW w:w="2955" w:type="dxa"/>
            <w:shd w:val="clear" w:color="auto" w:fill="auto"/>
          </w:tcPr>
          <w:p w14:paraId="251B0E10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Emisja</w:t>
            </w:r>
          </w:p>
        </w:tc>
        <w:tc>
          <w:tcPr>
            <w:tcW w:w="2835" w:type="dxa"/>
            <w:shd w:val="clear" w:color="auto" w:fill="auto"/>
          </w:tcPr>
          <w:p w14:paraId="19F732F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Zgodnie z Dyrektywą 97/68/WE</w:t>
            </w:r>
          </w:p>
        </w:tc>
        <w:tc>
          <w:tcPr>
            <w:tcW w:w="2515" w:type="dxa"/>
            <w:shd w:val="clear" w:color="auto" w:fill="auto"/>
          </w:tcPr>
          <w:p w14:paraId="3B6AD538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FCEFDB6" w14:textId="77777777" w:rsidTr="00477CB4">
        <w:tc>
          <w:tcPr>
            <w:tcW w:w="981" w:type="dxa"/>
            <w:shd w:val="clear" w:color="auto" w:fill="auto"/>
          </w:tcPr>
          <w:p w14:paraId="088C51FC" w14:textId="6F43B342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32.</w:t>
            </w:r>
          </w:p>
        </w:tc>
        <w:tc>
          <w:tcPr>
            <w:tcW w:w="2955" w:type="dxa"/>
            <w:shd w:val="clear" w:color="auto" w:fill="auto"/>
          </w:tcPr>
          <w:p w14:paraId="0A31E932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Obroty silnika</w:t>
            </w:r>
          </w:p>
        </w:tc>
        <w:tc>
          <w:tcPr>
            <w:tcW w:w="2835" w:type="dxa"/>
            <w:shd w:val="clear" w:color="auto" w:fill="auto"/>
          </w:tcPr>
          <w:p w14:paraId="37CBE2EE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1500 obr. / min.</w:t>
            </w:r>
          </w:p>
        </w:tc>
        <w:tc>
          <w:tcPr>
            <w:tcW w:w="2515" w:type="dxa"/>
            <w:shd w:val="clear" w:color="auto" w:fill="auto"/>
          </w:tcPr>
          <w:p w14:paraId="23CD8E0B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FACF77E" w14:textId="77777777" w:rsidTr="00477CB4">
        <w:tc>
          <w:tcPr>
            <w:tcW w:w="981" w:type="dxa"/>
            <w:shd w:val="clear" w:color="auto" w:fill="auto"/>
          </w:tcPr>
          <w:p w14:paraId="62E7EE0E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IV.</w:t>
            </w:r>
          </w:p>
        </w:tc>
        <w:tc>
          <w:tcPr>
            <w:tcW w:w="8305" w:type="dxa"/>
            <w:gridSpan w:val="3"/>
            <w:shd w:val="clear" w:color="auto" w:fill="auto"/>
          </w:tcPr>
          <w:p w14:paraId="76A47F1A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PRĄDNICA</w:t>
            </w:r>
          </w:p>
        </w:tc>
      </w:tr>
      <w:tr w:rsidR="00FF3BB1" w:rsidRPr="00795C9B" w14:paraId="1382BF64" w14:textId="77777777" w:rsidTr="00477CB4">
        <w:tc>
          <w:tcPr>
            <w:tcW w:w="981" w:type="dxa"/>
            <w:shd w:val="clear" w:color="auto" w:fill="auto"/>
          </w:tcPr>
          <w:p w14:paraId="499F57BE" w14:textId="0A4E164F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33.</w:t>
            </w:r>
          </w:p>
        </w:tc>
        <w:tc>
          <w:tcPr>
            <w:tcW w:w="2955" w:type="dxa"/>
            <w:shd w:val="clear" w:color="auto" w:fill="auto"/>
          </w:tcPr>
          <w:p w14:paraId="00F5EBFE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Napięcie znamionowe</w:t>
            </w:r>
          </w:p>
        </w:tc>
        <w:tc>
          <w:tcPr>
            <w:tcW w:w="2835" w:type="dxa"/>
            <w:shd w:val="clear" w:color="auto" w:fill="auto"/>
          </w:tcPr>
          <w:p w14:paraId="756B2C3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400 V</w:t>
            </w:r>
          </w:p>
        </w:tc>
        <w:tc>
          <w:tcPr>
            <w:tcW w:w="2515" w:type="dxa"/>
            <w:shd w:val="clear" w:color="auto" w:fill="auto"/>
          </w:tcPr>
          <w:p w14:paraId="2B8B212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AAEA30F" w14:textId="77777777" w:rsidTr="00477CB4">
        <w:tc>
          <w:tcPr>
            <w:tcW w:w="981" w:type="dxa"/>
            <w:shd w:val="clear" w:color="auto" w:fill="auto"/>
          </w:tcPr>
          <w:p w14:paraId="19F50EFC" w14:textId="71D851CC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34.</w:t>
            </w:r>
          </w:p>
        </w:tc>
        <w:tc>
          <w:tcPr>
            <w:tcW w:w="2955" w:type="dxa"/>
            <w:shd w:val="clear" w:color="auto" w:fill="auto"/>
          </w:tcPr>
          <w:p w14:paraId="694CA11A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Współczynnik mocy</w:t>
            </w:r>
          </w:p>
        </w:tc>
        <w:tc>
          <w:tcPr>
            <w:tcW w:w="2835" w:type="dxa"/>
            <w:shd w:val="clear" w:color="auto" w:fill="auto"/>
          </w:tcPr>
          <w:p w14:paraId="3BCD4E3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~0,8</w:t>
            </w:r>
          </w:p>
        </w:tc>
        <w:tc>
          <w:tcPr>
            <w:tcW w:w="2515" w:type="dxa"/>
            <w:shd w:val="clear" w:color="auto" w:fill="auto"/>
          </w:tcPr>
          <w:p w14:paraId="4E3D8F48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0831705" w14:textId="77777777" w:rsidTr="00477CB4">
        <w:tc>
          <w:tcPr>
            <w:tcW w:w="981" w:type="dxa"/>
            <w:shd w:val="clear" w:color="auto" w:fill="auto"/>
          </w:tcPr>
          <w:p w14:paraId="08B2517E" w14:textId="50E1D856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35.</w:t>
            </w:r>
          </w:p>
        </w:tc>
        <w:tc>
          <w:tcPr>
            <w:tcW w:w="2955" w:type="dxa"/>
            <w:shd w:val="clear" w:color="auto" w:fill="auto"/>
          </w:tcPr>
          <w:p w14:paraId="3BECF67C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Rodzaj </w:t>
            </w:r>
          </w:p>
        </w:tc>
        <w:tc>
          <w:tcPr>
            <w:tcW w:w="2835" w:type="dxa"/>
            <w:shd w:val="clear" w:color="auto" w:fill="auto"/>
          </w:tcPr>
          <w:p w14:paraId="0CB8D73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Bezszczotkowa, synchroniczna</w:t>
            </w:r>
          </w:p>
        </w:tc>
        <w:tc>
          <w:tcPr>
            <w:tcW w:w="2515" w:type="dxa"/>
            <w:shd w:val="clear" w:color="auto" w:fill="auto"/>
          </w:tcPr>
          <w:p w14:paraId="2A25A04B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175B89B1" w14:textId="77777777" w:rsidTr="00477CB4">
        <w:tc>
          <w:tcPr>
            <w:tcW w:w="981" w:type="dxa"/>
            <w:shd w:val="clear" w:color="auto" w:fill="auto"/>
          </w:tcPr>
          <w:p w14:paraId="4016D004" w14:textId="6B762FBC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36.</w:t>
            </w:r>
          </w:p>
        </w:tc>
        <w:tc>
          <w:tcPr>
            <w:tcW w:w="2955" w:type="dxa"/>
            <w:shd w:val="clear" w:color="auto" w:fill="auto"/>
          </w:tcPr>
          <w:p w14:paraId="463701F2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Stopień ochrony</w:t>
            </w:r>
          </w:p>
        </w:tc>
        <w:tc>
          <w:tcPr>
            <w:tcW w:w="2835" w:type="dxa"/>
            <w:shd w:val="clear" w:color="auto" w:fill="auto"/>
          </w:tcPr>
          <w:p w14:paraId="475273B6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IP 23</w:t>
            </w:r>
          </w:p>
        </w:tc>
        <w:tc>
          <w:tcPr>
            <w:tcW w:w="2515" w:type="dxa"/>
            <w:shd w:val="clear" w:color="auto" w:fill="auto"/>
          </w:tcPr>
          <w:p w14:paraId="412DDBF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61544F77" w14:textId="77777777" w:rsidTr="00477CB4">
        <w:tc>
          <w:tcPr>
            <w:tcW w:w="981" w:type="dxa"/>
            <w:shd w:val="clear" w:color="auto" w:fill="auto"/>
          </w:tcPr>
          <w:p w14:paraId="2DBDF650" w14:textId="4058ED7E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37.</w:t>
            </w:r>
          </w:p>
        </w:tc>
        <w:tc>
          <w:tcPr>
            <w:tcW w:w="2955" w:type="dxa"/>
            <w:shd w:val="clear" w:color="auto" w:fill="auto"/>
          </w:tcPr>
          <w:p w14:paraId="6B9F1894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znamionowa w zakresie</w:t>
            </w:r>
          </w:p>
        </w:tc>
        <w:tc>
          <w:tcPr>
            <w:tcW w:w="2835" w:type="dxa"/>
            <w:shd w:val="clear" w:color="auto" w:fill="auto"/>
          </w:tcPr>
          <w:p w14:paraId="517EC479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405 kVA – 470 kVA</w:t>
            </w:r>
          </w:p>
        </w:tc>
        <w:tc>
          <w:tcPr>
            <w:tcW w:w="2515" w:type="dxa"/>
            <w:shd w:val="clear" w:color="auto" w:fill="auto"/>
          </w:tcPr>
          <w:p w14:paraId="07444694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5F1A21F" w14:textId="77777777" w:rsidTr="00477CB4">
        <w:tc>
          <w:tcPr>
            <w:tcW w:w="981" w:type="dxa"/>
            <w:shd w:val="clear" w:color="auto" w:fill="auto"/>
          </w:tcPr>
          <w:p w14:paraId="7A796ECE" w14:textId="61570A5D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38.</w:t>
            </w:r>
          </w:p>
        </w:tc>
        <w:tc>
          <w:tcPr>
            <w:tcW w:w="2955" w:type="dxa"/>
            <w:shd w:val="clear" w:color="auto" w:fill="auto"/>
          </w:tcPr>
          <w:p w14:paraId="1F9CC83A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Klasa izolacji</w:t>
            </w:r>
          </w:p>
        </w:tc>
        <w:tc>
          <w:tcPr>
            <w:tcW w:w="2835" w:type="dxa"/>
            <w:shd w:val="clear" w:color="auto" w:fill="auto"/>
          </w:tcPr>
          <w:p w14:paraId="5CBA286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H</w:t>
            </w:r>
          </w:p>
        </w:tc>
        <w:tc>
          <w:tcPr>
            <w:tcW w:w="2515" w:type="dxa"/>
            <w:shd w:val="clear" w:color="auto" w:fill="auto"/>
          </w:tcPr>
          <w:p w14:paraId="6CAD786B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2A7A87A8" w14:textId="77777777" w:rsidTr="00477CB4">
        <w:tc>
          <w:tcPr>
            <w:tcW w:w="981" w:type="dxa"/>
            <w:shd w:val="clear" w:color="auto" w:fill="auto"/>
          </w:tcPr>
          <w:p w14:paraId="31E565D7" w14:textId="5C3D4A8D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39.</w:t>
            </w:r>
          </w:p>
        </w:tc>
        <w:tc>
          <w:tcPr>
            <w:tcW w:w="2955" w:type="dxa"/>
            <w:shd w:val="clear" w:color="auto" w:fill="auto"/>
          </w:tcPr>
          <w:p w14:paraId="4880B622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Reaktancja Xd %</w:t>
            </w:r>
          </w:p>
        </w:tc>
        <w:tc>
          <w:tcPr>
            <w:tcW w:w="2835" w:type="dxa"/>
            <w:shd w:val="clear" w:color="auto" w:fill="auto"/>
          </w:tcPr>
          <w:p w14:paraId="0CD805B4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12 % - 16 %</w:t>
            </w:r>
          </w:p>
        </w:tc>
        <w:tc>
          <w:tcPr>
            <w:tcW w:w="2515" w:type="dxa"/>
            <w:shd w:val="clear" w:color="auto" w:fill="auto"/>
          </w:tcPr>
          <w:p w14:paraId="565F8B94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79960F30" w14:textId="77777777" w:rsidTr="00477CB4">
        <w:tc>
          <w:tcPr>
            <w:tcW w:w="981" w:type="dxa"/>
            <w:shd w:val="clear" w:color="auto" w:fill="auto"/>
          </w:tcPr>
          <w:p w14:paraId="39B2F82C" w14:textId="0D849AA2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40.</w:t>
            </w:r>
          </w:p>
        </w:tc>
        <w:tc>
          <w:tcPr>
            <w:tcW w:w="2955" w:type="dxa"/>
            <w:shd w:val="clear" w:color="auto" w:fill="auto"/>
          </w:tcPr>
          <w:p w14:paraId="21E7760B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Typ AVR:</w:t>
            </w:r>
          </w:p>
        </w:tc>
        <w:tc>
          <w:tcPr>
            <w:tcW w:w="2835" w:type="dxa"/>
            <w:shd w:val="clear" w:color="auto" w:fill="auto"/>
          </w:tcPr>
          <w:p w14:paraId="47A85777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DVR, digital</w:t>
            </w:r>
          </w:p>
        </w:tc>
        <w:tc>
          <w:tcPr>
            <w:tcW w:w="2515" w:type="dxa"/>
            <w:shd w:val="clear" w:color="auto" w:fill="auto"/>
          </w:tcPr>
          <w:p w14:paraId="20305769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77CCCFC5" w14:textId="77777777" w:rsidTr="00477CB4">
        <w:tc>
          <w:tcPr>
            <w:tcW w:w="981" w:type="dxa"/>
            <w:shd w:val="clear" w:color="auto" w:fill="auto"/>
          </w:tcPr>
          <w:p w14:paraId="0CD19F8C" w14:textId="705196B6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41.</w:t>
            </w:r>
          </w:p>
        </w:tc>
        <w:tc>
          <w:tcPr>
            <w:tcW w:w="2955" w:type="dxa"/>
            <w:shd w:val="clear" w:color="auto" w:fill="auto"/>
          </w:tcPr>
          <w:p w14:paraId="60E2821E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Stabilizacja napięcia</w:t>
            </w:r>
          </w:p>
        </w:tc>
        <w:tc>
          <w:tcPr>
            <w:tcW w:w="2835" w:type="dxa"/>
            <w:shd w:val="clear" w:color="auto" w:fill="auto"/>
          </w:tcPr>
          <w:p w14:paraId="6CA6A4F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+/- 0,25 %</w:t>
            </w:r>
          </w:p>
        </w:tc>
        <w:tc>
          <w:tcPr>
            <w:tcW w:w="2515" w:type="dxa"/>
            <w:shd w:val="clear" w:color="auto" w:fill="auto"/>
          </w:tcPr>
          <w:p w14:paraId="5012AEE8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3D286C72" w14:textId="77777777" w:rsidTr="00477CB4">
        <w:tc>
          <w:tcPr>
            <w:tcW w:w="981" w:type="dxa"/>
            <w:shd w:val="clear" w:color="auto" w:fill="auto"/>
          </w:tcPr>
          <w:p w14:paraId="074BC27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V.</w:t>
            </w:r>
          </w:p>
        </w:tc>
        <w:tc>
          <w:tcPr>
            <w:tcW w:w="8305" w:type="dxa"/>
            <w:gridSpan w:val="3"/>
            <w:shd w:val="clear" w:color="auto" w:fill="auto"/>
          </w:tcPr>
          <w:p w14:paraId="006EFE8F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INNE</w:t>
            </w:r>
          </w:p>
        </w:tc>
      </w:tr>
      <w:tr w:rsidR="00FF3BB1" w:rsidRPr="00795C9B" w14:paraId="0C2D32AC" w14:textId="77777777" w:rsidTr="00477CB4">
        <w:tc>
          <w:tcPr>
            <w:tcW w:w="981" w:type="dxa"/>
            <w:shd w:val="clear" w:color="auto" w:fill="auto"/>
          </w:tcPr>
          <w:p w14:paraId="52D5299B" w14:textId="45E01D86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42.</w:t>
            </w:r>
          </w:p>
        </w:tc>
        <w:tc>
          <w:tcPr>
            <w:tcW w:w="2955" w:type="dxa"/>
            <w:shd w:val="clear" w:color="auto" w:fill="auto"/>
          </w:tcPr>
          <w:p w14:paraId="56A9FC98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Trasa kablowa</w:t>
            </w:r>
          </w:p>
        </w:tc>
        <w:tc>
          <w:tcPr>
            <w:tcW w:w="2835" w:type="dxa"/>
            <w:shd w:val="clear" w:color="auto" w:fill="auto"/>
          </w:tcPr>
          <w:p w14:paraId="524C3287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Min. 15 mb</w:t>
            </w:r>
          </w:p>
        </w:tc>
        <w:tc>
          <w:tcPr>
            <w:tcW w:w="2515" w:type="dxa"/>
            <w:shd w:val="clear" w:color="auto" w:fill="auto"/>
          </w:tcPr>
          <w:p w14:paraId="503B40AE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66EFDBFB" w14:textId="77777777" w:rsidTr="00477CB4">
        <w:tc>
          <w:tcPr>
            <w:tcW w:w="981" w:type="dxa"/>
            <w:shd w:val="clear" w:color="auto" w:fill="auto"/>
          </w:tcPr>
          <w:p w14:paraId="3CFDB3B2" w14:textId="4A711C4C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43.</w:t>
            </w:r>
          </w:p>
        </w:tc>
        <w:tc>
          <w:tcPr>
            <w:tcW w:w="2955" w:type="dxa"/>
            <w:shd w:val="clear" w:color="auto" w:fill="auto"/>
          </w:tcPr>
          <w:p w14:paraId="6BE38AE1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Montaż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1353C411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14:paraId="0F956A1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Wymagane</w:t>
            </w:r>
          </w:p>
          <w:p w14:paraId="7212AFE4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51F2B3F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C9FC53C" w14:textId="77777777" w:rsidTr="00477CB4">
        <w:tc>
          <w:tcPr>
            <w:tcW w:w="981" w:type="dxa"/>
            <w:shd w:val="clear" w:color="auto" w:fill="auto"/>
          </w:tcPr>
          <w:p w14:paraId="1AD71BAE" w14:textId="6F4A8D32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44.</w:t>
            </w:r>
          </w:p>
        </w:tc>
        <w:tc>
          <w:tcPr>
            <w:tcW w:w="2955" w:type="dxa"/>
            <w:shd w:val="clear" w:color="auto" w:fill="auto"/>
          </w:tcPr>
          <w:p w14:paraId="494DA07A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Uruchomienie</w:t>
            </w:r>
          </w:p>
        </w:tc>
        <w:tc>
          <w:tcPr>
            <w:tcW w:w="2835" w:type="dxa"/>
            <w:vMerge/>
            <w:shd w:val="clear" w:color="auto" w:fill="auto"/>
          </w:tcPr>
          <w:p w14:paraId="42123FFD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512D9451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69207EC7" w14:textId="77777777" w:rsidTr="00477CB4">
        <w:tc>
          <w:tcPr>
            <w:tcW w:w="981" w:type="dxa"/>
            <w:shd w:val="clear" w:color="auto" w:fill="auto"/>
          </w:tcPr>
          <w:p w14:paraId="785E7885" w14:textId="68FCC3F3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45.</w:t>
            </w:r>
          </w:p>
        </w:tc>
        <w:tc>
          <w:tcPr>
            <w:tcW w:w="2955" w:type="dxa"/>
            <w:shd w:val="clear" w:color="auto" w:fill="auto"/>
          </w:tcPr>
          <w:p w14:paraId="5B426B78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Szkolenie z obsługi</w:t>
            </w:r>
          </w:p>
        </w:tc>
        <w:tc>
          <w:tcPr>
            <w:tcW w:w="2835" w:type="dxa"/>
            <w:vMerge/>
            <w:shd w:val="clear" w:color="auto" w:fill="auto"/>
          </w:tcPr>
          <w:p w14:paraId="1E21BCD4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0F55C984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0EBDE2E8" w14:textId="77777777" w:rsidTr="00477CB4">
        <w:tc>
          <w:tcPr>
            <w:tcW w:w="981" w:type="dxa"/>
            <w:shd w:val="clear" w:color="auto" w:fill="auto"/>
          </w:tcPr>
          <w:p w14:paraId="1EAC907B" w14:textId="79BBC328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46.</w:t>
            </w:r>
          </w:p>
        </w:tc>
        <w:tc>
          <w:tcPr>
            <w:tcW w:w="2955" w:type="dxa"/>
            <w:shd w:val="clear" w:color="auto" w:fill="auto"/>
          </w:tcPr>
          <w:p w14:paraId="5D2F7FA5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Płyta fundamentowa</w:t>
            </w:r>
          </w:p>
        </w:tc>
        <w:tc>
          <w:tcPr>
            <w:tcW w:w="2835" w:type="dxa"/>
            <w:vMerge/>
            <w:shd w:val="clear" w:color="auto" w:fill="auto"/>
          </w:tcPr>
          <w:p w14:paraId="0240C94B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0A76E863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3C3FE124" w14:textId="77777777" w:rsidTr="00477CB4">
        <w:tc>
          <w:tcPr>
            <w:tcW w:w="981" w:type="dxa"/>
            <w:shd w:val="clear" w:color="auto" w:fill="auto"/>
          </w:tcPr>
          <w:p w14:paraId="25B68696" w14:textId="0C5650C7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47.</w:t>
            </w:r>
          </w:p>
        </w:tc>
        <w:tc>
          <w:tcPr>
            <w:tcW w:w="2955" w:type="dxa"/>
            <w:shd w:val="clear" w:color="auto" w:fill="auto"/>
          </w:tcPr>
          <w:p w14:paraId="6655E871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Dostawa agregatu z rozładunkiem</w:t>
            </w:r>
          </w:p>
        </w:tc>
        <w:tc>
          <w:tcPr>
            <w:tcW w:w="2835" w:type="dxa"/>
            <w:vMerge/>
            <w:shd w:val="clear" w:color="auto" w:fill="auto"/>
          </w:tcPr>
          <w:p w14:paraId="08C3253D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4178396D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411A7A92" w14:textId="77777777" w:rsidTr="00477CB4">
        <w:tc>
          <w:tcPr>
            <w:tcW w:w="981" w:type="dxa"/>
            <w:shd w:val="clear" w:color="auto" w:fill="auto"/>
          </w:tcPr>
          <w:p w14:paraId="79ACF40C" w14:textId="1AF1D20E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48.</w:t>
            </w:r>
          </w:p>
        </w:tc>
        <w:tc>
          <w:tcPr>
            <w:tcW w:w="2955" w:type="dxa"/>
            <w:shd w:val="clear" w:color="auto" w:fill="auto"/>
          </w:tcPr>
          <w:p w14:paraId="7B1B659E" w14:textId="77777777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Pomoc techniczna w okresie gwarancji (serwis)</w:t>
            </w:r>
          </w:p>
        </w:tc>
        <w:tc>
          <w:tcPr>
            <w:tcW w:w="2835" w:type="dxa"/>
            <w:vMerge/>
            <w:shd w:val="clear" w:color="auto" w:fill="auto"/>
          </w:tcPr>
          <w:p w14:paraId="651668F0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14:paraId="27C4B9D9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14:paraId="579BC04C" w14:textId="77777777" w:rsidTr="00477CB4">
        <w:tc>
          <w:tcPr>
            <w:tcW w:w="981" w:type="dxa"/>
            <w:shd w:val="clear" w:color="auto" w:fill="auto"/>
          </w:tcPr>
          <w:p w14:paraId="2FDD0A7B" w14:textId="2112A564"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49.</w:t>
            </w:r>
          </w:p>
        </w:tc>
        <w:tc>
          <w:tcPr>
            <w:tcW w:w="2955" w:type="dxa"/>
            <w:shd w:val="clear" w:color="auto" w:fill="auto"/>
          </w:tcPr>
          <w:p w14:paraId="4DE7E98C" w14:textId="3E971BA6"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Okres gwarancji na dostawę</w:t>
            </w:r>
            <w:r w:rsidR="00D94847">
              <w:rPr>
                <w:rFonts w:ascii="Times New Roman" w:hAnsi="Times New Roman"/>
                <w:bCs/>
              </w:rPr>
              <w:t>, liczony w miesiącach od dnia odbioru dostawy</w:t>
            </w:r>
          </w:p>
        </w:tc>
        <w:tc>
          <w:tcPr>
            <w:tcW w:w="2835" w:type="dxa"/>
            <w:shd w:val="clear" w:color="auto" w:fill="auto"/>
          </w:tcPr>
          <w:p w14:paraId="54F78A08" w14:textId="7777777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Min. 24 miesiące</w:t>
            </w:r>
          </w:p>
          <w:p w14:paraId="37773D82" w14:textId="375CADD7"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*Parametr podlegający ocenie – należy wpisać do Formularza ofertowego.</w:t>
            </w:r>
          </w:p>
        </w:tc>
        <w:tc>
          <w:tcPr>
            <w:tcW w:w="2515" w:type="dxa"/>
            <w:shd w:val="clear" w:color="auto" w:fill="auto"/>
          </w:tcPr>
          <w:p w14:paraId="747F6D94" w14:textId="77777777"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94847" w:rsidRPr="00795C9B" w14:paraId="68D5E6A0" w14:textId="77777777" w:rsidTr="00477CB4">
        <w:tc>
          <w:tcPr>
            <w:tcW w:w="981" w:type="dxa"/>
            <w:shd w:val="clear" w:color="auto" w:fill="auto"/>
          </w:tcPr>
          <w:p w14:paraId="2E409D92" w14:textId="5EF2BAA1" w:rsidR="00D94847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50.</w:t>
            </w:r>
          </w:p>
        </w:tc>
        <w:tc>
          <w:tcPr>
            <w:tcW w:w="2955" w:type="dxa"/>
            <w:shd w:val="clear" w:color="auto" w:fill="auto"/>
          </w:tcPr>
          <w:p w14:paraId="7FE9B7F6" w14:textId="7560E8A8" w:rsidR="00D94847" w:rsidRPr="00795C9B" w:rsidRDefault="00D94847" w:rsidP="00477CB4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Termin realizacji zamówienia, liczony w dniach, od daty zawarcia umowy</w:t>
            </w:r>
          </w:p>
        </w:tc>
        <w:tc>
          <w:tcPr>
            <w:tcW w:w="2835" w:type="dxa"/>
            <w:shd w:val="clear" w:color="auto" w:fill="auto"/>
          </w:tcPr>
          <w:p w14:paraId="444354F9" w14:textId="6EAFD42A" w:rsidR="00D94847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*Parametr podlegający ocenie – należy wpisać do Formularza ofertowego.</w:t>
            </w:r>
          </w:p>
        </w:tc>
        <w:tc>
          <w:tcPr>
            <w:tcW w:w="2515" w:type="dxa"/>
            <w:shd w:val="clear" w:color="auto" w:fill="auto"/>
          </w:tcPr>
          <w:p w14:paraId="661FB0FE" w14:textId="77777777" w:rsidR="00D94847" w:rsidRPr="00795C9B" w:rsidRDefault="00D94847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50E6B8E5" w14:textId="77777777" w:rsidR="00AA0361" w:rsidRDefault="00AA0361" w:rsidP="00E724C5">
      <w:pPr>
        <w:rPr>
          <w:rFonts w:ascii="Times New Roman" w:hAnsi="Times New Roman"/>
        </w:rPr>
      </w:pPr>
    </w:p>
    <w:p w14:paraId="19568CDF" w14:textId="1402F7BD" w:rsidR="0097776D" w:rsidRDefault="0038191C" w:rsidP="00E724C5">
      <w:pPr>
        <w:rPr>
          <w:rFonts w:ascii="Times New Roman" w:hAnsi="Times New Roman"/>
        </w:rPr>
      </w:pPr>
      <w:r w:rsidRPr="0038191C">
        <w:rPr>
          <w:rFonts w:ascii="Times New Roman" w:hAnsi="Times New Roman"/>
        </w:rPr>
        <w:t>Uwaga:</w:t>
      </w:r>
    </w:p>
    <w:p w14:paraId="6C843248" w14:textId="6772B293" w:rsidR="0038191C" w:rsidRPr="00C2072E" w:rsidRDefault="00C33653" w:rsidP="00C2072E">
      <w:pPr>
        <w:jc w:val="both"/>
        <w:rPr>
          <w:rFonts w:ascii="Times New Roman" w:hAnsi="Times New Roman"/>
          <w:b/>
          <w:bCs/>
        </w:rPr>
      </w:pPr>
      <w:r w:rsidRPr="00C2072E">
        <w:rPr>
          <w:rFonts w:ascii="Times New Roman" w:hAnsi="Times New Roman"/>
          <w:b/>
          <w:bCs/>
        </w:rPr>
        <w:t xml:space="preserve">- </w:t>
      </w:r>
      <w:r w:rsidR="0038191C" w:rsidRPr="00C2072E">
        <w:rPr>
          <w:rFonts w:ascii="Times New Roman" w:hAnsi="Times New Roman"/>
          <w:b/>
          <w:bCs/>
        </w:rPr>
        <w:t>Zaoferowanie sprzętu niespełniającego, któregokolwiek z podanych powyżej</w:t>
      </w:r>
      <w:r w:rsidR="00C2072E">
        <w:rPr>
          <w:rFonts w:ascii="Times New Roman" w:hAnsi="Times New Roman"/>
          <w:b/>
          <w:bCs/>
        </w:rPr>
        <w:t xml:space="preserve"> </w:t>
      </w:r>
      <w:r w:rsidR="0038191C" w:rsidRPr="00C2072E">
        <w:rPr>
          <w:rFonts w:ascii="Times New Roman" w:hAnsi="Times New Roman"/>
          <w:b/>
          <w:bCs/>
        </w:rPr>
        <w:t>wymagań/parametrów spowoduje odrzucenie oferty.</w:t>
      </w:r>
    </w:p>
    <w:p w14:paraId="3BD69627" w14:textId="45ABB6B3" w:rsidR="0038191C" w:rsidRDefault="0038191C" w:rsidP="00E724C5"/>
    <w:p w14:paraId="678CC3AC" w14:textId="77777777" w:rsidR="00A02930" w:rsidRDefault="00A02930" w:rsidP="00E724C5"/>
    <w:p w14:paraId="217640C4" w14:textId="25B9AE99" w:rsidR="000F00FD" w:rsidRDefault="000F00FD" w:rsidP="000F00FD">
      <w:pPr>
        <w:spacing w:after="0"/>
        <w:rPr>
          <w:rFonts w:ascii="Times New Roman" w:hAnsi="Times New Roman"/>
        </w:rPr>
      </w:pPr>
      <w:r w:rsidRPr="000F00FD">
        <w:rPr>
          <w:rFonts w:ascii="Times New Roman" w:hAnsi="Times New Roman"/>
        </w:rPr>
        <w:t>………………</w:t>
      </w:r>
      <w:r>
        <w:rPr>
          <w:rFonts w:ascii="Times New Roman" w:hAnsi="Times New Roman"/>
        </w:rPr>
        <w:t xml:space="preserve"> dn. 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……………………………..</w:t>
      </w:r>
    </w:p>
    <w:p w14:paraId="0201A453" w14:textId="38651D0A" w:rsidR="00743712" w:rsidRDefault="00743712" w:rsidP="00743712">
      <w:pPr>
        <w:spacing w:after="0" w:line="360" w:lineRule="auto"/>
        <w:ind w:left="4956"/>
        <w:jc w:val="both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>Należy podpisać elektronicznie – podpisem kwalifikowanym lub podpisem osobistym lub podpisem zaufanym.</w:t>
      </w:r>
    </w:p>
    <w:p w14:paraId="52E01DDF" w14:textId="1409BD8D" w:rsidR="000F00FD" w:rsidRPr="000F00FD" w:rsidRDefault="000F00FD" w:rsidP="00743712">
      <w:pPr>
        <w:spacing w:after="0"/>
        <w:rPr>
          <w:rFonts w:ascii="Times New Roman" w:hAnsi="Times New Roman"/>
        </w:rPr>
      </w:pPr>
    </w:p>
    <w:sectPr w:rsidR="000F00FD" w:rsidRPr="000F00F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4EEF1" w14:textId="77777777" w:rsidR="00FB55D1" w:rsidRDefault="00FB55D1" w:rsidP="00FF57EE">
      <w:r>
        <w:separator/>
      </w:r>
    </w:p>
  </w:endnote>
  <w:endnote w:type="continuationSeparator" w:id="0">
    <w:p w14:paraId="058927D6" w14:textId="77777777" w:rsidR="00FB55D1" w:rsidRDefault="00FB55D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41D47" w14:textId="77777777" w:rsidR="000C5AED" w:rsidRDefault="000C5A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9FB9" w14:textId="77777777" w:rsidR="000C5AED" w:rsidRDefault="000C5A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DE2CD" w14:textId="77777777" w:rsidR="000C5AED" w:rsidRDefault="000C5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40C6D" w14:textId="77777777" w:rsidR="00FB55D1" w:rsidRDefault="00FB55D1" w:rsidP="00FF57EE">
      <w:r>
        <w:separator/>
      </w:r>
    </w:p>
  </w:footnote>
  <w:footnote w:type="continuationSeparator" w:id="0">
    <w:p w14:paraId="4BAED8EE" w14:textId="77777777" w:rsidR="00FB55D1" w:rsidRDefault="00FB55D1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3FF6B" w14:textId="77777777" w:rsidR="000C5AED" w:rsidRDefault="000C5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0F74" w14:textId="77777777" w:rsidR="00E724C5" w:rsidRDefault="00743712" w:rsidP="00E724C5">
    <w:pPr>
      <w:pStyle w:val="Nagwek"/>
    </w:pPr>
    <w:r>
      <w:rPr>
        <w:noProof/>
      </w:rPr>
      <w:pict w14:anchorId="68F5D6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59.5pt;visibility:visible">
          <v:imagedata r:id="rId1" o:title=""/>
        </v:shape>
      </w:pict>
    </w:r>
  </w:p>
  <w:p w14:paraId="412986E8" w14:textId="409BA5EF" w:rsidR="00AE2ACB" w:rsidRPr="00E724C5" w:rsidRDefault="00AE2ACB" w:rsidP="00E72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E9AA" w14:textId="77777777" w:rsidR="000C5AED" w:rsidRDefault="000C5A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5D1"/>
    <w:rsid w:val="00036D09"/>
    <w:rsid w:val="000C5AED"/>
    <w:rsid w:val="000F00FD"/>
    <w:rsid w:val="001063D3"/>
    <w:rsid w:val="001C7D84"/>
    <w:rsid w:val="002214DB"/>
    <w:rsid w:val="00267D1F"/>
    <w:rsid w:val="002E612D"/>
    <w:rsid w:val="0038191C"/>
    <w:rsid w:val="003B769C"/>
    <w:rsid w:val="004D5A42"/>
    <w:rsid w:val="00525EFF"/>
    <w:rsid w:val="00526D0C"/>
    <w:rsid w:val="005844F6"/>
    <w:rsid w:val="005F6F5F"/>
    <w:rsid w:val="0061074A"/>
    <w:rsid w:val="006B63D6"/>
    <w:rsid w:val="006C641D"/>
    <w:rsid w:val="006D09E0"/>
    <w:rsid w:val="00743712"/>
    <w:rsid w:val="007D475B"/>
    <w:rsid w:val="007E331F"/>
    <w:rsid w:val="007F3E87"/>
    <w:rsid w:val="009312B4"/>
    <w:rsid w:val="0097776D"/>
    <w:rsid w:val="00983D1D"/>
    <w:rsid w:val="009D75A8"/>
    <w:rsid w:val="00A02930"/>
    <w:rsid w:val="00A50E18"/>
    <w:rsid w:val="00AA0361"/>
    <w:rsid w:val="00AA39D6"/>
    <w:rsid w:val="00AE2ACB"/>
    <w:rsid w:val="00AF4AC3"/>
    <w:rsid w:val="00B47637"/>
    <w:rsid w:val="00B9086B"/>
    <w:rsid w:val="00BC4F99"/>
    <w:rsid w:val="00C2072E"/>
    <w:rsid w:val="00C22F7D"/>
    <w:rsid w:val="00C33653"/>
    <w:rsid w:val="00CE3AE6"/>
    <w:rsid w:val="00D554C7"/>
    <w:rsid w:val="00D94847"/>
    <w:rsid w:val="00DC336F"/>
    <w:rsid w:val="00E1735C"/>
    <w:rsid w:val="00E724C5"/>
    <w:rsid w:val="00F134D5"/>
    <w:rsid w:val="00F31EAC"/>
    <w:rsid w:val="00FB55D1"/>
    <w:rsid w:val="00FF3BB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2677F450"/>
  <w15:chartTrackingRefBased/>
  <w15:docId w15:val="{7619D4F1-B1CE-43E1-A607-67419112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BB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16</cp:revision>
  <cp:lastPrinted>2021-06-16T11:21:00Z</cp:lastPrinted>
  <dcterms:created xsi:type="dcterms:W3CDTF">2021-06-16T07:04:00Z</dcterms:created>
  <dcterms:modified xsi:type="dcterms:W3CDTF">2021-06-24T10:12:00Z</dcterms:modified>
</cp:coreProperties>
</file>