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6DC2E0BE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</w:t>
      </w:r>
      <w:r w:rsidR="0070328A">
        <w:rPr>
          <w:rFonts w:ascii="Verdana" w:eastAsia="Calibri" w:hAnsi="Verdana" w:cs="Times New Roman"/>
          <w:b/>
          <w:sz w:val="20"/>
          <w:szCs w:val="20"/>
          <w:lang w:val="en-US"/>
        </w:rPr>
        <w:t>-2</w:t>
      </w:r>
      <w:r w:rsidR="00460DC2">
        <w:rPr>
          <w:rFonts w:ascii="Verdana" w:eastAsia="Calibri" w:hAnsi="Verdana" w:cs="Times New Roman"/>
          <w:b/>
          <w:sz w:val="20"/>
          <w:szCs w:val="20"/>
          <w:lang w:val="en-US"/>
        </w:rPr>
        <w:t>79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/2</w:t>
      </w:r>
      <w:r w:rsidR="005C05BC">
        <w:rPr>
          <w:rFonts w:ascii="Verdana" w:eastAsia="Calibri" w:hAnsi="Verdana" w:cs="Times New Roman"/>
          <w:b/>
          <w:sz w:val="20"/>
          <w:szCs w:val="20"/>
          <w:lang w:val="en-US"/>
        </w:rPr>
        <w:t>1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 </w:t>
      </w:r>
    </w:p>
    <w:p w14:paraId="49EC96CA" w14:textId="1A75684B" w:rsidR="00460DC2" w:rsidRPr="00460DC2" w:rsidRDefault="001A2597" w:rsidP="00460DC2">
      <w:pPr>
        <w:spacing w:after="0" w:line="240" w:lineRule="auto"/>
        <w:jc w:val="both"/>
        <w:rPr>
          <w:rFonts w:ascii="Verdana" w:hAnsi="Verdana"/>
          <w:sz w:val="20"/>
          <w:szCs w:val="20"/>
          <w:lang w:val="en-US"/>
        </w:rPr>
      </w:pPr>
      <w:r w:rsidRPr="00460DC2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="002A568E" w:rsidRPr="00460DC2">
        <w:rPr>
          <w:rFonts w:ascii="Verdana" w:eastAsia="Calibri" w:hAnsi="Verdana" w:cs="Calibri"/>
          <w:b/>
          <w:bCs/>
          <w:sz w:val="20"/>
          <w:szCs w:val="20"/>
          <w:lang w:val="en-US"/>
        </w:rPr>
        <w:t xml:space="preserve"> </w:t>
      </w:r>
      <w:r w:rsidR="00460DC2" w:rsidRPr="00460DC2">
        <w:rPr>
          <w:rFonts w:ascii="Verdana" w:hAnsi="Verdana"/>
          <w:b/>
          <w:sz w:val="20"/>
          <w:szCs w:val="20"/>
          <w:lang w:val="en"/>
        </w:rPr>
        <w:t xml:space="preserve">Continuation of licenses and purchase of </w:t>
      </w:r>
      <w:proofErr w:type="spellStart"/>
      <w:r w:rsidR="00460DC2" w:rsidRPr="00460DC2">
        <w:rPr>
          <w:rFonts w:ascii="Verdana" w:hAnsi="Verdana"/>
          <w:b/>
          <w:sz w:val="20"/>
          <w:szCs w:val="20"/>
          <w:lang w:val="en"/>
        </w:rPr>
        <w:t>newC</w:t>
      </w:r>
      <w:proofErr w:type="spellEnd"/>
      <w:r w:rsidR="00460DC2" w:rsidRPr="00460DC2">
        <w:rPr>
          <w:rFonts w:ascii="Verdana" w:hAnsi="Verdana"/>
          <w:b/>
          <w:sz w:val="20"/>
          <w:szCs w:val="20"/>
          <w:lang w:val="en"/>
        </w:rPr>
        <w:t xml:space="preserve"> OMSOL  Multiphysics</w:t>
      </w:r>
      <w:r w:rsidR="00FA0AEF">
        <w:rPr>
          <w:rFonts w:ascii="Verdana" w:hAnsi="Verdana"/>
          <w:b/>
          <w:sz w:val="20"/>
          <w:szCs w:val="20"/>
          <w:lang w:val="en"/>
        </w:rPr>
        <w:t xml:space="preserve"> </w:t>
      </w:r>
      <w:r w:rsidR="00FA0AEF" w:rsidRPr="00290A35">
        <w:rPr>
          <w:rFonts w:ascii="Verdana" w:hAnsi="Verdana"/>
          <w:b/>
          <w:sz w:val="20"/>
          <w:lang w:val="en"/>
        </w:rPr>
        <w:t>or equivalent</w:t>
      </w:r>
      <w:r w:rsidR="00FA0AEF">
        <w:rPr>
          <w:rFonts w:ascii="Verdana" w:hAnsi="Verdana"/>
          <w:b/>
          <w:sz w:val="20"/>
          <w:lang w:val="en"/>
        </w:rPr>
        <w:t xml:space="preserve"> </w:t>
      </w:r>
      <w:r w:rsidR="00460DC2" w:rsidRPr="00460DC2">
        <w:rPr>
          <w:rFonts w:ascii="Verdana" w:hAnsi="Verdana"/>
          <w:b/>
          <w:sz w:val="20"/>
          <w:szCs w:val="20"/>
          <w:lang w:val="en"/>
        </w:rPr>
        <w:t>software licenses together with numerical modeling modules for coupled mass, energy, momentum and charge transport processes in multi-component systems</w:t>
      </w:r>
      <w:r w:rsidR="00460DC2" w:rsidRPr="00460DC2">
        <w:rPr>
          <w:rFonts w:ascii="Verdana" w:hAnsi="Verdana" w:cs="Arial"/>
          <w:b/>
          <w:sz w:val="20"/>
          <w:szCs w:val="20"/>
          <w:lang w:val="en-US"/>
        </w:rPr>
        <w:t xml:space="preserve"> –</w:t>
      </w:r>
      <w:r w:rsidR="00460DC2">
        <w:rPr>
          <w:rFonts w:ascii="Verdana" w:hAnsi="Verdana" w:cs="Arial"/>
          <w:b/>
          <w:sz w:val="20"/>
          <w:szCs w:val="20"/>
          <w:lang w:val="en-US"/>
        </w:rPr>
        <w:t xml:space="preserve"> KC-zp.272-279/21</w:t>
      </w:r>
    </w:p>
    <w:p w14:paraId="1033FA43" w14:textId="290333BA" w:rsidR="007F6BAF" w:rsidRPr="002A568E" w:rsidRDefault="007F6BAF" w:rsidP="002A568E">
      <w:pPr>
        <w:pStyle w:val="Tekstpodstawowy"/>
        <w:spacing w:line="276" w:lineRule="auto"/>
        <w:ind w:right="113"/>
        <w:jc w:val="both"/>
        <w:rPr>
          <w:rFonts w:ascii="Verdana" w:hAnsi="Verdana"/>
          <w:sz w:val="20"/>
          <w:lang w:val="en-GB"/>
        </w:rPr>
      </w:pPr>
    </w:p>
    <w:p w14:paraId="60E3A961" w14:textId="3514949D" w:rsidR="00612ADF" w:rsidRPr="00612ADF" w:rsidRDefault="00612ADF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21272C03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The document must be drawn up electronically and signed with a qualified, secure electronic signature or </w:t>
      </w:r>
      <w:r w:rsidR="00D15E96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 xml:space="preserve">electronic </w:t>
      </w: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92E2" w14:textId="77777777" w:rsidR="00987E4F" w:rsidRDefault="00987E4F" w:rsidP="001A2597">
      <w:pPr>
        <w:spacing w:after="0" w:line="240" w:lineRule="auto"/>
      </w:pPr>
      <w:r>
        <w:separator/>
      </w:r>
    </w:p>
  </w:endnote>
  <w:endnote w:type="continuationSeparator" w:id="0">
    <w:p w14:paraId="4DBB960D" w14:textId="77777777" w:rsidR="00987E4F" w:rsidRDefault="00987E4F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FA0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20C7" w14:textId="77777777" w:rsidR="00987E4F" w:rsidRDefault="00987E4F" w:rsidP="001A2597">
      <w:pPr>
        <w:spacing w:after="0" w:line="240" w:lineRule="auto"/>
      </w:pPr>
      <w:r>
        <w:separator/>
      </w:r>
    </w:p>
  </w:footnote>
  <w:footnote w:type="continuationSeparator" w:id="0">
    <w:p w14:paraId="066B566F" w14:textId="77777777" w:rsidR="00987E4F" w:rsidRDefault="00987E4F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3389B"/>
    <w:rsid w:val="00160DA2"/>
    <w:rsid w:val="001655E9"/>
    <w:rsid w:val="001A2597"/>
    <w:rsid w:val="00226F77"/>
    <w:rsid w:val="002A568E"/>
    <w:rsid w:val="002B6BAE"/>
    <w:rsid w:val="002C4BF9"/>
    <w:rsid w:val="00364A3A"/>
    <w:rsid w:val="003B218F"/>
    <w:rsid w:val="0042441F"/>
    <w:rsid w:val="00460DC2"/>
    <w:rsid w:val="004C6F90"/>
    <w:rsid w:val="005C05BC"/>
    <w:rsid w:val="005C2EC8"/>
    <w:rsid w:val="00612ADF"/>
    <w:rsid w:val="0070328A"/>
    <w:rsid w:val="00757542"/>
    <w:rsid w:val="007B0964"/>
    <w:rsid w:val="007F6AF3"/>
    <w:rsid w:val="007F6BAF"/>
    <w:rsid w:val="008E3811"/>
    <w:rsid w:val="008F4B35"/>
    <w:rsid w:val="00987E4F"/>
    <w:rsid w:val="00A31D43"/>
    <w:rsid w:val="00AD35AC"/>
    <w:rsid w:val="00AF4145"/>
    <w:rsid w:val="00D15E96"/>
    <w:rsid w:val="00D46A86"/>
    <w:rsid w:val="00E92F9F"/>
    <w:rsid w:val="00EF288F"/>
    <w:rsid w:val="00FA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F6BAF"/>
    <w:pPr>
      <w:suppressAutoHyphens/>
      <w:spacing w:after="0" w:line="240" w:lineRule="atLeast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6BAF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2021-06-25T10:35:00Z</cp:lastPrinted>
  <dcterms:created xsi:type="dcterms:W3CDTF">2021-07-02T09:40:00Z</dcterms:created>
  <dcterms:modified xsi:type="dcterms:W3CDTF">2021-07-02T09:40:00Z</dcterms:modified>
</cp:coreProperties>
</file>