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8EA99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444444"/>
          <w:sz w:val="20"/>
          <w:szCs w:val="20"/>
        </w:rPr>
        <w:t>25/08/2021    S164</w:t>
      </w:r>
    </w:p>
    <w:p w14:paraId="38ECC7A0" w14:textId="77777777" w:rsidR="007816D2" w:rsidRPr="007816D2" w:rsidRDefault="007816D2" w:rsidP="007816D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7816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14:paraId="6EB30902" w14:textId="77777777" w:rsidR="007816D2" w:rsidRPr="007816D2" w:rsidRDefault="007816D2" w:rsidP="007816D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7816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14:paraId="656D814B" w14:textId="77777777" w:rsidR="007816D2" w:rsidRPr="007816D2" w:rsidRDefault="007816D2" w:rsidP="007816D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7816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14:paraId="350605EB" w14:textId="77777777" w:rsidR="007816D2" w:rsidRPr="007816D2" w:rsidRDefault="007816D2" w:rsidP="007816D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7816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14:paraId="431DE2E2" w14:textId="77777777" w:rsidR="007816D2" w:rsidRPr="007816D2" w:rsidRDefault="007816D2" w:rsidP="007816D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7816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14:paraId="6C95E21F" w14:textId="77777777" w:rsidR="007816D2" w:rsidRPr="007816D2" w:rsidRDefault="007816D2" w:rsidP="007816D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Mikroskopy</w:t>
      </w:r>
    </w:p>
    <w:p w14:paraId="4D10C04A" w14:textId="77777777" w:rsidR="007816D2" w:rsidRPr="007816D2" w:rsidRDefault="007816D2" w:rsidP="007816D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164-430543</w:t>
      </w:r>
    </w:p>
    <w:p w14:paraId="16ADA8A2" w14:textId="77777777" w:rsidR="007816D2" w:rsidRPr="007816D2" w:rsidRDefault="007816D2" w:rsidP="007816D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14:paraId="1F2B08D9" w14:textId="77777777" w:rsidR="007816D2" w:rsidRPr="007816D2" w:rsidRDefault="007816D2" w:rsidP="007816D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14:paraId="50FF36E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14:paraId="69EB6150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14:paraId="060128E3" w14:textId="77777777" w:rsidR="007816D2" w:rsidRPr="007816D2" w:rsidRDefault="007816D2" w:rsidP="007816D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816D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758A3260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14:paraId="51BB89A1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Jarosław Grzech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7816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7816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7816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14:paraId="229BCFF7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14:paraId="4E85EE7A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7816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14:paraId="031A9D8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14:paraId="2F1B2542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7816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14:paraId="3F711232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14:paraId="6FD3E200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14:paraId="2E921209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14:paraId="34CABCC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14:paraId="60BA2D5C" w14:textId="77777777" w:rsidR="007816D2" w:rsidRPr="007816D2" w:rsidRDefault="007816D2" w:rsidP="007816D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816D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14:paraId="616B0C4B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14:paraId="62C38C56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14:paraId="02EB9916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mikroskopu nabiurkowego SEM dla 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WIMiIP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 - KC-zp.272-451/21</w:t>
      </w:r>
    </w:p>
    <w:p w14:paraId="235C8C4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KC-zp.272-451/21</w:t>
      </w:r>
    </w:p>
    <w:p w14:paraId="307F3F5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II.1.2)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14:paraId="1CAEB80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38510000 Mikroskopy</w:t>
      </w:r>
    </w:p>
    <w:p w14:paraId="75D63423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14:paraId="359B15E1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14:paraId="19A339A0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14:paraId="25E65D48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mikroskopu nabiurkowego SEM zgodnie z wymaganiami opisanym w pkt 4.1 SWZ</w:t>
      </w:r>
    </w:p>
    <w:p w14:paraId="119568CD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14:paraId="2BE24B8D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14:paraId="23793A37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14:paraId="7CBB0939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2E5DC738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14:paraId="5EB07E6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Kod NUTS: PL213 Miasto Kraków</w:t>
      </w:r>
    </w:p>
    <w:p w14:paraId="33EDB45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14:paraId="412D6585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mikroskopu nabiurkowego SEM zgodnie z wymaganiami opisanym w pkt 4.1 SWZ</w:t>
      </w:r>
    </w:p>
    <w:p w14:paraId="059C8453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14:paraId="608D11E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EF5D6F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14:paraId="58458798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7E6FAA55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Okres w dniach: 120</w:t>
      </w:r>
    </w:p>
    <w:p w14:paraId="1CE67019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14:paraId="4F67343D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14:paraId="454BFB1A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14:paraId="0EECE05A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14:paraId="3067903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14:paraId="10159988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14:paraId="27AFA550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14:paraId="1865BCAA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14:paraId="12038DF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D6B00A6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Nr Nazwa kryterium Waga</w:t>
      </w:r>
    </w:p>
    <w:p w14:paraId="7D049CB2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14:paraId="34FC41F0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2 Termin realizacji zamówienia 40 %</w:t>
      </w:r>
    </w:p>
    <w:p w14:paraId="4C7A75F8" w14:textId="77777777" w:rsidR="007816D2" w:rsidRPr="007816D2" w:rsidRDefault="007816D2" w:rsidP="007816D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816D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110C8682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14:paraId="2890F3C8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5BE50F3B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14:paraId="7D862086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1, pkt 1, pkt 4, pkt 5, pkt 6, pkt 7, pkt 8, pkt 9 i pkt 10 ustawy 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14:paraId="1D9AA992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2. Zamawiający przed wyborem najkorzystniejszej oferty wezwie Wykonawcę, którego oferta została najwyżej oceniona, do złożenia:</w:t>
      </w:r>
    </w:p>
    <w:p w14:paraId="5168074D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a) oświadczenia o niepodleganiu wykluczeniu z postępowania oraz o spełnianiu warunków udziału w postępowaniu złożonym na formularzu JEDZ, sporządzonego zgodnie ze wzorem standardowego formularza określonego w rozporządzeniu wykonawczym Komisji (UE) 2016/7 z dnia 5 stycznia 2016 r. ustanawiającym standardowy formularz jednolitego europejskiego dokumentu zamówienia;</w:t>
      </w:r>
    </w:p>
    <w:p w14:paraId="1EECF6D5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oświadczenia Wykonawcy, w zakresie art. 108 ust. 1 pkt 5 ustawy 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 grupy kapitałowej, w rozumieniu ustawy z dnia 16 lutego 2007 r. o ochronie konkurencji i konsumentów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14:paraId="03C60567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c) informacji z Krajowego Rejestru Karnego w zakresie dotyczącym podstaw wykluczenia wskazanych w art. 108 ust. 1 pkt 1, 2 i 4 ustawy 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, sporządzonej nie wcześniej niż 6 miesięcy przed jej złożeniem;</w:t>
      </w:r>
    </w:p>
    <w:p w14:paraId="5EC9E07C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d) odpisu lub informacji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</w:r>
    </w:p>
    <w:p w14:paraId="01B5EB5D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e) zaświadczenia właściwego naczelnika urzędu skarbowego potwierdzającego, że Wykonawca nie zalega z opłacaniem podatków i opłat, w zakresie art. 109 ust. 1 pkt 1 ustawy, wystawionego nie wcześniej niż 3 miesiące przed jego złożeniem, a w przypadku zalegania z opłacaniem podatków lub opłat wraz z zaświadczeniem Zamawiający żąda złożenia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należności;</w:t>
      </w:r>
    </w:p>
    <w:p w14:paraId="3B12FAF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f) zaświadczenia albo innego dokumentu właściwej terenowej jednostki organizacyjnej Zakładu Ubezpieczeń Społecznych lub właściwego oddziału regionalnego lub właściwej placówki terenowej Kasy Rolniczego Ubezpieczenia Społecznego potwierdzającego, że Wykonawca nie zalega z opłacaniem składek na ubezpieczenia społeczne i zdrowotne, w zakresie art. 109 ust. 1 pkt 1 ustawy, wystawionego nie wcześniej niż 3 miesiące przed jego złożeniem, a w przypadku zalegania z opłacaniem składek na ubezpieczenia społeczne lub zdrowotne wraz z zaświadczeniem albo innym dokumentem Zamawiający żąda złożenia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należności;</w:t>
      </w:r>
    </w:p>
    <w:p w14:paraId="6233C28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14:paraId="76BBC216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c, e, f, składa odpowiednio dokumenty wskazane w pkt 10.7 SWZ.</w:t>
      </w:r>
    </w:p>
    <w:p w14:paraId="1C11B38A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14:paraId="6E217E2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14:paraId="15F2D51A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14:paraId="1FE5FC05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14:paraId="550220C9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14:paraId="4DB0981C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Zamawiający nie wyznacza warunku w tym zakresie.</w:t>
      </w:r>
    </w:p>
    <w:p w14:paraId="0AC842E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14:paraId="3FBADAB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14:paraId="7E64F5D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14:paraId="0239349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14:paraId="67A46BAF" w14:textId="77777777" w:rsidR="007816D2" w:rsidRPr="007816D2" w:rsidRDefault="007816D2" w:rsidP="007816D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816D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14:paraId="29C4140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62425B1D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14:paraId="26AE554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14:paraId="090B6F26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14:paraId="16B3C82B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14:paraId="0A12D86A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Sprzęt objęty niniejszym zamówieniem jest niezbędny do realizacji badań w projekcie H2020-ERC-STG pt. "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Bioinsoired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Composites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strategies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 for 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Saving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 Energy". Badania w /w projekcie realizowane są os stycznia 2021 roku. Brak dostępu do mikroskopii elektronowej dla grupy badawczej spowodowany jest zalaniem laboratorium w wyniku intensywnych opadów deszczu w Krakowie w dniu 05.08.2021 r. Brak w/w aparatury spowoduje wstrzymanie części badań, które zgodnie z harmonogramem maja być wykonane w III kwartale 2021 r.</w:t>
      </w:r>
    </w:p>
    <w:p w14:paraId="1005163B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2E327FF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626513B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14:paraId="5AB1D7D3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14:paraId="73B1A805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0187B70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Data: 06/09/2021</w:t>
      </w:r>
    </w:p>
    <w:p w14:paraId="4E84B6D8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14:paraId="5467649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1D8BF923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1DE1713C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14:paraId="6CC1C32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14:paraId="60682CB2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04/12/2021</w:t>
      </w:r>
    </w:p>
    <w:p w14:paraId="178782C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14:paraId="44B1E005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Data: 06/09/2021</w:t>
      </w:r>
    </w:p>
    <w:p w14:paraId="76EBE8B8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Czas lokalny: 11:00</w:t>
      </w:r>
    </w:p>
    <w:p w14:paraId="534BD0E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14:paraId="1E9B1E7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 </w:t>
      </w:r>
      <w:hyperlink r:id="rId17" w:tgtFrame="_blank" w:history="1">
        <w:r w:rsidRPr="007816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, na karcie „Oferta/Załączniki”, poprzez ich odszyfrowanie, które jest jednoznaczne z ich upublicznieniem.</w:t>
      </w:r>
    </w:p>
    <w:p w14:paraId="3FED8E0E" w14:textId="77777777" w:rsidR="007816D2" w:rsidRPr="007816D2" w:rsidRDefault="007816D2" w:rsidP="007816D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816D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176F9777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14:paraId="2F1264A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14:paraId="6FAD46B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14:paraId="657FD790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747DA8EB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2. Oferta musi być zabezpieczona wadium w wysokości: 5 000,00 PLN (słownie: pięć tysięcy złotych, 00/100).</w:t>
      </w:r>
    </w:p>
    <w:p w14:paraId="13C63802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14:paraId="365F6949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jednej lub kilku następujących formach:</w:t>
      </w:r>
    </w:p>
    <w:p w14:paraId="0556F71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— pieniądzu,</w:t>
      </w:r>
    </w:p>
    <w:p w14:paraId="745180C5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14:paraId="75C602D8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 IBAN: PL 96 1240 4722 1111 0000 4858 2922,</w:t>
      </w:r>
    </w:p>
    <w:p w14:paraId="48680D48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 SWIFT: PKO PP LPW,</w:t>
      </w:r>
    </w:p>
    <w:p w14:paraId="5AD263E3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14:paraId="544EE869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14:paraId="7236E207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ubezpieczeniowych,</w:t>
      </w:r>
    </w:p>
    <w:p w14:paraId="3E8A173C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52AA39D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formie, w jakiej został on ustanowiony przez gwaranta, tj. oryginału dokumentu opatrzonego kwalifikowanym podpisem elektronicznym osób upoważnionych do jego wystawienia.</w:t>
      </w:r>
    </w:p>
    <w:p w14:paraId="67795C78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3. Zamawiający żąda, aby Wykonawca złożył wraz z ofertą:</w:t>
      </w:r>
    </w:p>
    <w:p w14:paraId="35DD5B5C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0806A441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01D7FE33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563FA0ED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 potwierdzający umocowanie do reprezentowania Wykonawcy.</w:t>
      </w:r>
    </w:p>
    <w:p w14:paraId="620D78F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39E79166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Wykonawcy;</w:t>
      </w:r>
    </w:p>
    <w:p w14:paraId="03C1C9D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d) w przypadku wadium wnoszonego w innej formie niż pieniężna, oryginał dokumentu podpisanego kwalifikowanym podpisem elektronicznym przez jego wystawcę musi zostać złożony wraz z ofertą.</w:t>
      </w:r>
    </w:p>
    <w:p w14:paraId="3C688057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4. Wykonawca składa ofertę w formie elektronicznej za pośrednictwem platformy pod adresem (</w:t>
      </w:r>
      <w:hyperlink r:id="rId18" w:tgtFrame="_blank" w:history="1">
        <w:r w:rsidRPr="007816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https://epropublico.pl/</w:t>
        </w:r>
      </w:hyperlink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).</w:t>
      </w:r>
    </w:p>
    <w:p w14:paraId="10105789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5. Ofertę sporządza się, pod rygorem nieważności, w postaci elektronicznej i opatruje się kwalifikowanym podpisem elektronicznym.</w:t>
      </w:r>
    </w:p>
    <w:p w14:paraId="5DFAD2A6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14:paraId="7A7006C3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14:paraId="36C06C96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Miejscowość: Warszawa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14:paraId="0F12992D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14:paraId="578B0F4A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14:paraId="0CD66FB7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14:paraId="19886D30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14:paraId="21D19CA3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14:paraId="0172D6A9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14:paraId="2DA1C2C6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31B9F44F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45DE3987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7951C26C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14:paraId="509CB19A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2656514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8785BE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C6A30E4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0E2665B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787D8E7E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14:paraId="03D06506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Państwo: Polska</w:t>
      </w: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14:paraId="6CC0445C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7816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14:paraId="270B6B91" w14:textId="77777777" w:rsidR="007816D2" w:rsidRPr="007816D2" w:rsidRDefault="007816D2" w:rsidP="007816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816D2">
        <w:rPr>
          <w:rFonts w:ascii="Lucida Sans Unicode" w:hAnsi="Lucida Sans Unicode" w:cs="Lucida Sans Unicode"/>
          <w:color w:val="000000"/>
          <w:sz w:val="20"/>
          <w:szCs w:val="20"/>
        </w:rPr>
        <w:t>20/08/2021</w:t>
      </w:r>
    </w:p>
    <w:p w14:paraId="473072A7" w14:textId="68190CC2" w:rsidR="00A450B2" w:rsidRPr="007816D2" w:rsidRDefault="00A450B2" w:rsidP="007816D2"/>
    <w:sectPr w:rsidR="00A450B2" w:rsidRPr="007816D2" w:rsidSect="00960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C6B02" w14:textId="77777777" w:rsidR="007E072B" w:rsidRDefault="007E072B">
      <w:r>
        <w:separator/>
      </w:r>
    </w:p>
  </w:endnote>
  <w:endnote w:type="continuationSeparator" w:id="0">
    <w:p w14:paraId="3B0CDFE1" w14:textId="77777777" w:rsidR="007E072B" w:rsidRDefault="007E0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7EA24" w14:textId="77777777" w:rsidR="0062480C" w:rsidRDefault="006248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21447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F4464" w14:textId="77777777" w:rsidR="0062480C" w:rsidRDefault="006248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5E21F" w14:textId="77777777" w:rsidR="007E072B" w:rsidRDefault="007E072B">
      <w:r>
        <w:separator/>
      </w:r>
    </w:p>
  </w:footnote>
  <w:footnote w:type="continuationSeparator" w:id="0">
    <w:p w14:paraId="2CD57258" w14:textId="77777777" w:rsidR="007E072B" w:rsidRDefault="007E0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ED92B" w14:textId="77777777" w:rsidR="0062480C" w:rsidRDefault="00624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9E02B" w14:textId="77777777" w:rsidR="0062480C" w:rsidRDefault="00624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EAEB" w14:textId="77777777" w:rsidR="0062480C" w:rsidRDefault="006248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85703A"/>
    <w:multiLevelType w:val="multilevel"/>
    <w:tmpl w:val="57024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72B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2480C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816D2"/>
    <w:rsid w:val="00796C66"/>
    <w:rsid w:val="007A3332"/>
    <w:rsid w:val="007D236A"/>
    <w:rsid w:val="007D5E14"/>
    <w:rsid w:val="007D6317"/>
    <w:rsid w:val="007E072B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467164"/>
  <w15:chartTrackingRefBased/>
  <w15:docId w15:val="{C360D832-D0D0-466E-8FC0-5EB967386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7816D2"/>
  </w:style>
  <w:style w:type="character" w:customStyle="1" w:styleId="oj">
    <w:name w:val="oj"/>
    <w:basedOn w:val="Domylnaczcionkaakapitu"/>
    <w:rsid w:val="007816D2"/>
  </w:style>
  <w:style w:type="paragraph" w:styleId="NormalnyWeb">
    <w:name w:val="Normal (Web)"/>
    <w:basedOn w:val="Normalny"/>
    <w:uiPriority w:val="99"/>
    <w:unhideWhenUsed/>
    <w:rsid w:val="007816D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7816D2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7816D2"/>
  </w:style>
  <w:style w:type="character" w:customStyle="1" w:styleId="timark">
    <w:name w:val="timark"/>
    <w:basedOn w:val="Domylnaczcionkaakapitu"/>
    <w:rsid w:val="007816D2"/>
  </w:style>
  <w:style w:type="character" w:customStyle="1" w:styleId="nutscode">
    <w:name w:val="nutscode"/>
    <w:basedOn w:val="Domylnaczcionkaakapitu"/>
    <w:rsid w:val="007816D2"/>
  </w:style>
  <w:style w:type="character" w:customStyle="1" w:styleId="cpvcode">
    <w:name w:val="cpvcode"/>
    <w:basedOn w:val="Domylnaczcionkaakapitu"/>
    <w:rsid w:val="00781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7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2983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77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86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597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482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326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844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00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865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2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252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71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4654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93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478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808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972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864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8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218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663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506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542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119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976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249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669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81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66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9276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136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17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659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636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46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16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14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526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363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254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681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918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85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124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418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52658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579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57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1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337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443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037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892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933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6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56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608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080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162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4601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102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356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302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741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223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421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405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9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22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881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67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18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281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943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56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07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445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858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15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76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29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148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525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25451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3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30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31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881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997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100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6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776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6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028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7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720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628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123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509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7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30543-2021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hyperlink" Target="https://epropublico.pl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430543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30543-2021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430543-2021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30543-2021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1902</Words>
  <Characters>13556</Characters>
  <Application>Microsoft Office Word</Application>
  <DocSecurity>0</DocSecurity>
  <Lines>112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2021-08-25T07:49:00Z</cp:lastPrinted>
  <dcterms:created xsi:type="dcterms:W3CDTF">2021-08-25T07:50:00Z</dcterms:created>
  <dcterms:modified xsi:type="dcterms:W3CDTF">2021-08-25T07:50:00Z</dcterms:modified>
</cp:coreProperties>
</file>