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2B61A" w14:textId="77777777"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74E107D7" w:rsidR="00C236D5" w:rsidRDefault="00680E49" w:rsidP="00680E49">
      <w:pPr>
        <w:spacing w:line="276" w:lineRule="auto"/>
        <w:jc w:val="center"/>
        <w:rPr>
          <w:b/>
          <w:sz w:val="24"/>
        </w:rPr>
      </w:pPr>
      <w:r>
        <w:rPr>
          <w:b/>
          <w:sz w:val="24"/>
        </w:rPr>
        <w:t>Projekt umowy</w:t>
      </w: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6AEA9669" w:rsidR="0000358F" w:rsidRPr="0000358F" w:rsidRDefault="0000358F" w:rsidP="0000358F">
      <w:pPr>
        <w:contextualSpacing/>
        <w:jc w:val="both"/>
        <w:rPr>
          <w:sz w:val="22"/>
          <w:szCs w:val="22"/>
        </w:rPr>
      </w:pPr>
      <w:r w:rsidRPr="0000358F">
        <w:rPr>
          <w:sz w:val="22"/>
          <w:szCs w:val="22"/>
        </w:rPr>
        <w:t xml:space="preserve">zwanym dalej </w:t>
      </w:r>
      <w:r w:rsidRPr="0000358F">
        <w:rPr>
          <w:b/>
          <w:bCs/>
          <w:sz w:val="22"/>
          <w:szCs w:val="22"/>
        </w:rPr>
        <w:t>„Wykonawcą”</w:t>
      </w:r>
      <w:r w:rsidRPr="0000358F">
        <w:rPr>
          <w:sz w:val="22"/>
          <w:szCs w:val="22"/>
          <w:vertAlign w:val="superscript"/>
        </w:rPr>
        <w:footnoteReference w:id="1"/>
      </w:r>
      <w:r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5104C9D9"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rezultacie dokonania przez Zamawiającego wyboru oferty Wykonawcy w przetargu</w:t>
      </w:r>
      <w:r>
        <w:rPr>
          <w:sz w:val="22"/>
          <w:szCs w:val="22"/>
          <w:lang w:eastAsia="x-none"/>
        </w:rPr>
        <w:t xml:space="preserve"> </w:t>
      </w:r>
      <w:r w:rsidRPr="00680E49">
        <w:rPr>
          <w:sz w:val="22"/>
          <w:szCs w:val="22"/>
          <w:lang w:val="x-none" w:eastAsia="x-none"/>
        </w:rPr>
        <w:t xml:space="preserve">nieograniczonym </w:t>
      </w:r>
      <w:r w:rsidRPr="00680E49">
        <w:rPr>
          <w:b/>
          <w:sz w:val="22"/>
          <w:szCs w:val="22"/>
          <w:lang w:val="x-none" w:eastAsia="x-none"/>
        </w:rPr>
        <w:t>nr ZP/</w:t>
      </w:r>
      <w:r w:rsidR="00CB1D04">
        <w:rPr>
          <w:b/>
          <w:sz w:val="22"/>
          <w:szCs w:val="22"/>
          <w:lang w:eastAsia="x-none"/>
        </w:rPr>
        <w:t>4</w:t>
      </w:r>
      <w:r w:rsidR="00810005">
        <w:rPr>
          <w:b/>
          <w:sz w:val="22"/>
          <w:szCs w:val="22"/>
          <w:lang w:eastAsia="x-none"/>
        </w:rPr>
        <w:t>5</w:t>
      </w:r>
      <w:r w:rsidRPr="00680E49">
        <w:rPr>
          <w:b/>
          <w:sz w:val="22"/>
          <w:szCs w:val="22"/>
          <w:lang w:eastAsia="x-none"/>
        </w:rPr>
        <w:t>/</w:t>
      </w:r>
      <w:r w:rsidRPr="00680E49">
        <w:rPr>
          <w:b/>
          <w:sz w:val="22"/>
          <w:szCs w:val="22"/>
          <w:lang w:val="x-none" w:eastAsia="x-none"/>
        </w:rPr>
        <w:t>20</w:t>
      </w:r>
      <w:r w:rsidRPr="00680E49">
        <w:rPr>
          <w:b/>
          <w:sz w:val="22"/>
          <w:szCs w:val="22"/>
          <w:lang w:eastAsia="x-none"/>
        </w:rPr>
        <w:t>21</w:t>
      </w:r>
      <w:r w:rsidRPr="00680E49">
        <w:rPr>
          <w:b/>
          <w:sz w:val="22"/>
          <w:szCs w:val="22"/>
          <w:lang w:val="x-none" w:eastAsia="x-none"/>
        </w:rPr>
        <w:t xml:space="preserve"> </w:t>
      </w:r>
      <w:proofErr w:type="spellStart"/>
      <w:r w:rsidRPr="00680E49">
        <w:rPr>
          <w:b/>
          <w:bCs/>
          <w:sz w:val="22"/>
          <w:szCs w:val="22"/>
          <w:lang w:val="x-none" w:eastAsia="x-none"/>
        </w:rPr>
        <w:t>p</w:t>
      </w:r>
      <w:r w:rsidRPr="00680E49">
        <w:rPr>
          <w:b/>
          <w:bCs/>
          <w:sz w:val="22"/>
          <w:szCs w:val="22"/>
          <w:lang w:eastAsia="x-none"/>
        </w:rPr>
        <w:t>n</w:t>
      </w:r>
      <w:proofErr w:type="spellEnd"/>
      <w:r w:rsidRPr="00680E49">
        <w:rPr>
          <w:b/>
          <w:bCs/>
          <w:sz w:val="22"/>
          <w:szCs w:val="22"/>
          <w:lang w:eastAsia="x-none"/>
        </w:rPr>
        <w:t>:</w:t>
      </w:r>
      <w:r w:rsidR="000F20F6" w:rsidRPr="000F20F6">
        <w:rPr>
          <w:b/>
          <w:sz w:val="22"/>
          <w:szCs w:val="22"/>
        </w:rPr>
        <w:t xml:space="preserve"> </w:t>
      </w:r>
      <w:r w:rsidR="000F20F6" w:rsidRPr="001F1474">
        <w:rPr>
          <w:b/>
          <w:sz w:val="22"/>
          <w:szCs w:val="22"/>
        </w:rPr>
        <w:t xml:space="preserve">Zakup i dostawa implantów ortopedycznych </w:t>
      </w:r>
      <w:r w:rsidR="000F20F6">
        <w:rPr>
          <w:b/>
          <w:sz w:val="22"/>
          <w:szCs w:val="22"/>
        </w:rPr>
        <w:t>I</w:t>
      </w:r>
      <w:r w:rsidR="000132C0">
        <w:rPr>
          <w:b/>
          <w:sz w:val="22"/>
          <w:szCs w:val="22"/>
        </w:rPr>
        <w:t>I</w:t>
      </w:r>
      <w:r w:rsidR="00810005">
        <w:rPr>
          <w:b/>
          <w:sz w:val="22"/>
          <w:szCs w:val="22"/>
        </w:rPr>
        <w:t>I</w:t>
      </w:r>
      <w:r w:rsidRPr="00680E49">
        <w:rPr>
          <w:b/>
          <w:bCs/>
          <w:sz w:val="22"/>
          <w:szCs w:val="22"/>
          <w:lang w:eastAsia="x-none"/>
        </w:rPr>
        <w:t xml:space="preserve"> </w:t>
      </w:r>
      <w:r w:rsidRPr="00680E49">
        <w:rPr>
          <w:sz w:val="22"/>
          <w:szCs w:val="22"/>
          <w:lang w:val="x-none" w:eastAsia="x-none"/>
        </w:rPr>
        <w:t xml:space="preserve">zgodnie </w:t>
      </w:r>
      <w:r w:rsidR="009E5928">
        <w:rPr>
          <w:sz w:val="22"/>
          <w:szCs w:val="22"/>
          <w:lang w:val="x-none" w:eastAsia="x-none"/>
        </w:rPr>
        <w:br/>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 xml:space="preserve">przepisami ustawy z 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7637DA">
      <w:pPr>
        <w:numPr>
          <w:ilvl w:val="0"/>
          <w:numId w:val="6"/>
        </w:numPr>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7637DA">
      <w:pPr>
        <w:numPr>
          <w:ilvl w:val="0"/>
          <w:numId w:val="6"/>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77777777" w:rsidR="0060606A" w:rsidRDefault="0060606A" w:rsidP="007637DA">
      <w:pPr>
        <w:numPr>
          <w:ilvl w:val="0"/>
          <w:numId w:val="6"/>
        </w:numPr>
        <w:jc w:val="both"/>
        <w:rPr>
          <w:sz w:val="22"/>
          <w:szCs w:val="22"/>
        </w:rPr>
      </w:pPr>
      <w:r>
        <w:rPr>
          <w:sz w:val="22"/>
          <w:szCs w:val="22"/>
        </w:rPr>
        <w:t>Załącznik nr 2 stanowiący umowę depozytu.</w:t>
      </w:r>
      <w:r w:rsidR="003D2F1F">
        <w:rPr>
          <w:rStyle w:val="Odwoanieprzypisudolnego"/>
          <w:sz w:val="22"/>
          <w:szCs w:val="22"/>
        </w:rPr>
        <w:footnoteReference w:id="2"/>
      </w:r>
    </w:p>
    <w:p w14:paraId="091E0033" w14:textId="77777777" w:rsidR="0060606A" w:rsidRPr="00E17E06" w:rsidRDefault="0060606A" w:rsidP="007637DA">
      <w:pPr>
        <w:numPr>
          <w:ilvl w:val="0"/>
          <w:numId w:val="6"/>
        </w:numPr>
        <w:jc w:val="both"/>
        <w:rPr>
          <w:sz w:val="22"/>
          <w:szCs w:val="22"/>
        </w:rPr>
      </w:pPr>
      <w:r>
        <w:rPr>
          <w:sz w:val="22"/>
          <w:szCs w:val="22"/>
        </w:rPr>
        <w:t>Załącznik nr 3 stanowiący umowę użyczenia.</w:t>
      </w:r>
      <w:r w:rsidR="003D2F1F">
        <w:rPr>
          <w:rStyle w:val="Odwoanieprzypisudolnego"/>
          <w:sz w:val="22"/>
          <w:szCs w:val="22"/>
        </w:rPr>
        <w:footnoteReference w:id="3"/>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3FC071E8" w:rsidR="00C20E67" w:rsidRPr="001F1474" w:rsidRDefault="00C236D5" w:rsidP="00C8342A">
      <w:pPr>
        <w:numPr>
          <w:ilvl w:val="0"/>
          <w:numId w:val="1"/>
        </w:numPr>
        <w:tabs>
          <w:tab w:val="clear" w:pos="360"/>
        </w:tabs>
        <w:spacing w:line="276" w:lineRule="auto"/>
        <w:ind w:left="567" w:hanging="567"/>
        <w:jc w:val="both"/>
        <w:rPr>
          <w:sz w:val="22"/>
          <w:szCs w:val="22"/>
        </w:rPr>
      </w:pPr>
      <w:r w:rsidRPr="001F1474">
        <w:rPr>
          <w:sz w:val="22"/>
          <w:szCs w:val="22"/>
        </w:rPr>
        <w:t xml:space="preserve">Przedmiotem umowy jest </w:t>
      </w:r>
      <w:r w:rsidR="006673DF" w:rsidRPr="001F1474">
        <w:rPr>
          <w:b/>
          <w:sz w:val="22"/>
          <w:szCs w:val="22"/>
        </w:rPr>
        <w:t>Zakup i dostawa implantów ortopedycznych</w:t>
      </w:r>
      <w:r w:rsidR="001F1474" w:rsidRPr="001F1474">
        <w:rPr>
          <w:b/>
          <w:sz w:val="22"/>
          <w:szCs w:val="22"/>
        </w:rPr>
        <w:t xml:space="preserve"> </w:t>
      </w:r>
      <w:r w:rsidR="00CB1D04">
        <w:rPr>
          <w:b/>
          <w:sz w:val="22"/>
          <w:szCs w:val="22"/>
        </w:rPr>
        <w:t>I</w:t>
      </w:r>
      <w:r w:rsidR="00B04BC8">
        <w:rPr>
          <w:b/>
          <w:sz w:val="22"/>
          <w:szCs w:val="22"/>
        </w:rPr>
        <w:t>I</w:t>
      </w:r>
      <w:r w:rsidR="00810005">
        <w:rPr>
          <w:b/>
          <w:sz w:val="22"/>
          <w:szCs w:val="22"/>
        </w:rPr>
        <w:t>I</w:t>
      </w:r>
      <w:r w:rsidR="006673DF" w:rsidRPr="001F1474">
        <w:rPr>
          <w:b/>
          <w:sz w:val="22"/>
          <w:szCs w:val="22"/>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C8342A">
      <w:pPr>
        <w:numPr>
          <w:ilvl w:val="0"/>
          <w:numId w:val="1"/>
        </w:numPr>
        <w:tabs>
          <w:tab w:val="clear" w:pos="360"/>
        </w:tabs>
        <w:spacing w:line="276" w:lineRule="auto"/>
        <w:ind w:left="567" w:hanging="567"/>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6B5FBA60" w:rsidR="00B0763C" w:rsidRPr="00FB7236" w:rsidRDefault="00B0763C" w:rsidP="00C8342A">
      <w:pPr>
        <w:numPr>
          <w:ilvl w:val="0"/>
          <w:numId w:val="1"/>
        </w:numPr>
        <w:tabs>
          <w:tab w:val="clear" w:pos="360"/>
          <w:tab w:val="left" w:pos="567"/>
        </w:tabs>
        <w:suppressAutoHyphens/>
        <w:ind w:left="567" w:hanging="567"/>
        <w:jc w:val="both"/>
        <w:rPr>
          <w:b/>
          <w:sz w:val="22"/>
          <w:szCs w:val="22"/>
        </w:rPr>
      </w:pPr>
      <w:r w:rsidRPr="000618F0">
        <w:rPr>
          <w:color w:val="000000"/>
          <w:sz w:val="22"/>
          <w:szCs w:val="22"/>
        </w:rPr>
        <w:t xml:space="preserve">Wykonawca zobowiązuje się do wykonania umowy zgodnie z </w:t>
      </w:r>
      <w:r>
        <w:rPr>
          <w:color w:val="000000"/>
          <w:sz w:val="22"/>
          <w:szCs w:val="22"/>
        </w:rPr>
        <w:t xml:space="preserve">jej postanowieniami, jak też  zgodnie z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Pr>
          <w:color w:val="000000"/>
          <w:sz w:val="22"/>
          <w:szCs w:val="22"/>
        </w:rPr>
        <w:t>ZP/</w:t>
      </w:r>
      <w:r w:rsidR="00CB1D04">
        <w:rPr>
          <w:color w:val="000000"/>
          <w:sz w:val="22"/>
          <w:szCs w:val="22"/>
        </w:rPr>
        <w:t>4</w:t>
      </w:r>
      <w:r w:rsidR="00810005">
        <w:rPr>
          <w:color w:val="000000"/>
          <w:sz w:val="22"/>
          <w:szCs w:val="22"/>
        </w:rPr>
        <w:t>5</w:t>
      </w:r>
      <w:r>
        <w:rPr>
          <w:color w:val="000000"/>
          <w:sz w:val="22"/>
          <w:szCs w:val="22"/>
        </w:rPr>
        <w:t>/2021.</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C8342A">
      <w:pPr>
        <w:numPr>
          <w:ilvl w:val="0"/>
          <w:numId w:val="2"/>
        </w:numPr>
        <w:ind w:left="567" w:hanging="567"/>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14854BCD"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lastRenderedPageBreak/>
        <w:t>Kwota wynagrodzenia brutto za przedmiot umowy nie może ulec zmianie na niekorzyść Zamawiającego w trakcie obowiązywania umowy, z zastrzeżeniem ust.</w:t>
      </w:r>
      <w:r w:rsidR="0074022C">
        <w:rPr>
          <w:sz w:val="22"/>
          <w:szCs w:val="22"/>
        </w:rPr>
        <w:t> 7</w:t>
      </w:r>
      <w:r w:rsidRPr="00B35F6E">
        <w:rPr>
          <w:sz w:val="22"/>
          <w:szCs w:val="22"/>
        </w:rPr>
        <w:t xml:space="preserve"> niniejszego paragrafu.</w:t>
      </w:r>
    </w:p>
    <w:p w14:paraId="58B9A986"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Ceny jednostkowe netto za produkt nie zostaną podwyższone w trakcie obowiązywania umowy.</w:t>
      </w:r>
    </w:p>
    <w:p w14:paraId="65A96068"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65A0A812"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Kwota wynagrodzenia brutto za przedmiot umowy może ulec zwiększeniu w stosunku do wartości określonej w ust. 1 powyżej w trakcie obowiązywania umowy na skutek ustawowej zmiany stawki podatku VAT.</w:t>
      </w:r>
    </w:p>
    <w:p w14:paraId="5F5CB4BF" w14:textId="6DB1695E" w:rsidR="00B35F6E" w:rsidRPr="005D46AD" w:rsidRDefault="00B35F6E" w:rsidP="00C8342A">
      <w:pPr>
        <w:numPr>
          <w:ilvl w:val="0"/>
          <w:numId w:val="2"/>
        </w:numPr>
        <w:ind w:left="567" w:hanging="567"/>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C8342A">
      <w:pPr>
        <w:numPr>
          <w:ilvl w:val="0"/>
          <w:numId w:val="2"/>
        </w:numPr>
        <w:ind w:left="567" w:hanging="567"/>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C8342A">
      <w:pPr>
        <w:numPr>
          <w:ilvl w:val="0"/>
          <w:numId w:val="2"/>
        </w:numPr>
        <w:ind w:left="567" w:hanging="567"/>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1F88482B" w:rsidR="00A92975" w:rsidRPr="008149E8" w:rsidRDefault="00A92975" w:rsidP="00C8342A">
      <w:pPr>
        <w:numPr>
          <w:ilvl w:val="0"/>
          <w:numId w:val="2"/>
        </w:numPr>
        <w:ind w:left="567" w:hanging="567"/>
        <w:jc w:val="both"/>
        <w:rPr>
          <w:sz w:val="22"/>
          <w:szCs w:val="22"/>
        </w:rPr>
      </w:pPr>
      <w:r w:rsidRPr="008149E8">
        <w:rPr>
          <w:sz w:val="22"/>
          <w:szCs w:val="22"/>
        </w:rPr>
        <w:t>Postanowienia ustawy z dnia 9 listopada 2018 r. o elektronicznym fakturowaniu w zamówieniach publicznych, koncesjach na roboty budowlane lub usługi oraz partnerstwie publiczno-prywatnym znajdują odpowiednie zastosowanie.</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4"/>
      </w:r>
    </w:p>
    <w:p w14:paraId="3EA7FF4C" w14:textId="01F23EF6" w:rsidR="00BB7F54" w:rsidRPr="00E17E06" w:rsidRDefault="00BB7F54" w:rsidP="00C8342A">
      <w:pPr>
        <w:numPr>
          <w:ilvl w:val="1"/>
          <w:numId w:val="5"/>
        </w:numPr>
        <w:tabs>
          <w:tab w:val="clear" w:pos="397"/>
        </w:tabs>
        <w:ind w:left="567" w:hanging="567"/>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4DF9EED6" w14:textId="77777777" w:rsidR="00BB7F54" w:rsidRDefault="00BB7F54" w:rsidP="00C8342A">
      <w:pPr>
        <w:numPr>
          <w:ilvl w:val="1"/>
          <w:numId w:val="5"/>
        </w:numPr>
        <w:tabs>
          <w:tab w:val="clear" w:pos="397"/>
        </w:tabs>
        <w:ind w:left="567" w:hanging="567"/>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14:paraId="084C549F" w14:textId="77777777" w:rsidR="00F34E4F" w:rsidRDefault="00F34E4F" w:rsidP="00C8342A">
      <w:pPr>
        <w:numPr>
          <w:ilvl w:val="1"/>
          <w:numId w:val="5"/>
        </w:numPr>
        <w:tabs>
          <w:tab w:val="clear" w:pos="397"/>
        </w:tabs>
        <w:ind w:left="567" w:hanging="567"/>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7357192C" w14:textId="77777777" w:rsidR="00BB7F54" w:rsidRPr="00E17E06" w:rsidRDefault="00BB7F54" w:rsidP="00C8342A">
      <w:pPr>
        <w:numPr>
          <w:ilvl w:val="1"/>
          <w:numId w:val="5"/>
        </w:numPr>
        <w:tabs>
          <w:tab w:val="clear" w:pos="397"/>
        </w:tabs>
        <w:ind w:left="567" w:hanging="567"/>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105115D" w14:textId="6C533C13" w:rsidR="00517AD7" w:rsidRPr="00E9363F" w:rsidRDefault="00517AD7" w:rsidP="00C8342A">
      <w:pPr>
        <w:numPr>
          <w:ilvl w:val="0"/>
          <w:numId w:val="7"/>
        </w:numPr>
        <w:suppressAutoHyphens/>
        <w:ind w:left="567" w:hanging="567"/>
        <w:jc w:val="both"/>
        <w:rPr>
          <w:sz w:val="22"/>
          <w:szCs w:val="22"/>
        </w:rPr>
      </w:pPr>
      <w:bookmarkStart w:id="1"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Pr="00E9363F">
        <w:rPr>
          <w:sz w:val="22"/>
          <w:szCs w:val="22"/>
          <w:vertAlign w:val="superscript"/>
        </w:rPr>
        <w:footnoteReference w:id="5"/>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1"/>
    <w:p w14:paraId="5D756119" w14:textId="1ED18F8B" w:rsidR="00473E75" w:rsidRPr="00473E75" w:rsidRDefault="003A2098" w:rsidP="00C8342A">
      <w:pPr>
        <w:numPr>
          <w:ilvl w:val="0"/>
          <w:numId w:val="7"/>
        </w:numPr>
        <w:ind w:left="567" w:hanging="567"/>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 uwagi na potrzebę Zamawiającego, w terminie nie dłuższym niż </w:t>
      </w:r>
      <w:r w:rsidRPr="00525B85">
        <w:rPr>
          <w:b/>
          <w:color w:val="000000"/>
          <w:sz w:val="22"/>
          <w:szCs w:val="22"/>
        </w:rPr>
        <w:t>… godzin</w:t>
      </w:r>
      <w:r>
        <w:rPr>
          <w:b/>
          <w:color w:val="000000"/>
          <w:sz w:val="22"/>
          <w:szCs w:val="22"/>
          <w:vertAlign w:val="superscript"/>
        </w:rPr>
        <w:footnoteReference w:id="6"/>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p>
    <w:p w14:paraId="4B62148D" w14:textId="77777777" w:rsidR="005D46AD" w:rsidRPr="005D46AD" w:rsidRDefault="005D46AD" w:rsidP="00C8342A">
      <w:pPr>
        <w:numPr>
          <w:ilvl w:val="0"/>
          <w:numId w:val="7"/>
        </w:numPr>
        <w:ind w:left="567" w:hanging="567"/>
        <w:jc w:val="both"/>
        <w:rPr>
          <w:color w:val="000000"/>
          <w:sz w:val="22"/>
          <w:szCs w:val="22"/>
        </w:rPr>
      </w:pPr>
      <w:r w:rsidRPr="005D46AD">
        <w:rPr>
          <w:sz w:val="22"/>
          <w:szCs w:val="22"/>
        </w:rPr>
        <w:lastRenderedPageBreak/>
        <w:t xml:space="preserve">Zamawiający zastrzega sobie prawo do zrealizowania umowy w zakresie minimum 70% kwoty brutto umowy a tym samym nie ma obowiązku złożenia zamówienia do pełnej kwoty brutto umowy, o której mowa w § 2 ust. 1 umowy. </w:t>
      </w:r>
    </w:p>
    <w:p w14:paraId="0B859E23" w14:textId="1BC7A450" w:rsidR="00C236D5" w:rsidRPr="00FB4C47" w:rsidRDefault="00C236D5" w:rsidP="00C8342A">
      <w:pPr>
        <w:numPr>
          <w:ilvl w:val="0"/>
          <w:numId w:val="7"/>
        </w:numPr>
        <w:ind w:left="567" w:hanging="567"/>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C8342A">
      <w:pPr>
        <w:pStyle w:val="Akapitzlist"/>
        <w:numPr>
          <w:ilvl w:val="0"/>
          <w:numId w:val="7"/>
        </w:numPr>
        <w:spacing w:line="276" w:lineRule="auto"/>
        <w:ind w:left="567" w:hanging="567"/>
        <w:rPr>
          <w:color w:val="000000"/>
          <w:sz w:val="22"/>
          <w:szCs w:val="22"/>
        </w:rPr>
      </w:pPr>
      <w:r w:rsidRPr="00C8342A">
        <w:rPr>
          <w:color w:val="000000"/>
          <w:sz w:val="22"/>
          <w:szCs w:val="22"/>
        </w:rPr>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C8342A">
      <w:pPr>
        <w:pStyle w:val="Tekstpodstawowy3"/>
        <w:numPr>
          <w:ilvl w:val="0"/>
          <w:numId w:val="7"/>
        </w:numPr>
        <w:spacing w:after="0" w:line="276" w:lineRule="auto"/>
        <w:ind w:left="567" w:hanging="567"/>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77777777" w:rsidR="00DC3E80" w:rsidRPr="00FB4C47" w:rsidRDefault="00DC3E80" w:rsidP="00C8342A">
      <w:pPr>
        <w:numPr>
          <w:ilvl w:val="0"/>
          <w:numId w:val="7"/>
        </w:numPr>
        <w:ind w:left="567" w:hanging="567"/>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 xml:space="preserve">zakresie stosowania i 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C8342A">
      <w:pPr>
        <w:numPr>
          <w:ilvl w:val="0"/>
          <w:numId w:val="7"/>
        </w:numPr>
        <w:ind w:left="567" w:hanging="567"/>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C8342A">
      <w:pPr>
        <w:numPr>
          <w:ilvl w:val="0"/>
          <w:numId w:val="7"/>
        </w:numPr>
        <w:ind w:left="567" w:hanging="567"/>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C8342A">
      <w:pPr>
        <w:numPr>
          <w:ilvl w:val="0"/>
          <w:numId w:val="8"/>
        </w:numPr>
        <w:tabs>
          <w:tab w:val="clear" w:pos="360"/>
        </w:tabs>
        <w:ind w:left="567" w:hanging="567"/>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4D33A7B3" w:rsidR="00BB7F54" w:rsidRPr="00C8342A" w:rsidRDefault="00BB7F54" w:rsidP="00C8342A">
      <w:pPr>
        <w:numPr>
          <w:ilvl w:val="0"/>
          <w:numId w:val="8"/>
        </w:numPr>
        <w:tabs>
          <w:tab w:val="clear" w:pos="360"/>
        </w:tabs>
        <w:ind w:left="567" w:hanging="567"/>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43BF">
        <w:rPr>
          <w:color w:val="000000"/>
          <w:sz w:val="22"/>
          <w:szCs w:val="22"/>
        </w:rPr>
        <w:t>20.</w:t>
      </w:r>
      <w:r w:rsidR="00A843BF" w:rsidRPr="00B3277D">
        <w:rPr>
          <w:color w:val="000000"/>
          <w:sz w:val="22"/>
          <w:szCs w:val="22"/>
        </w:rPr>
        <w:t>0</w:t>
      </w:r>
      <w:r w:rsidR="00A843BF">
        <w:rPr>
          <w:color w:val="000000"/>
          <w:sz w:val="22"/>
          <w:szCs w:val="22"/>
        </w:rPr>
        <w:t>5</w:t>
      </w:r>
      <w:r w:rsidR="00A843BF" w:rsidRPr="00B3277D">
        <w:rPr>
          <w:color w:val="000000"/>
          <w:sz w:val="22"/>
          <w:szCs w:val="22"/>
        </w:rPr>
        <w:t>.201</w:t>
      </w:r>
      <w:r w:rsidR="00A843BF">
        <w:rPr>
          <w:color w:val="000000"/>
          <w:sz w:val="22"/>
          <w:szCs w:val="22"/>
        </w:rPr>
        <w:t>0</w:t>
      </w:r>
      <w:r w:rsidR="00A843BF" w:rsidRPr="00B3277D">
        <w:rPr>
          <w:color w:val="000000"/>
          <w:sz w:val="22"/>
          <w:szCs w:val="22"/>
        </w:rPr>
        <w:t xml:space="preserve"> r</w:t>
      </w:r>
      <w:r w:rsidRPr="00B3277D">
        <w:rPr>
          <w:color w:val="000000"/>
          <w:sz w:val="22"/>
          <w:szCs w:val="22"/>
        </w:rPr>
        <w:t xml:space="preserve">. </w:t>
      </w:r>
      <w:r w:rsidRPr="00C8342A">
        <w:rPr>
          <w:color w:val="000000"/>
          <w:sz w:val="22"/>
          <w:szCs w:val="22"/>
        </w:rPr>
        <w:t>w oryginalnych opakowaniach producenta, których koszt jest wliczony w cenę towaru.</w:t>
      </w:r>
    </w:p>
    <w:p w14:paraId="2B81F23B" w14:textId="77777777" w:rsidR="00BB7F54" w:rsidRPr="00E17E06" w:rsidRDefault="00BB7F54" w:rsidP="00C8342A">
      <w:pPr>
        <w:numPr>
          <w:ilvl w:val="0"/>
          <w:numId w:val="8"/>
        </w:numPr>
        <w:tabs>
          <w:tab w:val="clear" w:pos="360"/>
        </w:tabs>
        <w:ind w:left="567" w:hanging="567"/>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14:paraId="33369A73" w14:textId="77777777" w:rsidR="00BB7F54" w:rsidRPr="00E17E06" w:rsidRDefault="00BB7F54" w:rsidP="00C8342A">
      <w:pPr>
        <w:numPr>
          <w:ilvl w:val="0"/>
          <w:numId w:val="8"/>
        </w:numPr>
        <w:tabs>
          <w:tab w:val="clear" w:pos="360"/>
        </w:tabs>
        <w:ind w:left="567" w:hanging="567"/>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C8342A">
      <w:pPr>
        <w:numPr>
          <w:ilvl w:val="0"/>
          <w:numId w:val="9"/>
        </w:numPr>
        <w:ind w:left="993"/>
        <w:jc w:val="both"/>
        <w:rPr>
          <w:sz w:val="22"/>
          <w:szCs w:val="22"/>
        </w:rPr>
      </w:pPr>
      <w:r w:rsidRPr="00E17E06">
        <w:rPr>
          <w:sz w:val="22"/>
          <w:szCs w:val="22"/>
        </w:rPr>
        <w:t>ulotki w języku polskim, zawierające wszystkie niezbędne dla bezpośredniego użytkownika informacje;</w:t>
      </w:r>
    </w:p>
    <w:p w14:paraId="1D03BB62" w14:textId="77777777" w:rsidR="00107513" w:rsidRDefault="00BB7F54" w:rsidP="00107513">
      <w:pPr>
        <w:numPr>
          <w:ilvl w:val="0"/>
          <w:numId w:val="9"/>
        </w:numPr>
        <w:ind w:left="993"/>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14:paraId="1DF781BD" w14:textId="0A9F516F" w:rsidR="00300CB8" w:rsidRPr="00107513" w:rsidRDefault="00E4383B" w:rsidP="00107513">
      <w:pPr>
        <w:pStyle w:val="Akapitzlist"/>
        <w:numPr>
          <w:ilvl w:val="0"/>
          <w:numId w:val="24"/>
        </w:numPr>
        <w:ind w:left="567" w:hanging="567"/>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3A916514" w14:textId="77777777" w:rsidR="009E5928" w:rsidRDefault="009E5928" w:rsidP="00732B42">
      <w:pPr>
        <w:spacing w:line="276" w:lineRule="auto"/>
        <w:jc w:val="center"/>
        <w:rPr>
          <w:b/>
          <w:color w:val="000000"/>
          <w:sz w:val="22"/>
          <w:szCs w:val="22"/>
        </w:rPr>
      </w:pPr>
    </w:p>
    <w:p w14:paraId="14203CD7" w14:textId="63CFEBA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77777777" w:rsidR="00BB7F54" w:rsidRDefault="00BB7F54" w:rsidP="009E5928">
      <w:pPr>
        <w:numPr>
          <w:ilvl w:val="0"/>
          <w:numId w:val="10"/>
        </w:numPr>
        <w:tabs>
          <w:tab w:val="clear" w:pos="360"/>
        </w:tabs>
        <w:ind w:left="567" w:hanging="567"/>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7200E1FE" w:rsidR="00BB7F54" w:rsidRPr="00E17E06" w:rsidRDefault="00BB7F54" w:rsidP="009E5928">
      <w:pPr>
        <w:numPr>
          <w:ilvl w:val="0"/>
          <w:numId w:val="10"/>
        </w:numPr>
        <w:tabs>
          <w:tab w:val="clear" w:pos="360"/>
        </w:tabs>
        <w:ind w:left="567" w:hanging="567"/>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7"/>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14:paraId="1FBD9BAD" w14:textId="77777777" w:rsidR="00E07660" w:rsidRPr="00BC5E4F" w:rsidRDefault="00E07660" w:rsidP="00E07660">
      <w:pPr>
        <w:spacing w:line="276" w:lineRule="auto"/>
        <w:ind w:left="360"/>
        <w:jc w:val="both"/>
        <w:rPr>
          <w:b/>
          <w:color w:val="000000"/>
          <w:sz w:val="22"/>
          <w:szCs w:val="22"/>
        </w:rPr>
      </w:pPr>
    </w:p>
    <w:p w14:paraId="4809ECA0" w14:textId="77777777"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9E5928">
      <w:pPr>
        <w:pStyle w:val="Akapitzlist"/>
        <w:numPr>
          <w:ilvl w:val="0"/>
          <w:numId w:val="11"/>
        </w:numPr>
        <w:tabs>
          <w:tab w:val="clear" w:pos="360"/>
        </w:tabs>
        <w:ind w:left="567" w:hanging="567"/>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 xml:space="preserve">dołączonej przez </w:t>
      </w:r>
      <w:r w:rsidRPr="00BB7F54">
        <w:rPr>
          <w:sz w:val="22"/>
          <w:szCs w:val="22"/>
        </w:rPr>
        <w:lastRenderedPageBreak/>
        <w:t>Wykonawcę do dostawy) Zamawiający zgłaszać będzie Wykonawcy pisemnie w terminie nie później niż 7 dni roboczych od daty odbioru towaru.</w:t>
      </w:r>
    </w:p>
    <w:p w14:paraId="6757D7FA" w14:textId="26EABF9E" w:rsidR="00BB7F54" w:rsidRPr="00E17E06" w:rsidRDefault="00BB7F54" w:rsidP="009E5928">
      <w:pPr>
        <w:numPr>
          <w:ilvl w:val="0"/>
          <w:numId w:val="11"/>
        </w:numPr>
        <w:tabs>
          <w:tab w:val="clear" w:pos="360"/>
        </w:tabs>
        <w:ind w:left="567" w:hanging="567"/>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 udokumentowaniem) w terminie ważności reklamowanego towaru.</w:t>
      </w:r>
    </w:p>
    <w:p w14:paraId="300578EC" w14:textId="77777777" w:rsidR="00BB7F54" w:rsidRDefault="00BB7F54" w:rsidP="009E5928">
      <w:pPr>
        <w:numPr>
          <w:ilvl w:val="0"/>
          <w:numId w:val="11"/>
        </w:numPr>
        <w:tabs>
          <w:tab w:val="clear" w:pos="360"/>
        </w:tabs>
        <w:ind w:left="567" w:hanging="567"/>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9E5928">
      <w:pPr>
        <w:pStyle w:val="Akapitzlist"/>
        <w:numPr>
          <w:ilvl w:val="0"/>
          <w:numId w:val="11"/>
        </w:numPr>
        <w:tabs>
          <w:tab w:val="clear" w:pos="360"/>
        </w:tabs>
        <w:ind w:left="567" w:hanging="567"/>
        <w:jc w:val="both"/>
        <w:rPr>
          <w:sz w:val="22"/>
          <w:szCs w:val="22"/>
        </w:rPr>
      </w:pPr>
      <w:r w:rsidRPr="003C6F8D">
        <w:rPr>
          <w:sz w:val="22"/>
          <w:szCs w:val="22"/>
        </w:rPr>
        <w:t>W przypadku reklamacji koszty związane z transportem i wymianą towaru pokrywa Wykonawca.</w:t>
      </w:r>
    </w:p>
    <w:p w14:paraId="69581036" w14:textId="77777777" w:rsidR="00B3277D" w:rsidRPr="003C6F8D" w:rsidRDefault="00B3277D" w:rsidP="009E5928">
      <w:pPr>
        <w:pStyle w:val="Akapitzlist"/>
        <w:numPr>
          <w:ilvl w:val="0"/>
          <w:numId w:val="11"/>
        </w:numPr>
        <w:tabs>
          <w:tab w:val="clear" w:pos="360"/>
        </w:tabs>
        <w:ind w:left="567" w:hanging="567"/>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8"/>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p w14:paraId="7202FEE6"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 xml:space="preserve">Realizacja przedmiotu umowy nastąpi w terminie </w:t>
      </w:r>
      <w:r w:rsidR="00FB4C47" w:rsidRPr="00FB4C47">
        <w:rPr>
          <w:b/>
          <w:color w:val="000000"/>
          <w:sz w:val="22"/>
          <w:szCs w:val="22"/>
        </w:rPr>
        <w:t>12</w:t>
      </w:r>
      <w:r w:rsidRPr="00E17E06">
        <w:rPr>
          <w:b/>
          <w:color w:val="000000"/>
          <w:sz w:val="22"/>
          <w:szCs w:val="22"/>
        </w:rPr>
        <w:t xml:space="preserve"> miesięcy</w:t>
      </w:r>
      <w:r w:rsidRPr="00E17E06">
        <w:rPr>
          <w:color w:val="000000"/>
          <w:sz w:val="22"/>
          <w:szCs w:val="22"/>
        </w:rPr>
        <w:t xml:space="preserve"> od dnia zawarcia umowy, z zastrzeżeniem ust. 2</w:t>
      </w:r>
      <w:r w:rsidR="00B3277D">
        <w:rPr>
          <w:color w:val="000000"/>
          <w:sz w:val="22"/>
          <w:szCs w:val="22"/>
        </w:rPr>
        <w:t xml:space="preserve"> i ust. 3 niniejszego paragrafu. </w:t>
      </w:r>
    </w:p>
    <w:p w14:paraId="77F9B716"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W przypadku wyczerpania kwoty wynagrodzenia brutto, umowa ulega rozwiązaniu.</w:t>
      </w:r>
    </w:p>
    <w:p w14:paraId="41F1B8CF"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 xml:space="preserve">W przypadku </w:t>
      </w:r>
      <w:r w:rsidR="00241C3F">
        <w:rPr>
          <w:color w:val="000000"/>
          <w:sz w:val="22"/>
          <w:szCs w:val="22"/>
        </w:rPr>
        <w:t xml:space="preserve">nie </w:t>
      </w:r>
      <w:r w:rsidRPr="00E17E06">
        <w:rPr>
          <w:color w:val="000000"/>
          <w:sz w:val="22"/>
          <w:szCs w:val="22"/>
        </w:rPr>
        <w:t>wyczerpania kwoty wynagrodzenia brutto umowa może ulec przedłużeniu na wniosek Zamawiającego do wyczerpania tej kwoty.</w:t>
      </w:r>
    </w:p>
    <w:p w14:paraId="714BB3BD" w14:textId="77777777" w:rsidR="00F200A2" w:rsidRPr="00E17E06" w:rsidRDefault="00F200A2" w:rsidP="009E5928">
      <w:pPr>
        <w:numPr>
          <w:ilvl w:val="1"/>
          <w:numId w:val="12"/>
        </w:numPr>
        <w:tabs>
          <w:tab w:val="clear" w:pos="1860"/>
        </w:tabs>
        <w:ind w:left="567" w:hanging="567"/>
        <w:jc w:val="both"/>
        <w:rPr>
          <w:color w:val="000000"/>
          <w:sz w:val="22"/>
          <w:szCs w:val="22"/>
        </w:rPr>
      </w:pPr>
      <w:r w:rsidRPr="00E17E06">
        <w:rPr>
          <w:color w:val="000000"/>
          <w:sz w:val="22"/>
          <w:szCs w:val="22"/>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9E5928">
      <w:pPr>
        <w:numPr>
          <w:ilvl w:val="0"/>
          <w:numId w:val="13"/>
        </w:numPr>
        <w:tabs>
          <w:tab w:val="clear" w:pos="360"/>
        </w:tabs>
        <w:ind w:left="567" w:hanging="567"/>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9E5928">
      <w:pPr>
        <w:pStyle w:val="Tekstpodstawowywcity"/>
        <w:numPr>
          <w:ilvl w:val="0"/>
          <w:numId w:val="13"/>
        </w:numPr>
        <w:tabs>
          <w:tab w:val="clear" w:pos="360"/>
        </w:tabs>
        <w:ind w:left="567" w:hanging="567"/>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bookmarkStart w:id="2" w:name="_GoBack"/>
      <w:bookmarkEnd w:id="2"/>
      <w:r w:rsidRPr="00E17E06">
        <w:rPr>
          <w:color w:val="000000"/>
          <w:sz w:val="22"/>
          <w:szCs w:val="22"/>
        </w:rPr>
        <w:t xml:space="preserve"> ustawy Prawo zamówień  publicznych.</w:t>
      </w:r>
    </w:p>
    <w:p w14:paraId="018325B8" w14:textId="05E06962" w:rsidR="00F200A2" w:rsidRPr="00E17E06" w:rsidRDefault="00F200A2" w:rsidP="009E5928">
      <w:pPr>
        <w:pStyle w:val="Tekstpodstawowywcity"/>
        <w:numPr>
          <w:ilvl w:val="0"/>
          <w:numId w:val="13"/>
        </w:numPr>
        <w:tabs>
          <w:tab w:val="clear" w:pos="360"/>
        </w:tabs>
        <w:ind w:left="567" w:hanging="567"/>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019FFBB5" w:rsidR="00967E00" w:rsidRPr="00BC5E4F" w:rsidRDefault="00C236D5" w:rsidP="009E5928">
      <w:pPr>
        <w:pStyle w:val="Tekstpodstawowy"/>
        <w:numPr>
          <w:ilvl w:val="0"/>
          <w:numId w:val="4"/>
        </w:numPr>
        <w:ind w:left="567" w:hanging="567"/>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 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 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9E5928">
      <w:pPr>
        <w:pStyle w:val="Tekstpodstawowy"/>
        <w:numPr>
          <w:ilvl w:val="0"/>
          <w:numId w:val="4"/>
        </w:numPr>
        <w:ind w:left="567" w:hanging="567"/>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9E5928">
      <w:pPr>
        <w:pStyle w:val="Tekstpodstawowy"/>
        <w:numPr>
          <w:ilvl w:val="0"/>
          <w:numId w:val="4"/>
        </w:numPr>
        <w:ind w:left="567" w:hanging="567"/>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9E5928">
      <w:pPr>
        <w:pStyle w:val="Tekstpodstawowy"/>
        <w:ind w:left="567"/>
        <w:jc w:val="both"/>
        <w:rPr>
          <w:sz w:val="22"/>
          <w:szCs w:val="22"/>
        </w:rPr>
      </w:pPr>
    </w:p>
    <w:p w14:paraId="21662182"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9E5928">
      <w:pPr>
        <w:numPr>
          <w:ilvl w:val="0"/>
          <w:numId w:val="17"/>
        </w:numPr>
        <w:ind w:left="567" w:hanging="567"/>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77777777" w:rsidR="005D46AD" w:rsidRDefault="005D46AD" w:rsidP="009E5928">
      <w:pPr>
        <w:numPr>
          <w:ilvl w:val="0"/>
          <w:numId w:val="17"/>
        </w:numPr>
        <w:ind w:left="567" w:hanging="567"/>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Zamówień Publicznych.</w:t>
      </w:r>
    </w:p>
    <w:p w14:paraId="01F88B3B" w14:textId="534B5C16" w:rsidR="005D46AD" w:rsidRPr="003D237F" w:rsidRDefault="005D46AD" w:rsidP="009E5928">
      <w:pPr>
        <w:numPr>
          <w:ilvl w:val="0"/>
          <w:numId w:val="17"/>
        </w:numPr>
        <w:ind w:left="567" w:hanging="567"/>
        <w:jc w:val="both"/>
        <w:rPr>
          <w:sz w:val="22"/>
          <w:szCs w:val="22"/>
        </w:rPr>
      </w:pPr>
      <w:r w:rsidRPr="003D237F">
        <w:rPr>
          <w:sz w:val="22"/>
          <w:szCs w:val="22"/>
        </w:rPr>
        <w:lastRenderedPageBreak/>
        <w:t xml:space="preserve">Na podstawie art. 455 ustawy Prawo Zamówień Publicznych,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1ABEB3B"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95AE84C"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podwyższenia wynagrodzenia, o którym mowa w § 2  ust. 1 w przypadkach  wskazanych </w:t>
      </w:r>
      <w:r>
        <w:rPr>
          <w:color w:val="000000"/>
          <w:sz w:val="22"/>
          <w:szCs w:val="22"/>
        </w:rPr>
        <w:br/>
        <w:t xml:space="preserve">w </w:t>
      </w:r>
      <w:r w:rsidRPr="00E17E06">
        <w:rPr>
          <w:color w:val="000000"/>
          <w:sz w:val="22"/>
          <w:szCs w:val="22"/>
        </w:rPr>
        <w:t>§ 2 ust. 7,</w:t>
      </w:r>
    </w:p>
    <w:p w14:paraId="1F8E6BE6"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35CE2A8D" w14:textId="77777777" w:rsidR="001F1474" w:rsidRPr="00A9115E" w:rsidRDefault="001F1474" w:rsidP="009E5928">
      <w:pPr>
        <w:pStyle w:val="Akapitzlist"/>
        <w:numPr>
          <w:ilvl w:val="0"/>
          <w:numId w:val="17"/>
        </w:numPr>
        <w:ind w:left="567" w:hanging="567"/>
        <w:jc w:val="both"/>
        <w:rPr>
          <w:color w:val="000000"/>
          <w:sz w:val="22"/>
          <w:szCs w:val="22"/>
        </w:rPr>
      </w:pPr>
      <w:r w:rsidRPr="00A9115E">
        <w:rPr>
          <w:color w:val="000000"/>
          <w:sz w:val="22"/>
          <w:szCs w:val="22"/>
        </w:rPr>
        <w:t>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w:t>
      </w:r>
    </w:p>
    <w:p w14:paraId="41432E73" w14:textId="7481415C" w:rsidR="001F1474" w:rsidRDefault="001F1474" w:rsidP="009E5928">
      <w:pPr>
        <w:numPr>
          <w:ilvl w:val="0"/>
          <w:numId w:val="17"/>
        </w:numPr>
        <w:ind w:left="567" w:hanging="567"/>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540D560" w14:textId="210AC491" w:rsidR="001F1474" w:rsidRPr="005D46AD" w:rsidRDefault="001F1474" w:rsidP="009E5928">
      <w:pPr>
        <w:numPr>
          <w:ilvl w:val="0"/>
          <w:numId w:val="17"/>
        </w:numPr>
        <w:ind w:left="567" w:hanging="567"/>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77777777" w:rsidR="00C236D5" w:rsidRPr="00BC5E4F"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7C9280E2" w14:textId="77777777" w:rsidR="00DA11EE" w:rsidRPr="003F6797" w:rsidRDefault="00DA11EE" w:rsidP="009E5928">
      <w:pPr>
        <w:numPr>
          <w:ilvl w:val="0"/>
          <w:numId w:val="18"/>
        </w:numPr>
        <w:tabs>
          <w:tab w:val="clear" w:pos="0"/>
          <w:tab w:val="num" w:pos="567"/>
        </w:tabs>
        <w:ind w:left="567" w:hanging="567"/>
        <w:jc w:val="both"/>
        <w:rPr>
          <w:lang w:eastAsia="zh-CN"/>
        </w:rPr>
      </w:pPr>
      <w:r w:rsidRPr="003F6797">
        <w:rPr>
          <w:color w:val="000000"/>
          <w:sz w:val="22"/>
          <w:szCs w:val="22"/>
          <w:shd w:val="clear" w:color="auto" w:fill="FDFDFD"/>
          <w:lang w:eastAsia="zh-CN"/>
        </w:rPr>
        <w:t>Wykonawca zobowiązuje się do zapłaty Zamawiającemu następujących kar umownych w przypadku:</w:t>
      </w:r>
      <w:r w:rsidRPr="003F6797">
        <w:rPr>
          <w:sz w:val="22"/>
          <w:szCs w:val="22"/>
          <w:lang w:eastAsia="zh-CN"/>
        </w:rPr>
        <w:t xml:space="preserve"> </w:t>
      </w:r>
    </w:p>
    <w:p w14:paraId="1B676008" w14:textId="54687153" w:rsidR="00DA11EE" w:rsidRPr="003F6797"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 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 zwłoki w jej dostarczeniu</w:t>
      </w:r>
      <w:r w:rsidRPr="003F6797">
        <w:rPr>
          <w:sz w:val="22"/>
          <w:szCs w:val="22"/>
          <w:lang w:eastAsia="zh-CN"/>
        </w:rPr>
        <w:t>,</w:t>
      </w:r>
    </w:p>
    <w:p w14:paraId="67DBC52E" w14:textId="024EC90D"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3"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3"/>
      <w:r w:rsidRPr="003F6797">
        <w:rPr>
          <w:sz w:val="22"/>
          <w:szCs w:val="22"/>
          <w:lang w:eastAsia="zh-CN"/>
        </w:rPr>
        <w:t>,</w:t>
      </w:r>
    </w:p>
    <w:p w14:paraId="75287157" w14:textId="4832F07F"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2B910B92" w14:textId="04568A96"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lastRenderedPageBreak/>
        <w:t xml:space="preserve">W przypadku powstania szkody przenoszącej wysokość kar umownych określonych w niniejszej umowie, Zamawiający jest uprawniony do dochodzenia naprawienia szkody na zasadach ogólnych, określonych w ustawie z dnia 23 kwietnia 1964 r. Kodeks cywilny </w:t>
      </w:r>
      <w:r w:rsidRPr="003F6797">
        <w:rPr>
          <w:sz w:val="22"/>
          <w:szCs w:val="22"/>
          <w:lang w:eastAsia="zh-CN"/>
        </w:rPr>
        <w:br/>
        <w:t>(Dz.U. z 2020 r. poz. 1740).</w:t>
      </w:r>
    </w:p>
    <w:p w14:paraId="7675A858" w14:textId="77777777"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Sumaryczny limit kar umownych, które mogą zostać naliczone na podstawie umowy wynosi 30% wynagrodzenia </w:t>
      </w:r>
      <w:r>
        <w:rPr>
          <w:sz w:val="22"/>
          <w:szCs w:val="22"/>
          <w:lang w:eastAsia="zh-CN"/>
        </w:rPr>
        <w:t>brutto</w:t>
      </w:r>
      <w:r w:rsidRPr="003F6797">
        <w:rPr>
          <w:sz w:val="22"/>
          <w:szCs w:val="22"/>
          <w:lang w:eastAsia="zh-CN"/>
        </w:rPr>
        <w:t>, o którym mowa w § 2 ust. 1 umowy.</w:t>
      </w:r>
    </w:p>
    <w:p w14:paraId="1AC81CAD" w14:textId="070F5930"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Kara, o której mowa w ust.1 lit. b) i c) jest należna zarówno w przypadku odstąpienia umownego jak również odstąpienia dokonanego na podstawie przepisów ustawy z dnia 23 kwietnia 1964 r. Kodeks cywilny (Dz.U. z 2020 r. poz. 1740).</w:t>
      </w:r>
    </w:p>
    <w:p w14:paraId="0A00D11F" w14:textId="72DD3EDB"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C63558C" w14:textId="2CC14F25"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Naliczenie przez Zamawiającego bądź zapłata przez Wykonawcę kary umownej nie zwalnia go z zobowiązań wynikających z niniejszej umowy.</w:t>
      </w:r>
    </w:p>
    <w:p w14:paraId="69D5BA0B" w14:textId="7748DA8D"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7777777" w:rsidR="00A92975" w:rsidRDefault="00A92975" w:rsidP="00732B42">
      <w:pPr>
        <w:spacing w:line="276" w:lineRule="auto"/>
        <w:jc w:val="center"/>
        <w:rPr>
          <w:b/>
          <w:color w:val="000000"/>
          <w:sz w:val="22"/>
          <w:szCs w:val="22"/>
        </w:rPr>
      </w:pPr>
    </w:p>
    <w:p w14:paraId="0886E346" w14:textId="3C300AFE"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470D30">
        <w:rPr>
          <w:b/>
          <w:color w:val="000000"/>
          <w:sz w:val="22"/>
          <w:szCs w:val="22"/>
        </w:rPr>
        <w:t>3</w:t>
      </w:r>
    </w:p>
    <w:p w14:paraId="77A721C4" w14:textId="15A7A6F5" w:rsidR="00517AD7" w:rsidRPr="00517AD7" w:rsidRDefault="00517AD7" w:rsidP="009E5928">
      <w:pPr>
        <w:numPr>
          <w:ilvl w:val="0"/>
          <w:numId w:val="20"/>
        </w:numPr>
        <w:suppressAutoHyphens/>
        <w:ind w:left="567" w:hanging="567"/>
        <w:jc w:val="both"/>
        <w:rPr>
          <w:sz w:val="22"/>
          <w:szCs w:val="22"/>
          <w:lang w:eastAsia="ar-SA"/>
        </w:rPr>
      </w:pPr>
      <w:r w:rsidRPr="00517AD7">
        <w:rPr>
          <w:sz w:val="22"/>
          <w:szCs w:val="22"/>
          <w:lang w:eastAsia="ar-SA"/>
        </w:rPr>
        <w:t xml:space="preserve">W sprawach nie unormowanych niniejszą umową obowiązują przepisy ustawy Prawo zamówień publicznych, Kodeksu Cywilnego oraz </w:t>
      </w:r>
      <w:r w:rsidR="00DB673E">
        <w:rPr>
          <w:sz w:val="22"/>
          <w:szCs w:val="22"/>
          <w:lang w:eastAsia="ar-SA"/>
        </w:rPr>
        <w:t>Ustawy o wyrobach medycznych</w:t>
      </w:r>
      <w:r w:rsidRPr="00517AD7">
        <w:rPr>
          <w:sz w:val="22"/>
          <w:szCs w:val="22"/>
          <w:lang w:eastAsia="ar-SA"/>
        </w:rPr>
        <w:t>.</w:t>
      </w:r>
    </w:p>
    <w:p w14:paraId="61C7488C" w14:textId="77777777" w:rsidR="00517AD7" w:rsidRPr="00517AD7" w:rsidRDefault="00517AD7" w:rsidP="009E5928">
      <w:pPr>
        <w:numPr>
          <w:ilvl w:val="0"/>
          <w:numId w:val="20"/>
        </w:numPr>
        <w:suppressAutoHyphens/>
        <w:ind w:left="567" w:hanging="567"/>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7777777"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4</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77777777"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5</w:t>
      </w:r>
    </w:p>
    <w:p w14:paraId="4EA1F9A4"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1EC835D7" w14:textId="77777777" w:rsidR="00DD6117" w:rsidRPr="00E17E06" w:rsidRDefault="00DD6117" w:rsidP="00DD6117">
      <w:pPr>
        <w:ind w:left="426"/>
        <w:jc w:val="both"/>
        <w:rPr>
          <w:color w:val="000000"/>
          <w:sz w:val="22"/>
          <w:szCs w:val="22"/>
        </w:rPr>
      </w:pPr>
    </w:p>
    <w:p w14:paraId="01C62EFC" w14:textId="77777777" w:rsidR="00DD6117" w:rsidRPr="00E17E06" w:rsidRDefault="00DD6117" w:rsidP="00DD6117">
      <w:pPr>
        <w:jc w:val="center"/>
        <w:rPr>
          <w:b/>
          <w:color w:val="000000"/>
          <w:sz w:val="22"/>
          <w:szCs w:val="22"/>
        </w:rPr>
      </w:pPr>
      <w:r w:rsidRPr="00E17E06">
        <w:rPr>
          <w:b/>
          <w:color w:val="000000"/>
          <w:sz w:val="22"/>
          <w:szCs w:val="22"/>
        </w:rPr>
        <w:t>§ 1</w:t>
      </w:r>
      <w:r w:rsidR="00470D30">
        <w:rPr>
          <w:b/>
          <w:color w:val="000000"/>
          <w:sz w:val="22"/>
          <w:szCs w:val="22"/>
        </w:rPr>
        <w:t>6</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7E4FCB5D" w14:textId="77777777" w:rsidR="00DD6117" w:rsidRPr="00592565" w:rsidRDefault="00A358C6" w:rsidP="00592565">
      <w:pPr>
        <w:ind w:left="720" w:hanging="720"/>
        <w:rPr>
          <w:sz w:val="24"/>
        </w:rPr>
      </w:pPr>
      <w:r w:rsidRPr="006C2E03">
        <w:rPr>
          <w:sz w:val="24"/>
        </w:rPr>
        <w:t xml:space="preserve"> </w:t>
      </w:r>
    </w:p>
    <w:p w14:paraId="5639A000" w14:textId="77777777" w:rsidR="00DD6117" w:rsidRPr="00E17E06" w:rsidRDefault="00DD6117" w:rsidP="00DD6117">
      <w:pPr>
        <w:rPr>
          <w:color w:val="000000"/>
          <w:sz w:val="22"/>
          <w:szCs w:val="22"/>
        </w:rPr>
      </w:pPr>
    </w:p>
    <w:p w14:paraId="7BBC0B85" w14:textId="77777777"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7812E041" w14:textId="77777777" w:rsidR="00DD6117" w:rsidRPr="00E17E06" w:rsidRDefault="00DD6117" w:rsidP="00DD6117">
      <w:pPr>
        <w:jc w:val="both"/>
        <w:outlineLvl w:val="0"/>
        <w:rPr>
          <w:b/>
          <w:color w:val="000000"/>
          <w:sz w:val="22"/>
          <w:szCs w:val="22"/>
        </w:rPr>
      </w:pPr>
    </w:p>
    <w:p w14:paraId="07321008" w14:textId="77777777" w:rsidR="00DD6117" w:rsidRPr="00E17E06" w:rsidRDefault="00DD6117" w:rsidP="00DD6117">
      <w:pPr>
        <w:jc w:val="both"/>
        <w:outlineLvl w:val="0"/>
        <w:rPr>
          <w:b/>
          <w:color w:val="000000"/>
          <w:sz w:val="22"/>
          <w:szCs w:val="22"/>
        </w:rPr>
      </w:pPr>
    </w:p>
    <w:p w14:paraId="269DC478" w14:textId="77777777" w:rsidR="00DD6117" w:rsidRDefault="00DD6117" w:rsidP="00DD6117">
      <w:pPr>
        <w:jc w:val="both"/>
        <w:outlineLvl w:val="0"/>
        <w:rPr>
          <w:b/>
          <w:color w:val="000000"/>
          <w:sz w:val="22"/>
          <w:szCs w:val="22"/>
        </w:rPr>
      </w:pPr>
    </w:p>
    <w:p w14:paraId="0D8706F7" w14:textId="77777777" w:rsidR="00356C8C" w:rsidRDefault="00356C8C"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p w14:paraId="519094DA" w14:textId="77777777" w:rsidR="00C236D5" w:rsidRDefault="00C236D5" w:rsidP="00DD6117">
      <w:pPr>
        <w:spacing w:line="276" w:lineRule="auto"/>
      </w:pPr>
    </w:p>
    <w:sectPr w:rsidR="00C236D5" w:rsidSect="009E5928">
      <w:headerReference w:type="default" r:id="rId8"/>
      <w:footerReference w:type="even" r:id="rId9"/>
      <w:footerReference w:type="default" r:id="rId10"/>
      <w:pgSz w:w="11906" w:h="16838"/>
      <w:pgMar w:top="1134" w:right="1417"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6AF3A7E2" w14:textId="75D89B7E" w:rsidR="0000358F" w:rsidRPr="00C8342A" w:rsidRDefault="0000358F" w:rsidP="0000358F">
      <w:pPr>
        <w:pStyle w:val="Tekstprzypisudolnego"/>
        <w:rPr>
          <w:sz w:val="14"/>
          <w:szCs w:val="14"/>
        </w:rPr>
      </w:pPr>
      <w:r w:rsidRPr="00C8342A">
        <w:rPr>
          <w:rStyle w:val="Odwoanieprzypisudolnego"/>
          <w:sz w:val="14"/>
          <w:szCs w:val="14"/>
        </w:rPr>
        <w:footnoteRef/>
      </w:r>
      <w:r w:rsidRPr="00C8342A">
        <w:rPr>
          <w:sz w:val="14"/>
          <w:szCs w:val="14"/>
        </w:rPr>
        <w:t xml:space="preserve"> Zapis zostanie usunięty w przypadku, gdy Wykonawca nie będzie prowadził działalności gospodarczej.</w:t>
      </w:r>
    </w:p>
  </w:footnote>
  <w:footnote w:id="2">
    <w:p w14:paraId="3A77C26F" w14:textId="3EB6B90E" w:rsidR="003D2F1F" w:rsidRPr="00C8342A" w:rsidRDefault="003D2F1F">
      <w:pPr>
        <w:pStyle w:val="Tekstprzypisudolnego"/>
        <w:rPr>
          <w:sz w:val="14"/>
          <w:szCs w:val="14"/>
        </w:rPr>
      </w:pPr>
      <w:r w:rsidRPr="00C8342A">
        <w:rPr>
          <w:rStyle w:val="Odwoanieprzypisudolnego"/>
          <w:sz w:val="14"/>
          <w:szCs w:val="14"/>
        </w:rPr>
        <w:footnoteRef/>
      </w:r>
      <w:r w:rsidRPr="00C8342A">
        <w:rPr>
          <w:sz w:val="14"/>
          <w:szCs w:val="14"/>
        </w:rPr>
        <w:t xml:space="preserve"> Dotyczy pakietu</w:t>
      </w:r>
      <w:r w:rsidR="001732AD" w:rsidRPr="00C8342A">
        <w:rPr>
          <w:sz w:val="14"/>
          <w:szCs w:val="14"/>
        </w:rPr>
        <w:t xml:space="preserve"> </w:t>
      </w:r>
      <w:r w:rsidR="00810005">
        <w:rPr>
          <w:sz w:val="14"/>
          <w:szCs w:val="14"/>
        </w:rPr>
        <w:t xml:space="preserve"> 1,2,4,5</w:t>
      </w:r>
      <w:r w:rsidR="00C8342A" w:rsidRPr="00C8342A">
        <w:rPr>
          <w:sz w:val="14"/>
          <w:szCs w:val="14"/>
        </w:rPr>
        <w:t xml:space="preserve">. </w:t>
      </w:r>
      <w:r w:rsidRPr="00C8342A">
        <w:rPr>
          <w:color w:val="000000"/>
          <w:sz w:val="14"/>
          <w:szCs w:val="14"/>
        </w:rPr>
        <w:t>W przypadku pozostałych pakietów zapis  zostanie usunięty.</w:t>
      </w:r>
    </w:p>
  </w:footnote>
  <w:footnote w:id="3">
    <w:p w14:paraId="1F6AF93D" w14:textId="1EA99F5C" w:rsidR="003D2F1F" w:rsidRDefault="003D2F1F">
      <w:pPr>
        <w:pStyle w:val="Tekstprzypisudolnego"/>
      </w:pPr>
      <w:r w:rsidRPr="00C8342A">
        <w:rPr>
          <w:rStyle w:val="Odwoanieprzypisudolnego"/>
          <w:sz w:val="14"/>
          <w:szCs w:val="14"/>
        </w:rPr>
        <w:footnoteRef/>
      </w:r>
      <w:r w:rsidRPr="00C8342A">
        <w:rPr>
          <w:sz w:val="14"/>
          <w:szCs w:val="14"/>
        </w:rPr>
        <w:t xml:space="preserve"> Dotyczy pakietu</w:t>
      </w:r>
      <w:r w:rsidR="001A41BA" w:rsidRPr="00C8342A">
        <w:rPr>
          <w:sz w:val="14"/>
          <w:szCs w:val="14"/>
        </w:rPr>
        <w:t xml:space="preserve"> </w:t>
      </w:r>
      <w:r w:rsidR="00810005">
        <w:rPr>
          <w:sz w:val="14"/>
          <w:szCs w:val="14"/>
        </w:rPr>
        <w:t>1,2,3,4</w:t>
      </w:r>
      <w:r w:rsidR="00C8342A" w:rsidRPr="00C8342A">
        <w:rPr>
          <w:sz w:val="14"/>
          <w:szCs w:val="14"/>
        </w:rPr>
        <w:t xml:space="preserve">. </w:t>
      </w:r>
      <w:r w:rsidRPr="00C8342A">
        <w:rPr>
          <w:color w:val="000000"/>
          <w:sz w:val="14"/>
          <w:szCs w:val="14"/>
        </w:rPr>
        <w:t>W przypadku pozostałych pakietów zapis  zostanie usunięty.</w:t>
      </w:r>
    </w:p>
  </w:footnote>
  <w:footnote w:id="4">
    <w:p w14:paraId="65E855A0" w14:textId="71A759E1"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5">
    <w:p w14:paraId="308ED6BF" w14:textId="77777777"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Zostanie uzupełnione zgodnie z ofertą Wykonawcy. </w:t>
      </w:r>
    </w:p>
  </w:footnote>
  <w:footnote w:id="6">
    <w:p w14:paraId="1D29CB5F" w14:textId="77777777" w:rsidR="003A2098" w:rsidRDefault="003A2098" w:rsidP="003A2098">
      <w:pPr>
        <w:pStyle w:val="Tekstprzypisudolnego"/>
        <w:rPr>
          <w:sz w:val="16"/>
          <w:szCs w:val="16"/>
        </w:rPr>
      </w:pPr>
      <w:r>
        <w:rPr>
          <w:rStyle w:val="Odwoanieprzypisudolnego"/>
        </w:rPr>
        <w:footnoteRef/>
      </w:r>
      <w:r>
        <w:rPr>
          <w:sz w:val="16"/>
          <w:szCs w:val="16"/>
        </w:rPr>
        <w:t xml:space="preserve"> Zapis zostanie uzupełniony zgodnie z ofertą Wykonawcy.</w:t>
      </w:r>
    </w:p>
  </w:footnote>
  <w:footnote w:id="7">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8">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4"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5"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B8A3252"/>
    <w:multiLevelType w:val="singleLevel"/>
    <w:tmpl w:val="0415000F"/>
    <w:lvl w:ilvl="0">
      <w:start w:val="1"/>
      <w:numFmt w:val="decimal"/>
      <w:lvlText w:val="%1."/>
      <w:lvlJc w:val="left"/>
      <w:pPr>
        <w:ind w:left="720" w:hanging="360"/>
      </w:pPr>
    </w:lvl>
  </w:abstractNum>
  <w:abstractNum w:abstractNumId="7"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0"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1"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2"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3"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14"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8"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10"/>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6"/>
  </w:num>
  <w:num w:numId="8">
    <w:abstractNumId w:val="13"/>
    <w:lvlOverride w:ilvl="0">
      <w:startOverride w:val="1"/>
    </w:lvlOverride>
  </w:num>
  <w:num w:numId="9">
    <w:abstractNumId w:val="16"/>
  </w:num>
  <w:num w:numId="10">
    <w:abstractNumId w:val="12"/>
  </w:num>
  <w:num w:numId="11">
    <w:abstractNumId w:val="4"/>
    <w:lvlOverride w:ilvl="0">
      <w:startOverride w:val="1"/>
    </w:lvlOverride>
  </w:num>
  <w:num w:numId="12">
    <w:abstractNumId w:val="9"/>
  </w:num>
  <w:num w:numId="13">
    <w:abstractNumId w:val="3"/>
  </w:num>
  <w:num w:numId="14">
    <w:abstractNumId w:val="1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9"/>
  </w:num>
  <w:num w:numId="18">
    <w:abstractNumId w:val="0"/>
  </w:num>
  <w:num w:numId="19">
    <w:abstractNumId w:val="22"/>
  </w:num>
  <w:num w:numId="20">
    <w:abstractNumId w:val="21"/>
  </w:num>
  <w:num w:numId="21">
    <w:abstractNumId w:val="1"/>
  </w:num>
  <w:num w:numId="22">
    <w:abstractNumId w:val="15"/>
  </w:num>
  <w:num w:numId="23">
    <w:abstractNumId w:val="17"/>
  </w:num>
  <w:num w:numId="24">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317E0"/>
    <w:rsid w:val="00032FDF"/>
    <w:rsid w:val="000409B7"/>
    <w:rsid w:val="00072AAE"/>
    <w:rsid w:val="00087F2B"/>
    <w:rsid w:val="00087FEA"/>
    <w:rsid w:val="0009528E"/>
    <w:rsid w:val="000B700E"/>
    <w:rsid w:val="000E5437"/>
    <w:rsid w:val="000F20F6"/>
    <w:rsid w:val="000F576F"/>
    <w:rsid w:val="00100C55"/>
    <w:rsid w:val="00107513"/>
    <w:rsid w:val="001301B0"/>
    <w:rsid w:val="001359D9"/>
    <w:rsid w:val="001554CB"/>
    <w:rsid w:val="0016223F"/>
    <w:rsid w:val="001732AD"/>
    <w:rsid w:val="00197206"/>
    <w:rsid w:val="001A2AAF"/>
    <w:rsid w:val="001A41BA"/>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B3AB3"/>
    <w:rsid w:val="002C2B16"/>
    <w:rsid w:val="002C70C7"/>
    <w:rsid w:val="002D543C"/>
    <w:rsid w:val="002D661F"/>
    <w:rsid w:val="002D770A"/>
    <w:rsid w:val="002E4F19"/>
    <w:rsid w:val="00300CB8"/>
    <w:rsid w:val="00316288"/>
    <w:rsid w:val="00332DAC"/>
    <w:rsid w:val="00356C8C"/>
    <w:rsid w:val="0037320F"/>
    <w:rsid w:val="003754A6"/>
    <w:rsid w:val="00392E7F"/>
    <w:rsid w:val="0039455B"/>
    <w:rsid w:val="003A2098"/>
    <w:rsid w:val="003C6F8D"/>
    <w:rsid w:val="003D2F1F"/>
    <w:rsid w:val="003F2713"/>
    <w:rsid w:val="004046B8"/>
    <w:rsid w:val="00412D3D"/>
    <w:rsid w:val="004456CC"/>
    <w:rsid w:val="00464844"/>
    <w:rsid w:val="00470D30"/>
    <w:rsid w:val="00471DB7"/>
    <w:rsid w:val="00473E75"/>
    <w:rsid w:val="004743EA"/>
    <w:rsid w:val="00476AFC"/>
    <w:rsid w:val="00496AA8"/>
    <w:rsid w:val="004A5F4F"/>
    <w:rsid w:val="004B14A7"/>
    <w:rsid w:val="004C765F"/>
    <w:rsid w:val="004D1F06"/>
    <w:rsid w:val="005073DA"/>
    <w:rsid w:val="00517AD7"/>
    <w:rsid w:val="00525B85"/>
    <w:rsid w:val="00531F64"/>
    <w:rsid w:val="00536D33"/>
    <w:rsid w:val="005454FC"/>
    <w:rsid w:val="00551379"/>
    <w:rsid w:val="0056414B"/>
    <w:rsid w:val="005749F2"/>
    <w:rsid w:val="00592565"/>
    <w:rsid w:val="00595A3F"/>
    <w:rsid w:val="005D46AD"/>
    <w:rsid w:val="0060606A"/>
    <w:rsid w:val="006232FD"/>
    <w:rsid w:val="00634A5D"/>
    <w:rsid w:val="006665C0"/>
    <w:rsid w:val="006673DF"/>
    <w:rsid w:val="00680E49"/>
    <w:rsid w:val="00687AA2"/>
    <w:rsid w:val="00695BB6"/>
    <w:rsid w:val="006B1D0E"/>
    <w:rsid w:val="006B440D"/>
    <w:rsid w:val="006C66EB"/>
    <w:rsid w:val="006D159B"/>
    <w:rsid w:val="006D3F03"/>
    <w:rsid w:val="006E35F7"/>
    <w:rsid w:val="00704992"/>
    <w:rsid w:val="007130FC"/>
    <w:rsid w:val="007135E9"/>
    <w:rsid w:val="007163FA"/>
    <w:rsid w:val="00732B42"/>
    <w:rsid w:val="0074022C"/>
    <w:rsid w:val="007637DA"/>
    <w:rsid w:val="007732E4"/>
    <w:rsid w:val="00783C1F"/>
    <w:rsid w:val="007921A1"/>
    <w:rsid w:val="007B7DDF"/>
    <w:rsid w:val="007D60DB"/>
    <w:rsid w:val="007F321B"/>
    <w:rsid w:val="00810005"/>
    <w:rsid w:val="008471FB"/>
    <w:rsid w:val="00850821"/>
    <w:rsid w:val="00882703"/>
    <w:rsid w:val="008A5D42"/>
    <w:rsid w:val="008A670F"/>
    <w:rsid w:val="008E7FBE"/>
    <w:rsid w:val="008F78C3"/>
    <w:rsid w:val="00931EBB"/>
    <w:rsid w:val="0093362D"/>
    <w:rsid w:val="00944709"/>
    <w:rsid w:val="00946027"/>
    <w:rsid w:val="00967E00"/>
    <w:rsid w:val="00992210"/>
    <w:rsid w:val="009A5CAE"/>
    <w:rsid w:val="009B4473"/>
    <w:rsid w:val="009C3134"/>
    <w:rsid w:val="009E29A8"/>
    <w:rsid w:val="009E5928"/>
    <w:rsid w:val="009F250B"/>
    <w:rsid w:val="009F2C45"/>
    <w:rsid w:val="00A00343"/>
    <w:rsid w:val="00A070D2"/>
    <w:rsid w:val="00A146D6"/>
    <w:rsid w:val="00A358C6"/>
    <w:rsid w:val="00A45DE0"/>
    <w:rsid w:val="00A658B3"/>
    <w:rsid w:val="00A843BF"/>
    <w:rsid w:val="00A9115E"/>
    <w:rsid w:val="00A92975"/>
    <w:rsid w:val="00AB0984"/>
    <w:rsid w:val="00AB26DE"/>
    <w:rsid w:val="00AD7FD0"/>
    <w:rsid w:val="00AE73EA"/>
    <w:rsid w:val="00AF09F6"/>
    <w:rsid w:val="00AF74E7"/>
    <w:rsid w:val="00B04BC8"/>
    <w:rsid w:val="00B0763C"/>
    <w:rsid w:val="00B21E6E"/>
    <w:rsid w:val="00B23767"/>
    <w:rsid w:val="00B3277D"/>
    <w:rsid w:val="00B35F6E"/>
    <w:rsid w:val="00B44BB0"/>
    <w:rsid w:val="00B60736"/>
    <w:rsid w:val="00B6361F"/>
    <w:rsid w:val="00B83850"/>
    <w:rsid w:val="00B9241A"/>
    <w:rsid w:val="00BB56FC"/>
    <w:rsid w:val="00BB7F54"/>
    <w:rsid w:val="00BC5E4F"/>
    <w:rsid w:val="00BD34C9"/>
    <w:rsid w:val="00C20E67"/>
    <w:rsid w:val="00C236D5"/>
    <w:rsid w:val="00C33085"/>
    <w:rsid w:val="00C56F44"/>
    <w:rsid w:val="00C61BAE"/>
    <w:rsid w:val="00C8342A"/>
    <w:rsid w:val="00CB1C91"/>
    <w:rsid w:val="00CB1D04"/>
    <w:rsid w:val="00CB46E9"/>
    <w:rsid w:val="00CC07CF"/>
    <w:rsid w:val="00CC0C03"/>
    <w:rsid w:val="00CE002E"/>
    <w:rsid w:val="00CE4410"/>
    <w:rsid w:val="00D06C89"/>
    <w:rsid w:val="00D1051E"/>
    <w:rsid w:val="00D118E1"/>
    <w:rsid w:val="00D176DB"/>
    <w:rsid w:val="00D22881"/>
    <w:rsid w:val="00D45EDB"/>
    <w:rsid w:val="00D73DDC"/>
    <w:rsid w:val="00D75DEE"/>
    <w:rsid w:val="00DA11EE"/>
    <w:rsid w:val="00DB123E"/>
    <w:rsid w:val="00DB3FE2"/>
    <w:rsid w:val="00DB673E"/>
    <w:rsid w:val="00DC316E"/>
    <w:rsid w:val="00DC3E80"/>
    <w:rsid w:val="00DD6117"/>
    <w:rsid w:val="00DF066E"/>
    <w:rsid w:val="00DF5D02"/>
    <w:rsid w:val="00E07660"/>
    <w:rsid w:val="00E20FB3"/>
    <w:rsid w:val="00E32ADA"/>
    <w:rsid w:val="00E412D3"/>
    <w:rsid w:val="00E4383B"/>
    <w:rsid w:val="00E527E0"/>
    <w:rsid w:val="00E529DA"/>
    <w:rsid w:val="00E61A87"/>
    <w:rsid w:val="00E81027"/>
    <w:rsid w:val="00E857EE"/>
    <w:rsid w:val="00E860BD"/>
    <w:rsid w:val="00F1476C"/>
    <w:rsid w:val="00F200A2"/>
    <w:rsid w:val="00F22AC6"/>
    <w:rsid w:val="00F25ECE"/>
    <w:rsid w:val="00F34C55"/>
    <w:rsid w:val="00F34E4F"/>
    <w:rsid w:val="00F40076"/>
    <w:rsid w:val="00F4642D"/>
    <w:rsid w:val="00F56553"/>
    <w:rsid w:val="00F66FF9"/>
    <w:rsid w:val="00F700E2"/>
    <w:rsid w:val="00F8773E"/>
    <w:rsid w:val="00F9212F"/>
    <w:rsid w:val="00FB2320"/>
    <w:rsid w:val="00FB34AB"/>
    <w:rsid w:val="00FB4C47"/>
    <w:rsid w:val="00FB56A3"/>
    <w:rsid w:val="00FC7A7E"/>
    <w:rsid w:val="00FD40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E69EF-4114-499A-829F-DFE7551A1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6</Pages>
  <Words>2578</Words>
  <Characters>15581</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18123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21</cp:revision>
  <cp:lastPrinted>2021-07-06T10:13:00Z</cp:lastPrinted>
  <dcterms:created xsi:type="dcterms:W3CDTF">2019-10-23T11:25:00Z</dcterms:created>
  <dcterms:modified xsi:type="dcterms:W3CDTF">2021-09-21T08:00:00Z</dcterms:modified>
</cp:coreProperties>
</file>