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0E59D" w14:textId="4F6FD367" w:rsidR="005C0930" w:rsidRPr="002F38CB" w:rsidRDefault="009C68F8" w:rsidP="002F38CB">
      <w:pPr>
        <w:spacing w:after="240"/>
        <w:jc w:val="right"/>
        <w:rPr>
          <w:sz w:val="22"/>
          <w:szCs w:val="22"/>
        </w:rPr>
      </w:pPr>
      <w:r w:rsidRPr="002F38CB">
        <w:rPr>
          <w:sz w:val="22"/>
          <w:szCs w:val="22"/>
        </w:rPr>
        <w:t>Kraków</w:t>
      </w:r>
      <w:r w:rsidR="005C0930" w:rsidRPr="002F38CB">
        <w:rPr>
          <w:sz w:val="22"/>
          <w:szCs w:val="22"/>
        </w:rPr>
        <w:t xml:space="preserve"> dnia: </w:t>
      </w:r>
      <w:r w:rsidRPr="002F38CB">
        <w:rPr>
          <w:sz w:val="22"/>
          <w:szCs w:val="22"/>
        </w:rPr>
        <w:t>2021-10-27</w:t>
      </w:r>
    </w:p>
    <w:p w14:paraId="0455830B" w14:textId="77777777" w:rsidR="009C68F8" w:rsidRPr="002F38CB" w:rsidRDefault="009C68F8" w:rsidP="005C0930">
      <w:pPr>
        <w:rPr>
          <w:b/>
          <w:bCs/>
          <w:sz w:val="22"/>
          <w:szCs w:val="22"/>
        </w:rPr>
      </w:pPr>
      <w:r w:rsidRPr="002F38CB">
        <w:rPr>
          <w:b/>
          <w:bCs/>
          <w:sz w:val="22"/>
          <w:szCs w:val="22"/>
        </w:rPr>
        <w:t>Akademia Górniczo - Hutnicza</w:t>
      </w:r>
    </w:p>
    <w:p w14:paraId="5F90E9A7" w14:textId="77777777" w:rsidR="009C68F8" w:rsidRPr="002F38CB" w:rsidRDefault="009C68F8" w:rsidP="005C0930">
      <w:pPr>
        <w:rPr>
          <w:b/>
          <w:bCs/>
          <w:sz w:val="22"/>
          <w:szCs w:val="22"/>
        </w:rPr>
      </w:pPr>
      <w:r w:rsidRPr="002F38CB">
        <w:rPr>
          <w:b/>
          <w:bCs/>
          <w:sz w:val="22"/>
          <w:szCs w:val="22"/>
        </w:rPr>
        <w:t>im. Stanisława Staszica w Krakowie</w:t>
      </w:r>
    </w:p>
    <w:p w14:paraId="55608F66" w14:textId="77777777" w:rsidR="005C0930" w:rsidRPr="002F38CB" w:rsidRDefault="009C68F8" w:rsidP="005C0930">
      <w:pPr>
        <w:rPr>
          <w:b/>
          <w:bCs/>
          <w:sz w:val="22"/>
          <w:szCs w:val="22"/>
        </w:rPr>
      </w:pPr>
      <w:r w:rsidRPr="002F38CB">
        <w:rPr>
          <w:b/>
          <w:bCs/>
          <w:sz w:val="22"/>
          <w:szCs w:val="22"/>
        </w:rPr>
        <w:t>Dział Zamówień Publicznych</w:t>
      </w:r>
    </w:p>
    <w:p w14:paraId="746A0CD3" w14:textId="77777777" w:rsidR="005C0930" w:rsidRPr="002F38CB" w:rsidRDefault="009C68F8" w:rsidP="005C0930">
      <w:pPr>
        <w:rPr>
          <w:sz w:val="22"/>
          <w:szCs w:val="22"/>
        </w:rPr>
      </w:pPr>
      <w:r w:rsidRPr="002F38CB">
        <w:rPr>
          <w:sz w:val="22"/>
          <w:szCs w:val="22"/>
        </w:rPr>
        <w:t>Al. Mickiewicza</w:t>
      </w:r>
      <w:r w:rsidR="005C0930" w:rsidRPr="002F38CB">
        <w:rPr>
          <w:sz w:val="22"/>
          <w:szCs w:val="22"/>
        </w:rPr>
        <w:t xml:space="preserve"> </w:t>
      </w:r>
      <w:r w:rsidRPr="002F38CB">
        <w:rPr>
          <w:sz w:val="22"/>
          <w:szCs w:val="22"/>
        </w:rPr>
        <w:t>30</w:t>
      </w:r>
    </w:p>
    <w:p w14:paraId="237AF384" w14:textId="77777777" w:rsidR="005C0930" w:rsidRPr="002F38CB" w:rsidRDefault="009C68F8" w:rsidP="005C0930">
      <w:pPr>
        <w:rPr>
          <w:sz w:val="22"/>
          <w:szCs w:val="22"/>
        </w:rPr>
      </w:pPr>
      <w:r w:rsidRPr="002F38CB">
        <w:rPr>
          <w:sz w:val="22"/>
          <w:szCs w:val="22"/>
        </w:rPr>
        <w:t>30-059</w:t>
      </w:r>
      <w:r w:rsidR="005C0930" w:rsidRPr="002F38CB">
        <w:rPr>
          <w:sz w:val="22"/>
          <w:szCs w:val="22"/>
        </w:rPr>
        <w:t xml:space="preserve"> </w:t>
      </w:r>
      <w:r w:rsidRPr="002F38CB">
        <w:rPr>
          <w:sz w:val="22"/>
          <w:szCs w:val="22"/>
        </w:rPr>
        <w:t>Kraków</w:t>
      </w:r>
    </w:p>
    <w:p w14:paraId="3EDCC1FB" w14:textId="77777777" w:rsidR="005C0930" w:rsidRPr="002F38CB" w:rsidRDefault="005C0930" w:rsidP="005C0930">
      <w:pPr>
        <w:jc w:val="both"/>
        <w:rPr>
          <w:bCs/>
          <w:sz w:val="22"/>
          <w:szCs w:val="22"/>
        </w:rPr>
      </w:pPr>
      <w:r w:rsidRPr="002F38CB">
        <w:rPr>
          <w:bCs/>
          <w:sz w:val="22"/>
          <w:szCs w:val="22"/>
        </w:rPr>
        <w:t>……………………………………</w:t>
      </w:r>
    </w:p>
    <w:p w14:paraId="360A8869" w14:textId="77777777" w:rsidR="005C0930" w:rsidRPr="002F38CB" w:rsidRDefault="005C0930" w:rsidP="005C0930">
      <w:pPr>
        <w:jc w:val="both"/>
        <w:rPr>
          <w:bCs/>
          <w:sz w:val="22"/>
          <w:szCs w:val="22"/>
        </w:rPr>
      </w:pPr>
      <w:r w:rsidRPr="002F38CB">
        <w:rPr>
          <w:bCs/>
          <w:sz w:val="22"/>
          <w:szCs w:val="22"/>
        </w:rPr>
        <w:t>[nazwa zamawiającego, adres]</w:t>
      </w:r>
    </w:p>
    <w:p w14:paraId="4D1FEFE6" w14:textId="77777777" w:rsidR="005C0930" w:rsidRPr="002F38CB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431688" w14:textId="77777777" w:rsidR="005C0930" w:rsidRPr="002F38CB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C44049" w14:textId="77777777" w:rsidR="005C0930" w:rsidRPr="002F38CB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2F38CB">
        <w:rPr>
          <w:sz w:val="22"/>
          <w:szCs w:val="22"/>
        </w:rPr>
        <w:t xml:space="preserve">Sygnatura: </w:t>
      </w:r>
      <w:r w:rsidR="009C68F8" w:rsidRPr="002F38CB">
        <w:rPr>
          <w:b/>
          <w:sz w:val="22"/>
          <w:szCs w:val="22"/>
        </w:rPr>
        <w:t>KC-zp.272-533/21</w:t>
      </w:r>
      <w:r w:rsidR="005C0930" w:rsidRPr="002F38CB">
        <w:rPr>
          <w:sz w:val="22"/>
          <w:szCs w:val="22"/>
        </w:rPr>
        <w:tab/>
        <w:t xml:space="preserve"> </w:t>
      </w:r>
    </w:p>
    <w:p w14:paraId="10E32B68" w14:textId="77777777" w:rsidR="005C0930" w:rsidRPr="002F38CB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04E40F" w14:textId="77777777" w:rsidR="005C0930" w:rsidRPr="002F38CB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2F38CB">
        <w:rPr>
          <w:b/>
          <w:sz w:val="22"/>
          <w:szCs w:val="22"/>
        </w:rPr>
        <w:t>WYKONAWCY</w:t>
      </w:r>
    </w:p>
    <w:p w14:paraId="34AE04E4" w14:textId="77777777" w:rsidR="005C0930" w:rsidRPr="002F38CB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2F38CB">
        <w:rPr>
          <w:sz w:val="22"/>
          <w:szCs w:val="22"/>
        </w:rPr>
        <w:t>ubiegający się o zamówienie publiczne</w:t>
      </w:r>
    </w:p>
    <w:p w14:paraId="12FE78F8" w14:textId="77777777" w:rsidR="00EF1037" w:rsidRPr="002F38CB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738947" w14:textId="77777777" w:rsidR="00EF1037" w:rsidRPr="002F38CB" w:rsidRDefault="00EF1037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</w:p>
    <w:p w14:paraId="366631B3" w14:textId="77777777" w:rsidR="00EF1037" w:rsidRPr="002F38CB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8D6FC1" w14:textId="77777777" w:rsidR="00EF1037" w:rsidRPr="002F38CB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2F38CB">
        <w:rPr>
          <w:rFonts w:ascii="Times New Roman" w:hAnsi="Times New Roman"/>
          <w:sz w:val="22"/>
          <w:szCs w:val="22"/>
        </w:rPr>
        <w:t>P O W I A D O M I E N I E</w:t>
      </w:r>
    </w:p>
    <w:p w14:paraId="1204FCC8" w14:textId="77777777" w:rsidR="00EF1037" w:rsidRPr="002F38CB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2F38CB">
        <w:rPr>
          <w:rFonts w:ascii="Times New Roman" w:hAnsi="Times New Roman"/>
          <w:sz w:val="22"/>
          <w:szCs w:val="22"/>
        </w:rPr>
        <w:t>o zmianach  SWZ</w:t>
      </w:r>
    </w:p>
    <w:p w14:paraId="29E1C190" w14:textId="0FE8F219" w:rsidR="005C0930" w:rsidRPr="002F38CB" w:rsidRDefault="005C0930" w:rsidP="00CF65F3">
      <w:pPr>
        <w:spacing w:line="360" w:lineRule="auto"/>
        <w:jc w:val="both"/>
        <w:rPr>
          <w:iCs/>
          <w:sz w:val="22"/>
          <w:szCs w:val="22"/>
        </w:rPr>
      </w:pPr>
      <w:r w:rsidRPr="002F38CB">
        <w:rPr>
          <w:sz w:val="22"/>
          <w:szCs w:val="22"/>
        </w:rPr>
        <w:t xml:space="preserve">Dotyczy: postępowania o udzielenie zamówienia publicznego, prowadzonego w trybie </w:t>
      </w:r>
      <w:r w:rsidR="009C68F8" w:rsidRPr="002F38CB">
        <w:rPr>
          <w:sz w:val="22"/>
          <w:szCs w:val="22"/>
        </w:rPr>
        <w:t>przetarg</w:t>
      </w:r>
      <w:r w:rsidR="00CF65F3" w:rsidRPr="002F38CB">
        <w:rPr>
          <w:sz w:val="22"/>
          <w:szCs w:val="22"/>
        </w:rPr>
        <w:t>u</w:t>
      </w:r>
      <w:r w:rsidR="009C68F8" w:rsidRPr="002F38CB">
        <w:rPr>
          <w:sz w:val="22"/>
          <w:szCs w:val="22"/>
        </w:rPr>
        <w:t xml:space="preserve"> nieograniczon</w:t>
      </w:r>
      <w:r w:rsidR="00CF65F3" w:rsidRPr="002F38CB">
        <w:rPr>
          <w:sz w:val="22"/>
          <w:szCs w:val="22"/>
        </w:rPr>
        <w:t>ego</w:t>
      </w:r>
      <w:r w:rsidRPr="002F38CB">
        <w:rPr>
          <w:b/>
          <w:sz w:val="22"/>
          <w:szCs w:val="22"/>
        </w:rPr>
        <w:t xml:space="preserve"> </w:t>
      </w:r>
      <w:r w:rsidRPr="002F38CB">
        <w:rPr>
          <w:bCs/>
          <w:sz w:val="22"/>
          <w:szCs w:val="22"/>
        </w:rPr>
        <w:t>na</w:t>
      </w:r>
      <w:r w:rsidRPr="002F38CB">
        <w:rPr>
          <w:b/>
          <w:sz w:val="22"/>
          <w:szCs w:val="22"/>
        </w:rPr>
        <w:t xml:space="preserve"> </w:t>
      </w:r>
      <w:r w:rsidRPr="002F38CB">
        <w:rPr>
          <w:bCs/>
          <w:sz w:val="22"/>
          <w:szCs w:val="22"/>
        </w:rPr>
        <w:t>”</w:t>
      </w:r>
      <w:r w:rsidR="009C68F8" w:rsidRPr="002F38CB">
        <w:rPr>
          <w:b/>
          <w:bCs/>
          <w:sz w:val="22"/>
          <w:szCs w:val="22"/>
        </w:rPr>
        <w:t>dostaw</w:t>
      </w:r>
      <w:r w:rsidR="00CF65F3" w:rsidRPr="002F38CB">
        <w:rPr>
          <w:b/>
          <w:bCs/>
          <w:sz w:val="22"/>
          <w:szCs w:val="22"/>
        </w:rPr>
        <w:t>ę</w:t>
      </w:r>
      <w:r w:rsidR="009C68F8" w:rsidRPr="002F38CB">
        <w:rPr>
          <w:b/>
          <w:bCs/>
          <w:sz w:val="22"/>
          <w:szCs w:val="22"/>
        </w:rPr>
        <w:t xml:space="preserve"> foteli ergonomicznych dla pracowników AGH - KC-zp.272-533/21</w:t>
      </w:r>
      <w:r w:rsidRPr="002F38CB">
        <w:rPr>
          <w:bCs/>
          <w:sz w:val="22"/>
          <w:szCs w:val="22"/>
        </w:rPr>
        <w:t>”</w:t>
      </w:r>
      <w:r w:rsidRPr="002F38CB">
        <w:rPr>
          <w:b/>
          <w:sz w:val="22"/>
          <w:szCs w:val="22"/>
        </w:rPr>
        <w:t xml:space="preserve"> </w:t>
      </w:r>
      <w:r w:rsidRPr="002F38CB">
        <w:rPr>
          <w:bCs/>
          <w:sz w:val="22"/>
          <w:szCs w:val="22"/>
        </w:rPr>
        <w:t>– znak sprawy</w:t>
      </w:r>
      <w:r w:rsidRPr="002F38CB">
        <w:rPr>
          <w:b/>
          <w:sz w:val="22"/>
          <w:szCs w:val="22"/>
        </w:rPr>
        <w:t xml:space="preserve"> </w:t>
      </w:r>
      <w:r w:rsidR="009C68F8" w:rsidRPr="002F38CB">
        <w:rPr>
          <w:b/>
          <w:sz w:val="22"/>
          <w:szCs w:val="22"/>
        </w:rPr>
        <w:t>KC-zp.272-533/21</w:t>
      </w:r>
      <w:r w:rsidRPr="002F38CB">
        <w:rPr>
          <w:b/>
          <w:sz w:val="22"/>
          <w:szCs w:val="22"/>
        </w:rPr>
        <w:t>.</w:t>
      </w:r>
    </w:p>
    <w:p w14:paraId="5E0CFA12" w14:textId="27895EDC" w:rsidR="00EF1037" w:rsidRPr="002F38CB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2F38CB">
        <w:rPr>
          <w:sz w:val="22"/>
          <w:szCs w:val="22"/>
        </w:rPr>
        <w:t xml:space="preserve">Zamawiający, </w:t>
      </w:r>
      <w:r w:rsidR="009C68F8" w:rsidRPr="002F38CB">
        <w:rPr>
          <w:b/>
          <w:sz w:val="22"/>
          <w:szCs w:val="22"/>
        </w:rPr>
        <w:t xml:space="preserve">Akademia Górniczo </w:t>
      </w:r>
      <w:r w:rsidR="000E18A6" w:rsidRPr="002F38CB">
        <w:rPr>
          <w:b/>
          <w:sz w:val="22"/>
          <w:szCs w:val="22"/>
        </w:rPr>
        <w:t>–</w:t>
      </w:r>
      <w:r w:rsidR="009C68F8" w:rsidRPr="002F38CB">
        <w:rPr>
          <w:b/>
          <w:sz w:val="22"/>
          <w:szCs w:val="22"/>
        </w:rPr>
        <w:t xml:space="preserve"> Hutnicza</w:t>
      </w:r>
      <w:r w:rsidR="000E18A6" w:rsidRPr="002F38CB">
        <w:rPr>
          <w:b/>
          <w:sz w:val="22"/>
          <w:szCs w:val="22"/>
        </w:rPr>
        <w:t xml:space="preserve"> </w:t>
      </w:r>
      <w:r w:rsidR="009C68F8" w:rsidRPr="002F38CB">
        <w:rPr>
          <w:b/>
          <w:sz w:val="22"/>
          <w:szCs w:val="22"/>
        </w:rPr>
        <w:t>im. Stanisława Staszica w Krakowie</w:t>
      </w:r>
      <w:r w:rsidR="000E18A6" w:rsidRPr="002F38CB">
        <w:rPr>
          <w:b/>
          <w:sz w:val="22"/>
          <w:szCs w:val="22"/>
        </w:rPr>
        <w:t xml:space="preserve"> </w:t>
      </w:r>
      <w:r w:rsidR="009C68F8" w:rsidRPr="002F38CB">
        <w:rPr>
          <w:b/>
          <w:sz w:val="22"/>
          <w:szCs w:val="22"/>
        </w:rPr>
        <w:t>Dział Zamówień Publicznych</w:t>
      </w:r>
      <w:r w:rsidRPr="002F38CB">
        <w:rPr>
          <w:sz w:val="22"/>
          <w:szCs w:val="22"/>
        </w:rPr>
        <w:t>, działając na podstawie art. 137 ust. 1 i 2 ustawy z dnia 11 września 2019</w:t>
      </w:r>
      <w:r w:rsidR="000E18A6" w:rsidRPr="002F38CB">
        <w:rPr>
          <w:sz w:val="22"/>
          <w:szCs w:val="22"/>
        </w:rPr>
        <w:t xml:space="preserve"> </w:t>
      </w:r>
      <w:r w:rsidRPr="002F38CB">
        <w:rPr>
          <w:sz w:val="22"/>
          <w:szCs w:val="22"/>
        </w:rPr>
        <w:t xml:space="preserve">r. Prawo zamówień publicznych </w:t>
      </w:r>
      <w:r w:rsidR="009C68F8" w:rsidRPr="002F38CB">
        <w:rPr>
          <w:sz w:val="22"/>
          <w:szCs w:val="22"/>
        </w:rPr>
        <w:t>(t.j. Dz.U. z 2021r. poz. 1129)</w:t>
      </w:r>
      <w:r w:rsidRPr="002F38CB">
        <w:rPr>
          <w:sz w:val="22"/>
          <w:szCs w:val="22"/>
        </w:rPr>
        <w:t xml:space="preserve">, </w:t>
      </w:r>
      <w:r w:rsidR="00EB3650" w:rsidRPr="002F38CB">
        <w:rPr>
          <w:sz w:val="22"/>
          <w:szCs w:val="22"/>
        </w:rPr>
        <w:t xml:space="preserve">informuje o </w:t>
      </w:r>
      <w:r w:rsidRPr="002F38CB">
        <w:rPr>
          <w:sz w:val="22"/>
          <w:szCs w:val="22"/>
        </w:rPr>
        <w:t>dokon</w:t>
      </w:r>
      <w:r w:rsidR="00EB3650" w:rsidRPr="002F38CB">
        <w:rPr>
          <w:sz w:val="22"/>
          <w:szCs w:val="22"/>
        </w:rPr>
        <w:t>aniu</w:t>
      </w:r>
      <w:r w:rsidRPr="002F38CB">
        <w:rPr>
          <w:sz w:val="22"/>
          <w:szCs w:val="22"/>
        </w:rPr>
        <w:t xml:space="preserve"> </w:t>
      </w:r>
      <w:r w:rsidR="00460DC4" w:rsidRPr="002F38CB">
        <w:rPr>
          <w:sz w:val="22"/>
          <w:szCs w:val="22"/>
        </w:rPr>
        <w:t>zmian</w:t>
      </w:r>
      <w:r w:rsidRPr="002F38CB">
        <w:rPr>
          <w:sz w:val="22"/>
          <w:szCs w:val="22"/>
        </w:rPr>
        <w:t xml:space="preserve"> w z</w:t>
      </w:r>
      <w:r w:rsidR="00460DC4" w:rsidRPr="002F38CB">
        <w:rPr>
          <w:sz w:val="22"/>
          <w:szCs w:val="22"/>
        </w:rPr>
        <w:t>apis</w:t>
      </w:r>
      <w:r w:rsidRPr="002F38CB">
        <w:rPr>
          <w:sz w:val="22"/>
          <w:szCs w:val="22"/>
        </w:rPr>
        <w:t>ach</w:t>
      </w:r>
      <w:r w:rsidR="00460DC4" w:rsidRPr="002F38CB">
        <w:rPr>
          <w:sz w:val="22"/>
          <w:szCs w:val="22"/>
        </w:rPr>
        <w:t xml:space="preserve"> </w:t>
      </w:r>
      <w:r w:rsidRPr="002F38CB">
        <w:rPr>
          <w:sz w:val="22"/>
          <w:szCs w:val="22"/>
        </w:rPr>
        <w:t>S</w:t>
      </w:r>
      <w:r w:rsidR="00EF1037" w:rsidRPr="002F38CB">
        <w:rPr>
          <w:sz w:val="22"/>
          <w:szCs w:val="22"/>
        </w:rPr>
        <w:t>pecyfikacji warunków zamówienia</w:t>
      </w:r>
      <w:r w:rsidR="00460DC4" w:rsidRPr="002F38CB">
        <w:rPr>
          <w:sz w:val="22"/>
          <w:szCs w:val="22"/>
        </w:rPr>
        <w:t xml:space="preserve"> w następującym zakresie</w:t>
      </w:r>
      <w:r w:rsidR="00EF1037" w:rsidRPr="002F38CB">
        <w:rPr>
          <w:sz w:val="22"/>
          <w:szCs w:val="22"/>
        </w:rPr>
        <w:t>:</w:t>
      </w:r>
    </w:p>
    <w:p w14:paraId="5DC7CC76" w14:textId="67BD58F7" w:rsidR="00AC3689" w:rsidRPr="002F38CB" w:rsidRDefault="00AC3689" w:rsidP="00AC3689">
      <w:pPr>
        <w:pStyle w:val="Nagwek2"/>
        <w:jc w:val="left"/>
        <w:rPr>
          <w:rFonts w:ascii="Times New Roman" w:hAnsi="Times New Roman"/>
          <w:b/>
          <w:bCs/>
          <w:i w:val="0"/>
          <w:iCs/>
          <w:szCs w:val="22"/>
        </w:rPr>
      </w:pPr>
      <w:r w:rsidRPr="002F38CB">
        <w:rPr>
          <w:rFonts w:ascii="Times New Roman" w:hAnsi="Times New Roman"/>
          <w:b/>
          <w:bCs/>
          <w:i w:val="0"/>
          <w:iCs/>
          <w:szCs w:val="22"/>
        </w:rPr>
        <w:t>W pkt. 7.2. SWZ jest:</w:t>
      </w:r>
    </w:p>
    <w:p w14:paraId="7A639554" w14:textId="6A79CD59" w:rsidR="00AC3689" w:rsidRPr="002F38CB" w:rsidRDefault="00AC3689" w:rsidP="00AC3689">
      <w:pPr>
        <w:pStyle w:val="Nagwek2"/>
        <w:jc w:val="left"/>
        <w:rPr>
          <w:rFonts w:ascii="Times New Roman" w:hAnsi="Times New Roman"/>
          <w:i w:val="0"/>
          <w:iCs/>
          <w:szCs w:val="22"/>
        </w:rPr>
      </w:pPr>
      <w:r w:rsidRPr="002F38CB">
        <w:rPr>
          <w:rFonts w:ascii="Times New Roman" w:hAnsi="Times New Roman"/>
          <w:i w:val="0"/>
          <w:iCs/>
          <w:szCs w:val="22"/>
        </w:rPr>
        <w:t xml:space="preserve">Zamówienia cząstkowe muszą zostać zrealizowane w terminie: do 60 dni kalendarzowych od daty podpisania umowy. Termin dostawy zamówienia cząstkowego stanowi </w:t>
      </w:r>
      <w:r w:rsidRPr="002F38CB">
        <w:rPr>
          <w:rFonts w:ascii="Times New Roman" w:hAnsi="Times New Roman"/>
          <w:b/>
          <w:i w:val="0"/>
          <w:iCs/>
          <w:color w:val="FF0000"/>
          <w:szCs w:val="22"/>
        </w:rPr>
        <w:t>kryterium oceny ofert</w:t>
      </w:r>
      <w:r w:rsidRPr="002F38CB">
        <w:rPr>
          <w:rFonts w:ascii="Times New Roman" w:hAnsi="Times New Roman"/>
          <w:i w:val="0"/>
          <w:iCs/>
          <w:szCs w:val="22"/>
        </w:rPr>
        <w:t xml:space="preserve"> zgodnie z punktacja wskazaną w pkt 22.2.2. niniejszej SWZ.</w:t>
      </w:r>
    </w:p>
    <w:p w14:paraId="495CB15B" w14:textId="1D5E7138" w:rsidR="00AC3689" w:rsidRPr="002F38CB" w:rsidRDefault="00AC3689">
      <w:pPr>
        <w:spacing w:before="120" w:after="120" w:line="360" w:lineRule="auto"/>
        <w:jc w:val="both"/>
        <w:rPr>
          <w:b/>
          <w:sz w:val="22"/>
          <w:szCs w:val="22"/>
        </w:rPr>
      </w:pPr>
      <w:r w:rsidRPr="002F38CB">
        <w:rPr>
          <w:b/>
          <w:sz w:val="22"/>
          <w:szCs w:val="22"/>
        </w:rPr>
        <w:t>W pkt. 7.2. SWZ powinno być:</w:t>
      </w:r>
    </w:p>
    <w:p w14:paraId="635E802F" w14:textId="1D184B4C" w:rsidR="00921719" w:rsidRPr="002F38CB" w:rsidRDefault="00AC3689" w:rsidP="002F38CB">
      <w:pPr>
        <w:pStyle w:val="Nagwek2"/>
        <w:jc w:val="left"/>
        <w:rPr>
          <w:rFonts w:ascii="Times New Roman" w:hAnsi="Times New Roman"/>
          <w:i w:val="0"/>
          <w:iCs/>
          <w:szCs w:val="22"/>
        </w:rPr>
      </w:pPr>
      <w:r w:rsidRPr="002F38CB">
        <w:rPr>
          <w:rFonts w:ascii="Times New Roman" w:hAnsi="Times New Roman"/>
          <w:i w:val="0"/>
          <w:iCs/>
          <w:szCs w:val="22"/>
        </w:rPr>
        <w:t xml:space="preserve">Zamówienia cząstkowe muszą zostać zrealizowane w terminie: do 60 dni kalendarzowych </w:t>
      </w:r>
      <w:r w:rsidRPr="009769D4">
        <w:rPr>
          <w:rFonts w:ascii="Times New Roman" w:hAnsi="Times New Roman"/>
          <w:b/>
          <w:bCs/>
          <w:i w:val="0"/>
          <w:iCs/>
          <w:szCs w:val="22"/>
        </w:rPr>
        <w:t>od daty złożenia zamówienia cz</w:t>
      </w:r>
      <w:r w:rsidR="009A5A99" w:rsidRPr="009769D4">
        <w:rPr>
          <w:rFonts w:ascii="Times New Roman" w:hAnsi="Times New Roman"/>
          <w:b/>
          <w:bCs/>
          <w:i w:val="0"/>
          <w:iCs/>
          <w:szCs w:val="22"/>
        </w:rPr>
        <w:t>ąstkowego</w:t>
      </w:r>
      <w:r w:rsidRPr="002F38CB">
        <w:rPr>
          <w:rFonts w:ascii="Times New Roman" w:hAnsi="Times New Roman"/>
          <w:i w:val="0"/>
          <w:iCs/>
          <w:szCs w:val="22"/>
        </w:rPr>
        <w:t xml:space="preserve">. Termin dostawy zamówienia cząstkowego stanowi </w:t>
      </w:r>
      <w:r w:rsidRPr="002F38CB">
        <w:rPr>
          <w:rFonts w:ascii="Times New Roman" w:hAnsi="Times New Roman"/>
          <w:b/>
          <w:i w:val="0"/>
          <w:iCs/>
          <w:color w:val="FF0000"/>
          <w:szCs w:val="22"/>
        </w:rPr>
        <w:t>kryterium oceny ofert</w:t>
      </w:r>
      <w:r w:rsidRPr="002F38CB">
        <w:rPr>
          <w:rFonts w:ascii="Times New Roman" w:hAnsi="Times New Roman"/>
          <w:i w:val="0"/>
          <w:iCs/>
          <w:szCs w:val="22"/>
        </w:rPr>
        <w:t xml:space="preserve"> zgodnie z punktacja wskazaną w pkt 22.2.2. niniejszej SWZ.</w:t>
      </w:r>
    </w:p>
    <w:p w14:paraId="35CB055F" w14:textId="58EC5788" w:rsidR="00CF65F3" w:rsidRPr="002F38CB" w:rsidRDefault="00CF65F3">
      <w:pPr>
        <w:spacing w:before="120" w:after="120" w:line="360" w:lineRule="auto"/>
        <w:jc w:val="both"/>
        <w:rPr>
          <w:b/>
          <w:sz w:val="22"/>
          <w:szCs w:val="22"/>
        </w:rPr>
      </w:pPr>
      <w:r w:rsidRPr="002F38CB">
        <w:rPr>
          <w:b/>
          <w:sz w:val="22"/>
          <w:szCs w:val="22"/>
        </w:rPr>
        <w:t>W pkt. 22.2.2. SWZ jest: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6268"/>
      </w:tblGrid>
      <w:tr w:rsidR="00CF65F3" w:rsidRPr="002F38CB" w14:paraId="17D049DD" w14:textId="77777777" w:rsidTr="001C4F7B"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C9756" w14:textId="77777777" w:rsidR="00CF65F3" w:rsidRPr="002F38CB" w:rsidRDefault="00CF65F3" w:rsidP="001C4F7B">
            <w:pPr>
              <w:suppressAutoHyphens/>
              <w:autoSpaceDN w:val="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2F38CB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68EF1" w14:textId="77777777" w:rsidR="00CF65F3" w:rsidRPr="002F38CB" w:rsidRDefault="00CF65F3" w:rsidP="001C4F7B">
            <w:pPr>
              <w:spacing w:before="100" w:beforeAutospacing="1"/>
              <w:rPr>
                <w:b/>
                <w:bCs/>
                <w:sz w:val="22"/>
                <w:szCs w:val="22"/>
              </w:rPr>
            </w:pPr>
            <w:r w:rsidRPr="002F38CB">
              <w:rPr>
                <w:b/>
                <w:bCs/>
                <w:sz w:val="22"/>
                <w:szCs w:val="22"/>
              </w:rPr>
              <w:t xml:space="preserve">Termin realizacji zamówień cząstkowych </w:t>
            </w:r>
          </w:p>
          <w:p w14:paraId="46C67F14" w14:textId="77777777" w:rsidR="00CF65F3" w:rsidRPr="002F38CB" w:rsidRDefault="00CF65F3" w:rsidP="001C4F7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F38CB">
              <w:rPr>
                <w:sz w:val="22"/>
                <w:szCs w:val="22"/>
              </w:rPr>
              <w:t>Punktacja w zależności od zaoferowanego terminu realizacji zamówienia (konkretna liczba dni, nie przedział czasowy):</w:t>
            </w:r>
            <w:r w:rsidRPr="002F38CB">
              <w:rPr>
                <w:sz w:val="22"/>
                <w:szCs w:val="22"/>
              </w:rPr>
              <w:br/>
              <w:t>– termin realizacji zamówienia do 60 dni kalendarzowych – 0 pkt.</w:t>
            </w:r>
            <w:r w:rsidRPr="002F38CB">
              <w:rPr>
                <w:sz w:val="22"/>
                <w:szCs w:val="22"/>
              </w:rPr>
              <w:br/>
            </w:r>
            <w:r w:rsidRPr="002F38CB">
              <w:rPr>
                <w:sz w:val="22"/>
                <w:szCs w:val="22"/>
              </w:rPr>
              <w:lastRenderedPageBreak/>
              <w:t>– termin realizacji zamówienia do 35 dni kalendarzowych – 20 pkt.</w:t>
            </w:r>
            <w:r w:rsidRPr="002F38CB">
              <w:rPr>
                <w:sz w:val="22"/>
                <w:szCs w:val="22"/>
              </w:rPr>
              <w:br/>
              <w:t>– termin realizacji zamówienia od 36 do 40 dni kalendarzowych – 15 pkt.</w:t>
            </w:r>
            <w:r w:rsidRPr="002F38CB">
              <w:rPr>
                <w:sz w:val="22"/>
                <w:szCs w:val="22"/>
              </w:rPr>
              <w:br/>
              <w:t>– termin realizacji zamówienia od 41 do 44 dni kalendarzowych – 10 pkt.</w:t>
            </w:r>
          </w:p>
          <w:p w14:paraId="4805FFB3" w14:textId="77777777" w:rsidR="00CF65F3" w:rsidRPr="002F38CB" w:rsidRDefault="00CF65F3" w:rsidP="001C4F7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F38CB">
              <w:rPr>
                <w:sz w:val="22"/>
                <w:szCs w:val="22"/>
              </w:rPr>
              <w:t>– termin realizacji zamówienia od 45 do 51 dni kalendarzowych – 5 pkt.</w:t>
            </w:r>
          </w:p>
          <w:p w14:paraId="292F6346" w14:textId="77777777" w:rsidR="00CF65F3" w:rsidRPr="002F38CB" w:rsidRDefault="00CF65F3" w:rsidP="001C4F7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F38CB">
              <w:rPr>
                <w:sz w:val="22"/>
                <w:szCs w:val="22"/>
              </w:rPr>
              <w:t>– termin realizacji zamówienia od 52 do 60 dni kalendarzowych – 0 pkt.</w:t>
            </w:r>
          </w:p>
          <w:p w14:paraId="1A0047D4" w14:textId="77777777" w:rsidR="00CF65F3" w:rsidRPr="002F38CB" w:rsidRDefault="00CF65F3" w:rsidP="001C4F7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F38CB">
              <w:rPr>
                <w:sz w:val="22"/>
                <w:szCs w:val="22"/>
              </w:rPr>
              <w:br/>
              <w:t>Punkty zostaną przyznane wg następujących zasad:</w:t>
            </w:r>
            <w:r w:rsidRPr="002F38CB">
              <w:rPr>
                <w:sz w:val="22"/>
                <w:szCs w:val="22"/>
              </w:rPr>
              <w:br/>
              <w:t>a) Oferta Wykonawcy, który zaoferuje termin realizacji zamówienia dłuższy niż 60 dni kalendarzowych od daty podpisania umowy lub nie zaoferuje żadnego terminu realizacji zamówienia zostanie odrzucona.</w:t>
            </w:r>
            <w:r w:rsidRPr="002F38CB">
              <w:rPr>
                <w:sz w:val="22"/>
                <w:szCs w:val="22"/>
              </w:rPr>
              <w:br/>
              <w:t>b) Oferta Wykonawcy, który zaoferuje termin realizacji zamówienia krótszy niż 30 dni kalendarzowych od daty podpisania umowy, otrzyma nie więcej niż maksymalną ilość punktów (tj. 20 pkt.) w tym kryterium oceny ofert, natomiast do treści umowy w sprawie udzielenia zamówienia publicznego zostanie wpisany zaoferowany termin realizacji zamówienia, zgodnie z deklaracją Wykonawcy zawartą w ofercie.</w:t>
            </w:r>
            <w:r w:rsidRPr="002F38CB">
              <w:rPr>
                <w:sz w:val="22"/>
                <w:szCs w:val="22"/>
              </w:rPr>
              <w:br/>
              <w:t>c) Należy zadeklarować konkretną liczbę dni kalendarzowych (np. 30, 40, 50, 60). Oferta Wykonawcy, który zadeklaruje termin realizacji zamówienia w formie przedziału czasowego niezgodnie z przedziałami określonymi powyżej zostanie odrzucona jako oferta, której treść jest niezgodna z warunkami zamówienia.</w:t>
            </w:r>
          </w:p>
        </w:tc>
      </w:tr>
    </w:tbl>
    <w:p w14:paraId="1F3C97F4" w14:textId="6CD691A0" w:rsidR="00CF65F3" w:rsidRPr="002F38CB" w:rsidRDefault="00CF65F3" w:rsidP="00CF65F3">
      <w:pPr>
        <w:spacing w:before="120" w:after="120" w:line="360" w:lineRule="auto"/>
        <w:jc w:val="both"/>
        <w:rPr>
          <w:b/>
          <w:sz w:val="22"/>
          <w:szCs w:val="22"/>
        </w:rPr>
      </w:pPr>
      <w:r w:rsidRPr="002F38CB">
        <w:rPr>
          <w:b/>
          <w:sz w:val="22"/>
          <w:szCs w:val="22"/>
        </w:rPr>
        <w:lastRenderedPageBreak/>
        <w:t>W pkt. 22.2.2. SWZ powinno być: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6268"/>
      </w:tblGrid>
      <w:tr w:rsidR="00CF65F3" w:rsidRPr="002F38CB" w14:paraId="7142D3E0" w14:textId="77777777" w:rsidTr="001C4F7B"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2D46B" w14:textId="77777777" w:rsidR="00CF65F3" w:rsidRPr="002F38CB" w:rsidRDefault="00CF65F3" w:rsidP="001C4F7B">
            <w:pPr>
              <w:suppressAutoHyphens/>
              <w:autoSpaceDN w:val="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2F38CB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BDC00" w14:textId="77777777" w:rsidR="00CF65F3" w:rsidRPr="002F38CB" w:rsidRDefault="00CF65F3" w:rsidP="001C4F7B">
            <w:pPr>
              <w:spacing w:before="100" w:beforeAutospacing="1"/>
              <w:rPr>
                <w:b/>
                <w:bCs/>
                <w:sz w:val="22"/>
                <w:szCs w:val="22"/>
              </w:rPr>
            </w:pPr>
            <w:r w:rsidRPr="002F38CB">
              <w:rPr>
                <w:b/>
                <w:bCs/>
                <w:sz w:val="22"/>
                <w:szCs w:val="22"/>
              </w:rPr>
              <w:t xml:space="preserve">Termin realizacji zamówień cząstkowych </w:t>
            </w:r>
          </w:p>
          <w:p w14:paraId="42E39848" w14:textId="5B683530" w:rsidR="00CF65F3" w:rsidRPr="002F38CB" w:rsidRDefault="00CF65F3" w:rsidP="001C4F7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F38CB">
              <w:rPr>
                <w:sz w:val="22"/>
                <w:szCs w:val="22"/>
              </w:rPr>
              <w:t>Punktacja w zależności od zaoferowanego terminu realizacji zamówienia (konkretna liczba dni, nie przedział czasowy):</w:t>
            </w:r>
            <w:r w:rsidRPr="002F38CB">
              <w:rPr>
                <w:sz w:val="22"/>
                <w:szCs w:val="22"/>
              </w:rPr>
              <w:br/>
              <w:t xml:space="preserve">– termin realizacji zamówienia do 60 dni </w:t>
            </w:r>
            <w:r w:rsidR="00155C06">
              <w:rPr>
                <w:sz w:val="22"/>
                <w:szCs w:val="22"/>
              </w:rPr>
              <w:t xml:space="preserve">kalendarzowych </w:t>
            </w:r>
            <w:r w:rsidR="00BD284B" w:rsidRPr="002F38CB">
              <w:rPr>
                <w:b/>
                <w:bCs/>
                <w:sz w:val="22"/>
                <w:szCs w:val="22"/>
              </w:rPr>
              <w:t>od daty złożenia zamówienia cząstkowego</w:t>
            </w:r>
            <w:r w:rsidRPr="002F38CB">
              <w:rPr>
                <w:sz w:val="22"/>
                <w:szCs w:val="22"/>
              </w:rPr>
              <w:t xml:space="preserve"> – 0 pkt.</w:t>
            </w:r>
            <w:r w:rsidRPr="002F38CB">
              <w:rPr>
                <w:sz w:val="22"/>
                <w:szCs w:val="22"/>
              </w:rPr>
              <w:br/>
              <w:t xml:space="preserve">– termin realizacji zamówienia do 35 dni kalendarzowych </w:t>
            </w:r>
            <w:r w:rsidR="00BD284B" w:rsidRPr="002F38CB">
              <w:rPr>
                <w:b/>
                <w:bCs/>
                <w:sz w:val="22"/>
                <w:szCs w:val="22"/>
              </w:rPr>
              <w:t>od daty złożenia zamówienia cząstkowego</w:t>
            </w:r>
            <w:r w:rsidR="00BD284B" w:rsidRPr="002F38CB">
              <w:rPr>
                <w:sz w:val="22"/>
                <w:szCs w:val="22"/>
              </w:rPr>
              <w:t xml:space="preserve"> </w:t>
            </w:r>
            <w:r w:rsidRPr="002F38CB">
              <w:rPr>
                <w:sz w:val="22"/>
                <w:szCs w:val="22"/>
              </w:rPr>
              <w:t>– 20 pkt.</w:t>
            </w:r>
            <w:r w:rsidRPr="002F38CB">
              <w:rPr>
                <w:sz w:val="22"/>
                <w:szCs w:val="22"/>
              </w:rPr>
              <w:br/>
              <w:t>– termin realizacji zamówienia od 36 do 40 dni kalendarzowych</w:t>
            </w:r>
            <w:r w:rsidR="00BD284B" w:rsidRPr="002F38CB">
              <w:rPr>
                <w:sz w:val="22"/>
                <w:szCs w:val="22"/>
              </w:rPr>
              <w:t xml:space="preserve"> </w:t>
            </w:r>
            <w:r w:rsidR="00BD284B" w:rsidRPr="002F38CB">
              <w:rPr>
                <w:b/>
                <w:bCs/>
                <w:sz w:val="22"/>
                <w:szCs w:val="22"/>
              </w:rPr>
              <w:t>od daty złożenia zamówienia cząstkowego</w:t>
            </w:r>
            <w:r w:rsidRPr="002F38CB">
              <w:rPr>
                <w:sz w:val="22"/>
                <w:szCs w:val="22"/>
              </w:rPr>
              <w:t xml:space="preserve"> – 15 pkt.</w:t>
            </w:r>
            <w:r w:rsidRPr="002F38CB">
              <w:rPr>
                <w:sz w:val="22"/>
                <w:szCs w:val="22"/>
              </w:rPr>
              <w:br/>
              <w:t>– termin realizacji zamówienia od 41 do 44 dni kalendarzowych</w:t>
            </w:r>
            <w:r w:rsidR="00BD284B" w:rsidRPr="002F38CB">
              <w:rPr>
                <w:sz w:val="22"/>
                <w:szCs w:val="22"/>
              </w:rPr>
              <w:t xml:space="preserve"> </w:t>
            </w:r>
            <w:r w:rsidR="00BD284B" w:rsidRPr="002F38CB">
              <w:rPr>
                <w:b/>
                <w:bCs/>
                <w:sz w:val="22"/>
                <w:szCs w:val="22"/>
              </w:rPr>
              <w:t>od daty złożenia zamówienia cząstkowego</w:t>
            </w:r>
            <w:r w:rsidRPr="002F38CB">
              <w:rPr>
                <w:sz w:val="22"/>
                <w:szCs w:val="22"/>
              </w:rPr>
              <w:t xml:space="preserve"> – 10 pkt.</w:t>
            </w:r>
          </w:p>
          <w:p w14:paraId="3055E969" w14:textId="2735EF3B" w:rsidR="00CF65F3" w:rsidRPr="002F38CB" w:rsidRDefault="00CF65F3" w:rsidP="001C4F7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F38CB">
              <w:rPr>
                <w:sz w:val="22"/>
                <w:szCs w:val="22"/>
              </w:rPr>
              <w:t>– termin realizacji zamówienia od 45 do 51 dni kalendarzowych</w:t>
            </w:r>
            <w:r w:rsidR="00BD284B" w:rsidRPr="002F38CB">
              <w:rPr>
                <w:sz w:val="22"/>
                <w:szCs w:val="22"/>
              </w:rPr>
              <w:t xml:space="preserve"> </w:t>
            </w:r>
            <w:r w:rsidR="00BD284B" w:rsidRPr="002F38CB">
              <w:rPr>
                <w:b/>
                <w:bCs/>
                <w:sz w:val="22"/>
                <w:szCs w:val="22"/>
              </w:rPr>
              <w:t>od daty złożenia zamówienia cząstkowego</w:t>
            </w:r>
            <w:r w:rsidRPr="002F38CB">
              <w:rPr>
                <w:sz w:val="22"/>
                <w:szCs w:val="22"/>
              </w:rPr>
              <w:t xml:space="preserve"> – 5 pkt.</w:t>
            </w:r>
          </w:p>
          <w:p w14:paraId="5AD23D33" w14:textId="77777777" w:rsidR="00BD284B" w:rsidRPr="002F38CB" w:rsidRDefault="00CF65F3" w:rsidP="001C4F7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F38CB">
              <w:rPr>
                <w:sz w:val="22"/>
                <w:szCs w:val="22"/>
              </w:rPr>
              <w:t>– termin realizacji zamówienia od 52 do 60 dni kalendarzowych</w:t>
            </w:r>
            <w:r w:rsidR="00BD284B" w:rsidRPr="002F38CB">
              <w:rPr>
                <w:sz w:val="22"/>
                <w:szCs w:val="22"/>
              </w:rPr>
              <w:t xml:space="preserve"> </w:t>
            </w:r>
            <w:r w:rsidR="00BD284B" w:rsidRPr="002F38CB">
              <w:rPr>
                <w:b/>
                <w:bCs/>
                <w:sz w:val="22"/>
                <w:szCs w:val="22"/>
              </w:rPr>
              <w:t>od daty złożenia zamówienia cząstkowego</w:t>
            </w:r>
            <w:r w:rsidRPr="002F38CB">
              <w:rPr>
                <w:sz w:val="22"/>
                <w:szCs w:val="22"/>
              </w:rPr>
              <w:t xml:space="preserve"> – 0 pkt.</w:t>
            </w:r>
          </w:p>
          <w:p w14:paraId="66269584" w14:textId="17CE279C" w:rsidR="00CF65F3" w:rsidRPr="002F38CB" w:rsidRDefault="00CF65F3" w:rsidP="001C4F7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F38CB">
              <w:rPr>
                <w:sz w:val="22"/>
                <w:szCs w:val="22"/>
              </w:rPr>
              <w:br/>
              <w:t>Punkty zostaną przyznane wg następujących zasad:</w:t>
            </w:r>
            <w:r w:rsidRPr="002F38CB">
              <w:rPr>
                <w:sz w:val="22"/>
                <w:szCs w:val="22"/>
              </w:rPr>
              <w:br/>
              <w:t xml:space="preserve">a) Oferta Wykonawcy, który zaoferuje termin realizacji zamówienia dłuższy niż 60 dni kalendarzowych </w:t>
            </w:r>
            <w:r w:rsidR="00BD284B" w:rsidRPr="002F38CB">
              <w:rPr>
                <w:b/>
                <w:bCs/>
                <w:sz w:val="22"/>
                <w:szCs w:val="22"/>
              </w:rPr>
              <w:t xml:space="preserve">od daty złożenia zamówienia </w:t>
            </w:r>
            <w:r w:rsidR="00BD284B" w:rsidRPr="002F38CB">
              <w:rPr>
                <w:b/>
                <w:bCs/>
                <w:sz w:val="22"/>
                <w:szCs w:val="22"/>
              </w:rPr>
              <w:lastRenderedPageBreak/>
              <w:t>cząstkowego</w:t>
            </w:r>
            <w:r w:rsidR="00BD284B" w:rsidRPr="002F38CB">
              <w:rPr>
                <w:sz w:val="22"/>
                <w:szCs w:val="22"/>
              </w:rPr>
              <w:t xml:space="preserve"> </w:t>
            </w:r>
            <w:r w:rsidRPr="002F38CB">
              <w:rPr>
                <w:sz w:val="22"/>
                <w:szCs w:val="22"/>
              </w:rPr>
              <w:t>lub nie zaoferuje żadnego terminu realizacji zamówienia zostanie odrzucona.</w:t>
            </w:r>
            <w:r w:rsidRPr="002F38CB">
              <w:rPr>
                <w:sz w:val="22"/>
                <w:szCs w:val="22"/>
              </w:rPr>
              <w:br/>
              <w:t xml:space="preserve">b) Oferta Wykonawcy, który zaoferuje termin realizacji zamówienia krótszy niż 30 dni kalendarzowych </w:t>
            </w:r>
            <w:r w:rsidR="00BD284B" w:rsidRPr="002F38CB">
              <w:rPr>
                <w:b/>
                <w:bCs/>
                <w:sz w:val="22"/>
                <w:szCs w:val="22"/>
              </w:rPr>
              <w:t>od daty złożenia zamówienia cząstkowego</w:t>
            </w:r>
            <w:r w:rsidRPr="002F38CB">
              <w:rPr>
                <w:sz w:val="22"/>
                <w:szCs w:val="22"/>
              </w:rPr>
              <w:t>, otrzyma nie więcej niż maksymalną ilość punktów (tj. 20 pkt.) w tym kryterium oceny ofert, natomiast do treści umowy w sprawie udzielenia zamówienia publicznego zostanie wpisany zaoferowany termin realizacji zamówienia, zgodnie z deklaracją Wykonawcy zawartą w ofercie.</w:t>
            </w:r>
            <w:r w:rsidRPr="002F38CB">
              <w:rPr>
                <w:sz w:val="22"/>
                <w:szCs w:val="22"/>
              </w:rPr>
              <w:br/>
              <w:t>c) Należy zadeklarować konkretną liczbę dni kalendarzowych (np. 30, 40, 50, 60). Oferta Wykonawcy, który zadeklaruje termin realizacji zamówienia w formie przedziału czasowego niezgodnie z przedziałami określonymi powyżej zostanie odrzucona jako oferta, której treść jest niezgodna z warunkami zamówienia.</w:t>
            </w:r>
          </w:p>
        </w:tc>
      </w:tr>
    </w:tbl>
    <w:p w14:paraId="32E27E00" w14:textId="7DBF1EBA" w:rsidR="00EF1037" w:rsidRPr="002F38CB" w:rsidRDefault="00EF1037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14:paraId="36088A56" w14:textId="77777777" w:rsidR="00EF1037" w:rsidRPr="002F38CB" w:rsidRDefault="00EF1037" w:rsidP="00E02559">
      <w:pPr>
        <w:pStyle w:val="Tekstpodstawowy"/>
        <w:jc w:val="right"/>
        <w:rPr>
          <w:sz w:val="22"/>
          <w:szCs w:val="22"/>
        </w:rPr>
      </w:pPr>
    </w:p>
    <w:p w14:paraId="55BCE6F0" w14:textId="3B686A9C" w:rsidR="005C0930" w:rsidRPr="002F38CB" w:rsidRDefault="000E18A6" w:rsidP="00E02559">
      <w:pPr>
        <w:pStyle w:val="Tekstpodstawowy"/>
        <w:jc w:val="right"/>
        <w:rPr>
          <w:iCs/>
          <w:sz w:val="22"/>
          <w:szCs w:val="22"/>
        </w:rPr>
      </w:pPr>
      <w:r w:rsidRPr="002F38CB">
        <w:rPr>
          <w:iCs/>
          <w:sz w:val="22"/>
          <w:szCs w:val="22"/>
        </w:rPr>
        <w:t>KANCLERZ</w:t>
      </w:r>
    </w:p>
    <w:p w14:paraId="2FCEACDA" w14:textId="26C9FA4B" w:rsidR="00921719" w:rsidRPr="002F38CB" w:rsidRDefault="00921719" w:rsidP="00E02559">
      <w:pPr>
        <w:pStyle w:val="Tekstpodstawowy"/>
        <w:jc w:val="right"/>
        <w:rPr>
          <w:iCs/>
          <w:sz w:val="22"/>
          <w:szCs w:val="22"/>
        </w:rPr>
      </w:pPr>
    </w:p>
    <w:p w14:paraId="2D93D395" w14:textId="77777777" w:rsidR="00921719" w:rsidRPr="002F38CB" w:rsidRDefault="00921719" w:rsidP="00E02559">
      <w:pPr>
        <w:pStyle w:val="Tekstpodstawowy"/>
        <w:jc w:val="right"/>
        <w:rPr>
          <w:iCs/>
          <w:sz w:val="22"/>
          <w:szCs w:val="22"/>
        </w:rPr>
      </w:pPr>
    </w:p>
    <w:p w14:paraId="0509A7BE" w14:textId="397D94BF" w:rsidR="000E18A6" w:rsidRPr="002F38CB" w:rsidRDefault="000E18A6" w:rsidP="00E02559">
      <w:pPr>
        <w:pStyle w:val="Tekstpodstawowy"/>
        <w:jc w:val="right"/>
        <w:rPr>
          <w:iCs/>
          <w:sz w:val="22"/>
          <w:szCs w:val="22"/>
        </w:rPr>
      </w:pPr>
      <w:r w:rsidRPr="002F38CB">
        <w:rPr>
          <w:iCs/>
          <w:sz w:val="22"/>
          <w:szCs w:val="22"/>
        </w:rPr>
        <w:t>mgr inż. Henryk Zioło</w:t>
      </w:r>
    </w:p>
    <w:sectPr w:rsidR="000E18A6" w:rsidRPr="002F38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F6F7A" w14:textId="77777777" w:rsidR="007A416D" w:rsidRDefault="007A416D">
      <w:r>
        <w:separator/>
      </w:r>
    </w:p>
  </w:endnote>
  <w:endnote w:type="continuationSeparator" w:id="0">
    <w:p w14:paraId="55216314" w14:textId="77777777" w:rsidR="007A416D" w:rsidRDefault="007A4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72D0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E8740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06E76" w14:textId="77777777" w:rsidR="00EF1037" w:rsidRDefault="00155C06">
    <w:pPr>
      <w:pStyle w:val="Stopka"/>
      <w:tabs>
        <w:tab w:val="clear" w:pos="4536"/>
      </w:tabs>
      <w:jc w:val="center"/>
    </w:pPr>
    <w:r>
      <w:rPr>
        <w:noProof/>
      </w:rPr>
      <w:pict w14:anchorId="5DA3405B">
        <v:line id="_x0000_s1025" style="position:absolute;left:0;text-align:left;z-index:251657728" from="-3.85pt,7.55pt" to="455.15pt,7.55pt"/>
      </w:pict>
    </w:r>
  </w:p>
  <w:p w14:paraId="6CDA7BB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4C8BC9A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A1A7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B5F44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688E8C" w14:textId="77777777" w:rsidR="00EF1037" w:rsidRDefault="00EF1037">
    <w:pPr>
      <w:pStyle w:val="Stopka"/>
      <w:tabs>
        <w:tab w:val="clear" w:pos="4536"/>
        <w:tab w:val="left" w:pos="6237"/>
      </w:tabs>
    </w:pPr>
  </w:p>
  <w:p w14:paraId="6B31736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112F7" w14:textId="77777777" w:rsidR="007A416D" w:rsidRDefault="007A416D">
      <w:r>
        <w:separator/>
      </w:r>
    </w:p>
  </w:footnote>
  <w:footnote w:type="continuationSeparator" w:id="0">
    <w:p w14:paraId="6FFBA05A" w14:textId="77777777" w:rsidR="007A416D" w:rsidRDefault="007A4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6E3B6" w14:textId="77777777" w:rsidR="009C68F8" w:rsidRDefault="009C68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D757D" w14:textId="77777777" w:rsidR="009C68F8" w:rsidRDefault="009C68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754C5" w14:textId="77777777" w:rsidR="009C68F8" w:rsidRDefault="009C68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5F62D00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416D"/>
    <w:rsid w:val="00057D02"/>
    <w:rsid w:val="000613E0"/>
    <w:rsid w:val="000E18A6"/>
    <w:rsid w:val="00155C06"/>
    <w:rsid w:val="001A571A"/>
    <w:rsid w:val="002B1C74"/>
    <w:rsid w:val="002F38CB"/>
    <w:rsid w:val="00384EFD"/>
    <w:rsid w:val="004222DA"/>
    <w:rsid w:val="00453E59"/>
    <w:rsid w:val="00460DC4"/>
    <w:rsid w:val="005079A4"/>
    <w:rsid w:val="0055546F"/>
    <w:rsid w:val="005C0930"/>
    <w:rsid w:val="006D4AE5"/>
    <w:rsid w:val="007A416D"/>
    <w:rsid w:val="00854803"/>
    <w:rsid w:val="0087224A"/>
    <w:rsid w:val="009149C3"/>
    <w:rsid w:val="00921719"/>
    <w:rsid w:val="00953AA1"/>
    <w:rsid w:val="0095641D"/>
    <w:rsid w:val="009769D4"/>
    <w:rsid w:val="009A5A99"/>
    <w:rsid w:val="009C68F8"/>
    <w:rsid w:val="009D169F"/>
    <w:rsid w:val="00AC3689"/>
    <w:rsid w:val="00B26D41"/>
    <w:rsid w:val="00B361A9"/>
    <w:rsid w:val="00BD284B"/>
    <w:rsid w:val="00C152AE"/>
    <w:rsid w:val="00CF65F3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102246"/>
  <w15:chartTrackingRefBased/>
  <w15:docId w15:val="{68FF9617-5079-47D6-A3B1-1AD88FA0F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AC3689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AC3689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AC3689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AC3689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AC3689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AC3689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4Znak">
    <w:name w:val="Nagłówek 4 Znak"/>
    <w:basedOn w:val="Domylnaczcionkaakapitu"/>
    <w:link w:val="Nagwek4"/>
    <w:rsid w:val="00AC3689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AC3689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AC3689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AC3689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AC3689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AC3689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656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10</cp:revision>
  <cp:lastPrinted>2001-02-10T18:08:00Z</cp:lastPrinted>
  <dcterms:created xsi:type="dcterms:W3CDTF">2021-10-27T10:37:00Z</dcterms:created>
  <dcterms:modified xsi:type="dcterms:W3CDTF">2021-10-27T10:55:00Z</dcterms:modified>
</cp:coreProperties>
</file>