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64FA5" w:rsidP="00890B92">
      <w:pPr>
        <w:spacing w:after="240"/>
        <w:jc w:val="right"/>
        <w:rPr>
          <w:sz w:val="22"/>
          <w:szCs w:val="22"/>
        </w:rPr>
      </w:pPr>
      <w:r w:rsidRPr="00F64FA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64FA5">
        <w:rPr>
          <w:sz w:val="22"/>
          <w:szCs w:val="22"/>
        </w:rPr>
        <w:t>2021-11-09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64FA5" w:rsidRPr="00F64FA5" w:rsidRDefault="00F64FA5" w:rsidP="00890B92">
      <w:pPr>
        <w:rPr>
          <w:b/>
          <w:bCs/>
          <w:sz w:val="22"/>
          <w:szCs w:val="22"/>
        </w:rPr>
      </w:pPr>
      <w:r w:rsidRPr="00F64FA5">
        <w:rPr>
          <w:b/>
          <w:bCs/>
          <w:sz w:val="22"/>
          <w:szCs w:val="22"/>
        </w:rPr>
        <w:t>Szpital Miejski Specjalistyczny</w:t>
      </w:r>
    </w:p>
    <w:p w:rsidR="00F64FA5" w:rsidRPr="00F64FA5" w:rsidRDefault="00F64FA5" w:rsidP="00890B92">
      <w:pPr>
        <w:rPr>
          <w:b/>
          <w:bCs/>
          <w:sz w:val="22"/>
          <w:szCs w:val="22"/>
        </w:rPr>
      </w:pPr>
      <w:r w:rsidRPr="00F64FA5">
        <w:rPr>
          <w:b/>
          <w:bCs/>
          <w:sz w:val="22"/>
          <w:szCs w:val="22"/>
        </w:rPr>
        <w:t>im. Gabriela Narutowicza w Krakowie</w:t>
      </w:r>
    </w:p>
    <w:p w:rsidR="00890B92" w:rsidRPr="00BD5546" w:rsidRDefault="00F64FA5" w:rsidP="00890B92">
      <w:pPr>
        <w:rPr>
          <w:sz w:val="22"/>
          <w:szCs w:val="22"/>
        </w:rPr>
      </w:pPr>
      <w:r w:rsidRPr="00F64FA5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F64FA5">
        <w:rPr>
          <w:sz w:val="22"/>
          <w:szCs w:val="22"/>
        </w:rPr>
        <w:t>35-37</w:t>
      </w:r>
    </w:p>
    <w:p w:rsidR="00890B92" w:rsidRPr="00BD5546" w:rsidRDefault="00F64FA5" w:rsidP="00890B92">
      <w:pPr>
        <w:rPr>
          <w:sz w:val="22"/>
          <w:szCs w:val="22"/>
        </w:rPr>
      </w:pPr>
      <w:r w:rsidRPr="00F64FA5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F64FA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4FA5" w:rsidRPr="00F64FA5">
        <w:rPr>
          <w:b/>
          <w:sz w:val="22"/>
          <w:szCs w:val="22"/>
        </w:rPr>
        <w:t>ZP/46/2021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64FA5" w:rsidRPr="00F64FA5">
        <w:rPr>
          <w:sz w:val="22"/>
          <w:szCs w:val="22"/>
        </w:rPr>
        <w:t>podstawowy</w:t>
      </w:r>
      <w:r w:rsidR="004F0FF5">
        <w:rPr>
          <w:sz w:val="22"/>
          <w:szCs w:val="22"/>
        </w:rPr>
        <w:t>m</w:t>
      </w:r>
      <w:r w:rsidR="00F64FA5" w:rsidRPr="00F64FA5">
        <w:rPr>
          <w:sz w:val="22"/>
          <w:szCs w:val="22"/>
        </w:rPr>
        <w:t xml:space="preserve"> bez negocjacji - art. 275 pkt. 1 ustawy </w:t>
      </w:r>
      <w:proofErr w:type="spellStart"/>
      <w:r w:rsidR="00F64FA5" w:rsidRPr="00F64FA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64FA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4FA5">
        <w:rPr>
          <w:b/>
          <w:sz w:val="22"/>
          <w:szCs w:val="22"/>
        </w:rPr>
        <w:t>Zakup i dostawa opatrunków jałowych III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64FA5" w:rsidRPr="00F64FA5">
        <w:rPr>
          <w:sz w:val="22"/>
          <w:szCs w:val="22"/>
        </w:rPr>
        <w:t>(</w:t>
      </w:r>
      <w:proofErr w:type="spellStart"/>
      <w:r w:rsidR="00F64FA5" w:rsidRPr="00F64FA5">
        <w:rPr>
          <w:sz w:val="22"/>
          <w:szCs w:val="22"/>
        </w:rPr>
        <w:t>t.j</w:t>
      </w:r>
      <w:proofErr w:type="spellEnd"/>
      <w:r w:rsidR="00F64FA5" w:rsidRPr="00F64FA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1 zamówienia w wysokości 26 882.82 zł brutto;</w:t>
            </w:r>
          </w:p>
        </w:tc>
      </w:tr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2 zamówienia w wysokości 3 599.64 zł brutto;</w:t>
            </w:r>
          </w:p>
        </w:tc>
      </w:tr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3 zamówienia w wysokości 12 835.48 zł brutto;</w:t>
            </w:r>
          </w:p>
        </w:tc>
      </w:tr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4 zamówienia w wysokości 19 457.87 zł brutto;</w:t>
            </w:r>
          </w:p>
        </w:tc>
      </w:tr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5 zamówienia w wysokości 2 168.64 zł brutto;</w:t>
            </w:r>
          </w:p>
        </w:tc>
      </w:tr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6 zamówienia w wysokości 278.64 zł brutto;</w:t>
            </w:r>
          </w:p>
        </w:tc>
      </w:tr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7 zamówienia w wysokości 30 760.02 zł brutto;</w:t>
            </w:r>
          </w:p>
        </w:tc>
      </w:tr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8 zamówienia w wysokości 8 922.96 zł brutto;</w:t>
            </w:r>
          </w:p>
        </w:tc>
      </w:tr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9 zamówienia w wysokości 364 116.60 zł brutto;</w:t>
            </w:r>
          </w:p>
        </w:tc>
      </w:tr>
      <w:tr w:rsidR="00F64FA5" w:rsidRPr="00A3048A" w:rsidTr="00B55365">
        <w:trPr>
          <w:trHeight w:val="70"/>
        </w:trPr>
        <w:tc>
          <w:tcPr>
            <w:tcW w:w="9214" w:type="dxa"/>
          </w:tcPr>
          <w:p w:rsidR="00F64FA5" w:rsidRPr="00A3048A" w:rsidRDefault="00F64FA5" w:rsidP="00B553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FA5">
              <w:rPr>
                <w:sz w:val="24"/>
                <w:szCs w:val="24"/>
              </w:rPr>
              <w:t>części 10 zamówienia w wysokości 1 808.10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1E4" w:rsidRDefault="005521E4">
      <w:r>
        <w:separator/>
      </w:r>
    </w:p>
  </w:endnote>
  <w:endnote w:type="continuationSeparator" w:id="0">
    <w:p w:rsidR="005521E4" w:rsidRDefault="00552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776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1E4" w:rsidRDefault="005521E4">
      <w:r>
        <w:separator/>
      </w:r>
    </w:p>
  </w:footnote>
  <w:footnote w:type="continuationSeparator" w:id="0">
    <w:p w:rsidR="005521E4" w:rsidRDefault="00552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FA5" w:rsidRDefault="00F64F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FA5" w:rsidRDefault="00F64F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FA5" w:rsidRDefault="00F64F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1E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0A37"/>
    <w:rsid w:val="0049054E"/>
    <w:rsid w:val="00490DC0"/>
    <w:rsid w:val="00493F8C"/>
    <w:rsid w:val="004C7E9B"/>
    <w:rsid w:val="004F0FF5"/>
    <w:rsid w:val="00510EC8"/>
    <w:rsid w:val="00524583"/>
    <w:rsid w:val="00532F1C"/>
    <w:rsid w:val="005521E4"/>
    <w:rsid w:val="0069085C"/>
    <w:rsid w:val="007776F9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64FA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D57B29"/>
  <w15:chartTrackingRefBased/>
  <w15:docId w15:val="{62F4BC4A-6150-461F-AE60-E8848E0E8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175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5</cp:revision>
  <cp:lastPrinted>2021-11-09T08:50:00Z</cp:lastPrinted>
  <dcterms:created xsi:type="dcterms:W3CDTF">2021-11-09T07:54:00Z</dcterms:created>
  <dcterms:modified xsi:type="dcterms:W3CDTF">2021-11-09T08:50:00Z</dcterms:modified>
</cp:coreProperties>
</file>