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6DDE66" w14:textId="77777777" w:rsidR="006A5DF1" w:rsidRDefault="00D90AB8" w:rsidP="006A5DF1">
      <w:pPr>
        <w:spacing w:after="240"/>
        <w:jc w:val="right"/>
        <w:rPr>
          <w:sz w:val="22"/>
          <w:szCs w:val="22"/>
        </w:rPr>
      </w:pPr>
      <w:r w:rsidRPr="00D90AB8">
        <w:rPr>
          <w:sz w:val="22"/>
          <w:szCs w:val="22"/>
        </w:rPr>
        <w:t>Kraków</w:t>
      </w:r>
      <w:r w:rsidR="006A5DF1" w:rsidRPr="00D91931">
        <w:rPr>
          <w:sz w:val="22"/>
          <w:szCs w:val="22"/>
        </w:rPr>
        <w:t xml:space="preserve"> dnia: </w:t>
      </w:r>
      <w:r w:rsidRPr="00D90AB8">
        <w:rPr>
          <w:sz w:val="22"/>
          <w:szCs w:val="22"/>
        </w:rPr>
        <w:t>2021-11-</w:t>
      </w:r>
      <w:r w:rsidR="00E51D81">
        <w:rPr>
          <w:sz w:val="22"/>
          <w:szCs w:val="22"/>
        </w:rPr>
        <w:t>23</w:t>
      </w:r>
    </w:p>
    <w:p w14:paraId="10F99981" w14:textId="77777777" w:rsidR="00D90AB8" w:rsidRPr="00D90AB8" w:rsidRDefault="00D90AB8" w:rsidP="006A5DF1">
      <w:pPr>
        <w:rPr>
          <w:b/>
          <w:bCs/>
          <w:sz w:val="22"/>
          <w:szCs w:val="22"/>
        </w:rPr>
      </w:pPr>
      <w:r w:rsidRPr="00D90AB8">
        <w:rPr>
          <w:b/>
          <w:bCs/>
          <w:sz w:val="22"/>
          <w:szCs w:val="22"/>
        </w:rPr>
        <w:t>Szpital Miejski Specjalistyczny</w:t>
      </w:r>
    </w:p>
    <w:p w14:paraId="5282ACA9" w14:textId="77777777" w:rsidR="00D90AB8" w:rsidRPr="00D90AB8" w:rsidRDefault="00D90AB8" w:rsidP="006A5DF1">
      <w:pPr>
        <w:rPr>
          <w:b/>
          <w:bCs/>
          <w:sz w:val="22"/>
          <w:szCs w:val="22"/>
        </w:rPr>
      </w:pPr>
      <w:r w:rsidRPr="00D90AB8">
        <w:rPr>
          <w:b/>
          <w:bCs/>
          <w:sz w:val="22"/>
          <w:szCs w:val="22"/>
        </w:rPr>
        <w:t>im. Gabriela Narutowicza w Krakowie</w:t>
      </w:r>
    </w:p>
    <w:p w14:paraId="7A26B9D4" w14:textId="77777777" w:rsidR="006A5DF1" w:rsidRPr="00BD5546" w:rsidRDefault="00D90AB8" w:rsidP="006A5DF1">
      <w:pPr>
        <w:rPr>
          <w:sz w:val="22"/>
          <w:szCs w:val="22"/>
        </w:rPr>
      </w:pPr>
      <w:r w:rsidRPr="00D90AB8">
        <w:rPr>
          <w:sz w:val="22"/>
          <w:szCs w:val="22"/>
        </w:rPr>
        <w:t>ul. Prądnicka</w:t>
      </w:r>
      <w:r w:rsidR="006A5DF1" w:rsidRPr="00BD5546">
        <w:rPr>
          <w:sz w:val="22"/>
          <w:szCs w:val="22"/>
        </w:rPr>
        <w:t xml:space="preserve"> </w:t>
      </w:r>
      <w:r w:rsidRPr="00D90AB8">
        <w:rPr>
          <w:sz w:val="22"/>
          <w:szCs w:val="22"/>
        </w:rPr>
        <w:t>35-37</w:t>
      </w:r>
    </w:p>
    <w:p w14:paraId="3AB3E7DC" w14:textId="77777777" w:rsidR="006A5DF1" w:rsidRPr="00BD5546" w:rsidRDefault="00D90AB8" w:rsidP="006A5DF1">
      <w:pPr>
        <w:rPr>
          <w:sz w:val="22"/>
          <w:szCs w:val="22"/>
        </w:rPr>
      </w:pPr>
      <w:r w:rsidRPr="00D90AB8">
        <w:rPr>
          <w:sz w:val="22"/>
          <w:szCs w:val="22"/>
        </w:rPr>
        <w:t>31-202</w:t>
      </w:r>
      <w:r w:rsidR="006A5DF1" w:rsidRPr="00BD5546">
        <w:rPr>
          <w:sz w:val="22"/>
          <w:szCs w:val="22"/>
        </w:rPr>
        <w:t xml:space="preserve"> </w:t>
      </w:r>
      <w:r w:rsidRPr="00D90AB8">
        <w:rPr>
          <w:sz w:val="22"/>
          <w:szCs w:val="22"/>
        </w:rPr>
        <w:t>Kraków</w:t>
      </w:r>
    </w:p>
    <w:p w14:paraId="22D2C7DA" w14:textId="77777777" w:rsidR="006A5DF1" w:rsidRPr="00D91931" w:rsidRDefault="006A5DF1" w:rsidP="006A5DF1">
      <w:pPr>
        <w:pStyle w:val="Nagwek"/>
        <w:tabs>
          <w:tab w:val="clear" w:pos="4536"/>
          <w:tab w:val="clear" w:pos="9072"/>
        </w:tabs>
        <w:rPr>
          <w:sz w:val="22"/>
          <w:szCs w:val="22"/>
        </w:rPr>
      </w:pPr>
    </w:p>
    <w:p w14:paraId="0B49C360" w14:textId="77777777" w:rsidR="006A5DF1" w:rsidRPr="00D91931" w:rsidRDefault="006A5DF1" w:rsidP="006A5DF1">
      <w:pPr>
        <w:pStyle w:val="Nagwek"/>
        <w:tabs>
          <w:tab w:val="clear" w:pos="4536"/>
          <w:tab w:val="clear" w:pos="9072"/>
        </w:tabs>
        <w:rPr>
          <w:sz w:val="22"/>
          <w:szCs w:val="22"/>
        </w:rPr>
      </w:pPr>
    </w:p>
    <w:p w14:paraId="27D8F0CD" w14:textId="0176EBE1"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E51D81">
        <w:rPr>
          <w:bCs/>
          <w:sz w:val="22"/>
          <w:szCs w:val="22"/>
        </w:rPr>
        <w:t>ZP/4</w:t>
      </w:r>
      <w:r w:rsidR="00D92E8D">
        <w:rPr>
          <w:bCs/>
          <w:sz w:val="22"/>
          <w:szCs w:val="22"/>
        </w:rPr>
        <w:t>9</w:t>
      </w:r>
      <w:r w:rsidR="00E51D81">
        <w:rPr>
          <w:bCs/>
          <w:sz w:val="22"/>
          <w:szCs w:val="22"/>
        </w:rPr>
        <w:t>/2021</w:t>
      </w:r>
    </w:p>
    <w:p w14:paraId="489AA16B" w14:textId="77777777" w:rsidR="006A5DF1" w:rsidRPr="00D91931" w:rsidRDefault="006A5DF1" w:rsidP="006A5DF1">
      <w:pPr>
        <w:pStyle w:val="Nagwek"/>
        <w:tabs>
          <w:tab w:val="clear" w:pos="4536"/>
          <w:tab w:val="clear" w:pos="9072"/>
        </w:tabs>
        <w:rPr>
          <w:sz w:val="22"/>
          <w:szCs w:val="22"/>
        </w:rPr>
      </w:pPr>
    </w:p>
    <w:p w14:paraId="6F2F6181"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07BC97B0"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6913FE4C" w14:textId="77777777" w:rsidR="006D4AB3" w:rsidRPr="006A5DF1" w:rsidRDefault="006D4AB3">
      <w:pPr>
        <w:pStyle w:val="Nagwek"/>
        <w:tabs>
          <w:tab w:val="clear" w:pos="4536"/>
        </w:tabs>
        <w:rPr>
          <w:sz w:val="22"/>
          <w:szCs w:val="22"/>
        </w:rPr>
      </w:pPr>
    </w:p>
    <w:p w14:paraId="3F0F8EC3" w14:textId="77777777" w:rsidR="006D4AB3" w:rsidRPr="006A5DF1" w:rsidRDefault="006D4AB3">
      <w:pPr>
        <w:pStyle w:val="Nagwek"/>
        <w:tabs>
          <w:tab w:val="clear" w:pos="4536"/>
          <w:tab w:val="clear" w:pos="9072"/>
        </w:tabs>
        <w:rPr>
          <w:sz w:val="22"/>
          <w:szCs w:val="22"/>
        </w:rPr>
      </w:pPr>
    </w:p>
    <w:p w14:paraId="52E4B0EC" w14:textId="77777777" w:rsidR="006D4AB3" w:rsidRPr="006A5DF1" w:rsidRDefault="006D4AB3">
      <w:pPr>
        <w:pStyle w:val="Nagwek"/>
        <w:tabs>
          <w:tab w:val="clear" w:pos="4536"/>
          <w:tab w:val="clear" w:pos="9072"/>
        </w:tabs>
        <w:rPr>
          <w:sz w:val="22"/>
          <w:szCs w:val="22"/>
        </w:rPr>
      </w:pPr>
    </w:p>
    <w:p w14:paraId="2A641EA9" w14:textId="77777777"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E51D81">
        <w:rPr>
          <w:rFonts w:ascii="Times New Roman" w:hAnsi="Times New Roman"/>
          <w:szCs w:val="28"/>
        </w:rPr>
        <w:t xml:space="preserve"> - 15</w:t>
      </w:r>
    </w:p>
    <w:p w14:paraId="5DF8F376" w14:textId="77777777"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D90AB8" w:rsidRPr="00D90AB8">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D90AB8" w:rsidRPr="00D90AB8">
        <w:rPr>
          <w:b/>
          <w:bCs/>
          <w:sz w:val="22"/>
          <w:szCs w:val="22"/>
        </w:rPr>
        <w:t>Zakup i dostawa wyrobów medycznych II</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D90AB8" w:rsidRPr="00D90AB8">
        <w:rPr>
          <w:b/>
          <w:sz w:val="22"/>
          <w:szCs w:val="22"/>
        </w:rPr>
        <w:t>ZP/49/2021</w:t>
      </w:r>
      <w:r w:rsidRPr="006A5DF1">
        <w:rPr>
          <w:b/>
          <w:sz w:val="22"/>
          <w:szCs w:val="22"/>
        </w:rPr>
        <w:t>.</w:t>
      </w:r>
    </w:p>
    <w:p w14:paraId="32A0ED4E" w14:textId="77777777" w:rsidR="0012774F" w:rsidRPr="006A5DF1" w:rsidRDefault="00520165" w:rsidP="00D8461B">
      <w:pPr>
        <w:spacing w:after="240" w:line="276" w:lineRule="auto"/>
        <w:jc w:val="both"/>
        <w:rPr>
          <w:sz w:val="22"/>
          <w:szCs w:val="22"/>
        </w:rPr>
      </w:pPr>
      <w:r w:rsidRPr="006A5DF1">
        <w:rPr>
          <w:sz w:val="22"/>
          <w:szCs w:val="22"/>
        </w:rPr>
        <w:t>Zamawiający</w:t>
      </w:r>
      <w:r w:rsidR="00E51D81">
        <w:rPr>
          <w:sz w:val="22"/>
          <w:szCs w:val="22"/>
        </w:rPr>
        <w:t xml:space="preserve"> </w:t>
      </w:r>
      <w:r w:rsidRPr="006A5DF1">
        <w:rPr>
          <w:sz w:val="22"/>
          <w:szCs w:val="22"/>
        </w:rPr>
        <w:t xml:space="preserve">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D90AB8" w:rsidRPr="00D90AB8">
        <w:rPr>
          <w:sz w:val="22"/>
          <w:szCs w:val="22"/>
        </w:rPr>
        <w:t>(</w:t>
      </w:r>
      <w:proofErr w:type="spellStart"/>
      <w:r w:rsidR="00D90AB8" w:rsidRPr="00D90AB8">
        <w:rPr>
          <w:sz w:val="22"/>
          <w:szCs w:val="22"/>
        </w:rPr>
        <w:t>t.j</w:t>
      </w:r>
      <w:proofErr w:type="spellEnd"/>
      <w:r w:rsidR="00D90AB8" w:rsidRPr="00D90AB8">
        <w:rPr>
          <w:sz w:val="22"/>
          <w:szCs w:val="22"/>
        </w:rPr>
        <w:t>. Dz.U. z 2021</w:t>
      </w:r>
      <w:r w:rsidR="00E51D81">
        <w:rPr>
          <w:sz w:val="22"/>
          <w:szCs w:val="22"/>
        </w:rPr>
        <w:t xml:space="preserve"> </w:t>
      </w:r>
      <w:r w:rsidR="00D90AB8" w:rsidRPr="00D90AB8">
        <w:rPr>
          <w:sz w:val="22"/>
          <w:szCs w:val="22"/>
        </w:rPr>
        <w:t>r. poz. 1129)</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D90AB8" w:rsidRPr="006A5DF1" w14:paraId="676AC676" w14:textId="77777777" w:rsidTr="006538EA">
        <w:tc>
          <w:tcPr>
            <w:tcW w:w="9356" w:type="dxa"/>
            <w:shd w:val="clear" w:color="auto" w:fill="auto"/>
          </w:tcPr>
          <w:p w14:paraId="62BC9157" w14:textId="77777777" w:rsidR="00D90AB8" w:rsidRPr="006A5DF1" w:rsidRDefault="00D90AB8" w:rsidP="006538EA">
            <w:pPr>
              <w:spacing w:before="60" w:after="60"/>
              <w:ind w:left="30" w:right="-72"/>
              <w:rPr>
                <w:b/>
                <w:bCs/>
                <w:sz w:val="22"/>
                <w:szCs w:val="22"/>
              </w:rPr>
            </w:pPr>
            <w:r w:rsidRPr="006A5DF1">
              <w:rPr>
                <w:b/>
                <w:bCs/>
                <w:sz w:val="22"/>
                <w:szCs w:val="22"/>
              </w:rPr>
              <w:t xml:space="preserve">Pytanie nr </w:t>
            </w:r>
            <w:r w:rsidRPr="00D90AB8">
              <w:rPr>
                <w:b/>
                <w:bCs/>
                <w:sz w:val="22"/>
                <w:szCs w:val="22"/>
              </w:rPr>
              <w:t>15</w:t>
            </w:r>
          </w:p>
          <w:p w14:paraId="7720A5CC" w14:textId="77777777" w:rsidR="00CC20AE" w:rsidRDefault="00D90AB8" w:rsidP="006538EA">
            <w:pPr>
              <w:spacing w:after="120"/>
              <w:ind w:left="30" w:right="-72"/>
              <w:jc w:val="both"/>
              <w:rPr>
                <w:sz w:val="22"/>
                <w:szCs w:val="22"/>
              </w:rPr>
            </w:pPr>
            <w:r w:rsidRPr="00CC20AE">
              <w:rPr>
                <w:b/>
                <w:bCs/>
                <w:sz w:val="22"/>
                <w:szCs w:val="22"/>
              </w:rPr>
              <w:t>pytanie nr 1:</w:t>
            </w:r>
            <w:r w:rsidRPr="00D90AB8">
              <w:rPr>
                <w:sz w:val="22"/>
                <w:szCs w:val="22"/>
              </w:rPr>
              <w:t xml:space="preserve"> Czy Zamawiający oczekuje: żyletki </w:t>
            </w:r>
            <w:proofErr w:type="spellStart"/>
            <w:r w:rsidRPr="00D90AB8">
              <w:rPr>
                <w:sz w:val="22"/>
                <w:szCs w:val="22"/>
              </w:rPr>
              <w:t>mikrotomowe</w:t>
            </w:r>
            <w:proofErr w:type="spellEnd"/>
            <w:r w:rsidRPr="00D90AB8">
              <w:rPr>
                <w:sz w:val="22"/>
                <w:szCs w:val="22"/>
              </w:rPr>
              <w:t xml:space="preserve"> przeznaczone do cięcia bardzo twardych tkanek zatopionych w parafinie (ostrza o podwyższonej twardości) - długość 80 mm, szerokość 8 mm; grubość 0,25 mm; kąt ostrza 35°; materiał wykonania – stal nierdzewna o niskim stopniu kompresji, ostrze żyletki platerowane platyną z dodatkową powłoką żywiczną; kompatybilne</w:t>
            </w:r>
            <w:r w:rsidR="00E51D81">
              <w:rPr>
                <w:sz w:val="22"/>
                <w:szCs w:val="22"/>
              </w:rPr>
              <w:br/>
            </w:r>
            <w:r w:rsidRPr="00D90AB8">
              <w:rPr>
                <w:sz w:val="22"/>
                <w:szCs w:val="22"/>
              </w:rPr>
              <w:t xml:space="preserve">z posiadanymi uchwytami, tj. wyposażone w dwa otwory mocujące o wymiarach 8 x 2 mm zlokalizowane w odległości 24 mm od końców żyletki dla długości oraz 5 mm od ostrza żyletki dla szerokości (licząc do środka otworu) – co zapewnia bezpieczne zamknięcie żyletki bez możliwości jej ruchu w uchwycie, z nazwą producenta naniesiona na każdym ostrzu, w opakowaniu zawierającym 50 ostrzy? </w:t>
            </w:r>
          </w:p>
          <w:p w14:paraId="3A85723B" w14:textId="1E33FE0C" w:rsidR="00CC20AE" w:rsidRPr="006A5DF1" w:rsidRDefault="00CC20AE" w:rsidP="00CC20AE">
            <w:pPr>
              <w:spacing w:after="40"/>
              <w:ind w:left="30" w:right="-72"/>
              <w:rPr>
                <w:b/>
                <w:bCs/>
                <w:sz w:val="22"/>
                <w:szCs w:val="22"/>
              </w:rPr>
            </w:pPr>
            <w:r>
              <w:rPr>
                <w:b/>
                <w:bCs/>
                <w:sz w:val="22"/>
                <w:szCs w:val="22"/>
              </w:rPr>
              <w:t>Odpowiedź</w:t>
            </w:r>
            <w:r w:rsidRPr="006A5DF1">
              <w:rPr>
                <w:b/>
                <w:bCs/>
                <w:sz w:val="22"/>
                <w:szCs w:val="22"/>
              </w:rPr>
              <w:t>:</w:t>
            </w:r>
            <w:r w:rsidR="00E51D81">
              <w:rPr>
                <w:b/>
                <w:bCs/>
                <w:sz w:val="22"/>
                <w:szCs w:val="22"/>
              </w:rPr>
              <w:t xml:space="preserve"> </w:t>
            </w:r>
            <w:r w:rsidR="00D46069">
              <w:rPr>
                <w:b/>
                <w:bCs/>
                <w:sz w:val="22"/>
                <w:szCs w:val="22"/>
              </w:rPr>
              <w:t>Zamawiający</w:t>
            </w:r>
            <w:bookmarkStart w:id="0" w:name="_GoBack"/>
            <w:bookmarkEnd w:id="0"/>
            <w:r w:rsidR="00E51D81">
              <w:rPr>
                <w:b/>
                <w:bCs/>
                <w:sz w:val="22"/>
                <w:szCs w:val="22"/>
              </w:rPr>
              <w:t xml:space="preserve"> dopuszcza.</w:t>
            </w:r>
          </w:p>
          <w:p w14:paraId="2C7C034C" w14:textId="77777777" w:rsidR="00CC20AE" w:rsidRDefault="00CC20AE" w:rsidP="006538EA">
            <w:pPr>
              <w:spacing w:after="120"/>
              <w:ind w:left="30" w:right="-72"/>
              <w:jc w:val="both"/>
              <w:rPr>
                <w:sz w:val="22"/>
                <w:szCs w:val="22"/>
              </w:rPr>
            </w:pPr>
          </w:p>
          <w:p w14:paraId="2C97477D" w14:textId="77777777" w:rsidR="00CC20AE" w:rsidRDefault="00D90AB8" w:rsidP="006538EA">
            <w:pPr>
              <w:spacing w:after="120"/>
              <w:ind w:left="30" w:right="-72"/>
              <w:jc w:val="both"/>
              <w:rPr>
                <w:sz w:val="22"/>
                <w:szCs w:val="22"/>
              </w:rPr>
            </w:pPr>
            <w:r w:rsidRPr="00CC20AE">
              <w:rPr>
                <w:b/>
                <w:bCs/>
                <w:sz w:val="22"/>
                <w:szCs w:val="22"/>
              </w:rPr>
              <w:t>pytanie nr 2:</w:t>
            </w:r>
            <w:r w:rsidRPr="00D90AB8">
              <w:rPr>
                <w:sz w:val="22"/>
                <w:szCs w:val="22"/>
              </w:rPr>
              <w:t xml:space="preserve"> W trakcie obowiązywania umowy będącej następstwem prowadzonego postępowania wejdą w życie przepisy Rozporządzenia Parlamentu Europejskiego i Rady (UE) 2017/746 w sprawie wyrobów medycznych do diagnostyki in vitro. Szczególny nacisk w w/w rozporządzeniu kładziony jest na identyfikowalność produktu w łańcuchu dostaw oraz odpowiedzialność poszczególnych podmiotów za produkt wprowadzony do obrotu na terenie konkretnego kraju członkowskiego. Aby wypełnić te wymagania niezbędna jest ciągła współpraca dystrybutorów oraz importerów z producentami oraz upoważnionymi przedstawicielami. Nagminnym jest aktualnie oferowanie w postępowaniach</w:t>
            </w:r>
            <w:r w:rsidR="00E51D81">
              <w:rPr>
                <w:sz w:val="22"/>
                <w:szCs w:val="22"/>
              </w:rPr>
              <w:br/>
            </w:r>
            <w:r w:rsidRPr="00D90AB8">
              <w:rPr>
                <w:sz w:val="22"/>
                <w:szCs w:val="22"/>
              </w:rPr>
              <w:t>o zamówienie publiczne wyrobów medycznych do diagnostyki in vitro pochodzących z bliżej nieokreślonych źródeł, bez wiedzy producenta lub importera i bez możliwości współpracy dystrybutora z tymi podmiotami. Działania tego typu mają zostać ukrócone dzięki nowemu rozporządzeniu,</w:t>
            </w:r>
            <w:r w:rsidR="00E51D81">
              <w:rPr>
                <w:sz w:val="22"/>
                <w:szCs w:val="22"/>
              </w:rPr>
              <w:br/>
            </w:r>
            <w:r w:rsidRPr="00D90AB8">
              <w:rPr>
                <w:sz w:val="22"/>
                <w:szCs w:val="22"/>
              </w:rPr>
              <w:t xml:space="preserve">a oferenci działający w ten sposób nie będą mogli realizować tego typu dostaw. Autoryzacja wydana oferentowi przez producenta, upoważnionego (autoryzowanego) przedstawiciela lub importera potwierdzająca możliwość oferowania tych wyrobów na terenie RP jest zatem dla Zamawiającego gwarantem otrzymania produktu o odpowiednich parametrach i przeznaczeniu, dedykowanego na rynek </w:t>
            </w:r>
            <w:r w:rsidRPr="00D90AB8">
              <w:rPr>
                <w:sz w:val="22"/>
                <w:szCs w:val="22"/>
              </w:rPr>
              <w:lastRenderedPageBreak/>
              <w:t xml:space="preserve">polski, pochodzącego z oficjalnej dystrybucji, z aktualnych stanów magazynowych producenta (długi termin ważności) oraz z gwarancją jakości jak również zabezpiecza Zamawiającego na wypadek działań reklamacyjnych lub związanych z incydentami medycznymi (oficjalny kanał dystrybucji odpowiada za zgłoszenie/powiadomienie do Urzędu Rejestracji Produktów Leczniczych, Wyrobów Medycznych i Produktów Biobójczych). W związku z powyższym czy Zamawiający wymaga aby dla produktów z pakietu nr 18 Wykonawca posiadał autoryzację wydaną przez producenta, upoważnionego (autoryzowanego) przedstawiciela lub importera potwierdzającą możliwość oferowania tych wyrobów na terenie RP? </w:t>
            </w:r>
          </w:p>
          <w:p w14:paraId="429E47D3" w14:textId="77777777" w:rsidR="00CC20AE" w:rsidRPr="006A5DF1" w:rsidRDefault="00CC20AE" w:rsidP="00CC20AE">
            <w:pPr>
              <w:spacing w:after="40"/>
              <w:ind w:left="30" w:right="-72"/>
              <w:rPr>
                <w:b/>
                <w:bCs/>
                <w:sz w:val="22"/>
                <w:szCs w:val="22"/>
              </w:rPr>
            </w:pPr>
            <w:r>
              <w:rPr>
                <w:b/>
                <w:bCs/>
                <w:sz w:val="22"/>
                <w:szCs w:val="22"/>
              </w:rPr>
              <w:t>Odpowiedź</w:t>
            </w:r>
            <w:r w:rsidRPr="006A5DF1">
              <w:rPr>
                <w:b/>
                <w:bCs/>
                <w:sz w:val="22"/>
                <w:szCs w:val="22"/>
              </w:rPr>
              <w:t>:</w:t>
            </w:r>
            <w:r w:rsidR="00E51D81">
              <w:rPr>
                <w:b/>
                <w:bCs/>
                <w:sz w:val="22"/>
                <w:szCs w:val="22"/>
              </w:rPr>
              <w:t xml:space="preserve"> Zamawiający nie wymagał powyższego w zapisach SWZ.</w:t>
            </w:r>
          </w:p>
          <w:p w14:paraId="4D363315" w14:textId="77777777" w:rsidR="00CC20AE" w:rsidRDefault="00CC20AE" w:rsidP="006538EA">
            <w:pPr>
              <w:spacing w:after="120"/>
              <w:ind w:left="30" w:right="-72"/>
              <w:jc w:val="both"/>
              <w:rPr>
                <w:sz w:val="22"/>
                <w:szCs w:val="22"/>
              </w:rPr>
            </w:pPr>
          </w:p>
          <w:p w14:paraId="335286C5" w14:textId="77777777" w:rsidR="00CC20AE" w:rsidRDefault="00D90AB8" w:rsidP="006538EA">
            <w:pPr>
              <w:spacing w:after="120"/>
              <w:ind w:left="30" w:right="-72"/>
              <w:jc w:val="both"/>
              <w:rPr>
                <w:sz w:val="22"/>
                <w:szCs w:val="22"/>
              </w:rPr>
            </w:pPr>
            <w:r w:rsidRPr="00CC20AE">
              <w:rPr>
                <w:b/>
                <w:bCs/>
                <w:sz w:val="22"/>
                <w:szCs w:val="22"/>
              </w:rPr>
              <w:t>pytanie nr 3:</w:t>
            </w:r>
            <w:r w:rsidRPr="00D90AB8">
              <w:rPr>
                <w:sz w:val="22"/>
                <w:szCs w:val="22"/>
              </w:rPr>
              <w:t xml:space="preserve"> Zamawiający zgodnie z Rozdział</w:t>
            </w:r>
            <w:r w:rsidR="00E51D81">
              <w:rPr>
                <w:sz w:val="22"/>
                <w:szCs w:val="22"/>
              </w:rPr>
              <w:t>e</w:t>
            </w:r>
            <w:r w:rsidRPr="00D90AB8">
              <w:rPr>
                <w:sz w:val="22"/>
                <w:szCs w:val="22"/>
              </w:rPr>
              <w:t xml:space="preserve">m 9 pkt 9.1 ust b) wymaga przedłożenia próbek. Dla pakietu nr 18 zgodnie z formularzem cenowym jest to 10 sztuk. Pragniemy poinformować </w:t>
            </w:r>
            <w:proofErr w:type="spellStart"/>
            <w:r w:rsidRPr="00D90AB8">
              <w:rPr>
                <w:sz w:val="22"/>
                <w:szCs w:val="22"/>
              </w:rPr>
              <w:t>Zamawiajacego</w:t>
            </w:r>
            <w:proofErr w:type="spellEnd"/>
            <w:r w:rsidRPr="00D90AB8">
              <w:rPr>
                <w:sz w:val="22"/>
                <w:szCs w:val="22"/>
              </w:rPr>
              <w:t xml:space="preserve">, że nożyki z pakietu nr 18 konfekcjonowane są w opakowania liczące 50 sztuk. Nożyki z uwagi na bezpieczeństwo użytkowników oraz również postronnych osób (np. pracowników Działu Zamówień Publicznych) pakowane są w bezpieczny plastikowy dyspenser umożliwiający pobór po jednej sztuce nożyka jeden po drugim. Oryginalne opakowanie liczące jak </w:t>
            </w:r>
            <w:r w:rsidR="00E51D81" w:rsidRPr="00D90AB8">
              <w:rPr>
                <w:sz w:val="22"/>
                <w:szCs w:val="22"/>
              </w:rPr>
              <w:t>wyżej</w:t>
            </w:r>
            <w:r w:rsidRPr="00D90AB8">
              <w:rPr>
                <w:sz w:val="22"/>
                <w:szCs w:val="22"/>
              </w:rPr>
              <w:t xml:space="preserve"> 50 szt. spełnia</w:t>
            </w:r>
            <w:r w:rsidR="00E51D81">
              <w:rPr>
                <w:sz w:val="22"/>
                <w:szCs w:val="22"/>
              </w:rPr>
              <w:br/>
            </w:r>
            <w:r w:rsidRPr="00D90AB8">
              <w:rPr>
                <w:sz w:val="22"/>
                <w:szCs w:val="22"/>
              </w:rPr>
              <w:t xml:space="preserve">i ukazuje </w:t>
            </w:r>
            <w:r w:rsidR="00E51D81" w:rsidRPr="00D90AB8">
              <w:rPr>
                <w:sz w:val="22"/>
                <w:szCs w:val="22"/>
              </w:rPr>
              <w:t>wszystkie</w:t>
            </w:r>
            <w:r w:rsidRPr="00D90AB8">
              <w:rPr>
                <w:sz w:val="22"/>
                <w:szCs w:val="22"/>
              </w:rPr>
              <w:t xml:space="preserve"> informacje m.in dotyczące etykiety wymagane rozdziałem 9 SWZ. Zasadne zatem jest określenie ilości próbek dla pakietu 18 jako 1 (jednego) pełnego opakowania w oryginalnym pakowaniu: </w:t>
            </w:r>
            <w:proofErr w:type="spellStart"/>
            <w:r w:rsidRPr="00D90AB8">
              <w:rPr>
                <w:sz w:val="22"/>
                <w:szCs w:val="22"/>
              </w:rPr>
              <w:t>tj</w:t>
            </w:r>
            <w:proofErr w:type="spellEnd"/>
            <w:r w:rsidRPr="00D90AB8">
              <w:rPr>
                <w:sz w:val="22"/>
                <w:szCs w:val="22"/>
              </w:rPr>
              <w:t xml:space="preserve"> dyspenser + kartonik zewnętrzny. Wykonawcy siłą rzeczy i tak musieliby wydzielać 10 sztuk z oryginalnego opakowania. Z góry dziękujemy za zmianę zapisu. </w:t>
            </w:r>
          </w:p>
          <w:p w14:paraId="0008FAC1" w14:textId="77777777" w:rsidR="00CC20AE" w:rsidRPr="006A5DF1" w:rsidRDefault="00CC20AE" w:rsidP="00CC20AE">
            <w:pPr>
              <w:spacing w:after="40"/>
              <w:ind w:left="30" w:right="-72"/>
              <w:rPr>
                <w:b/>
                <w:bCs/>
                <w:sz w:val="22"/>
                <w:szCs w:val="22"/>
              </w:rPr>
            </w:pPr>
            <w:r>
              <w:rPr>
                <w:b/>
                <w:bCs/>
                <w:sz w:val="22"/>
                <w:szCs w:val="22"/>
              </w:rPr>
              <w:t>Odpowiedź</w:t>
            </w:r>
            <w:r w:rsidRPr="006A5DF1">
              <w:rPr>
                <w:b/>
                <w:bCs/>
                <w:sz w:val="22"/>
                <w:szCs w:val="22"/>
              </w:rPr>
              <w:t>:</w:t>
            </w:r>
            <w:r w:rsidR="00E51D81">
              <w:rPr>
                <w:b/>
                <w:bCs/>
                <w:sz w:val="22"/>
                <w:szCs w:val="22"/>
              </w:rPr>
              <w:t xml:space="preserve"> Zamawiający dopuszcza</w:t>
            </w:r>
            <w:r w:rsidR="00AB11F6">
              <w:rPr>
                <w:b/>
                <w:bCs/>
                <w:sz w:val="22"/>
                <w:szCs w:val="22"/>
              </w:rPr>
              <w:t>, nie wymaga</w:t>
            </w:r>
            <w:r w:rsidR="00E51D81">
              <w:rPr>
                <w:b/>
                <w:bCs/>
                <w:sz w:val="22"/>
                <w:szCs w:val="22"/>
              </w:rPr>
              <w:t>.</w:t>
            </w:r>
          </w:p>
          <w:p w14:paraId="738860A7" w14:textId="77777777" w:rsidR="00CC20AE" w:rsidRDefault="00CC20AE" w:rsidP="006538EA">
            <w:pPr>
              <w:spacing w:after="120"/>
              <w:ind w:left="30" w:right="-72"/>
              <w:jc w:val="both"/>
              <w:rPr>
                <w:sz w:val="22"/>
                <w:szCs w:val="22"/>
              </w:rPr>
            </w:pPr>
          </w:p>
          <w:p w14:paraId="51F0DCC1" w14:textId="77777777" w:rsidR="00D90AB8" w:rsidRPr="00A51733" w:rsidRDefault="00D90AB8" w:rsidP="006538EA">
            <w:pPr>
              <w:spacing w:after="120"/>
              <w:ind w:left="30" w:right="-72"/>
              <w:jc w:val="both"/>
              <w:rPr>
                <w:sz w:val="22"/>
                <w:szCs w:val="22"/>
              </w:rPr>
            </w:pPr>
            <w:r w:rsidRPr="00A51733">
              <w:rPr>
                <w:b/>
                <w:bCs/>
                <w:sz w:val="22"/>
                <w:szCs w:val="22"/>
              </w:rPr>
              <w:t>pytanie nr 4:</w:t>
            </w:r>
            <w:r w:rsidRPr="00A51733">
              <w:rPr>
                <w:sz w:val="22"/>
                <w:szCs w:val="22"/>
              </w:rPr>
              <w:t xml:space="preserve"> Zamawiający w Rozdziale 9 pkt 9.1 ust a) wymaga : a) Foldery (materiały producenta, ulotki firmowe, instrukcje obsługi) dotyczące opisu przedmiotu zamówienia - potwierdzające spełnienie przez oferowane produkty parametrów wymaganych i określonych przez Zamawiającego. Prosimy</w:t>
            </w:r>
            <w:r w:rsidR="00E51D81">
              <w:rPr>
                <w:sz w:val="22"/>
                <w:szCs w:val="22"/>
              </w:rPr>
              <w:br/>
            </w:r>
            <w:r w:rsidRPr="00A51733">
              <w:rPr>
                <w:sz w:val="22"/>
                <w:szCs w:val="22"/>
              </w:rPr>
              <w:t>o wyjaśnienie czy FOLDERY mają być sporządzone przez wytwórcę oferowanych nożyków? Wówczas w przypadku braku potwierdzenia wszystkich parametrów w tymże folderze oświadczenie wytwórcy lub autoryzowanego dystrybutora jest uzasadnione i spójne z celem potwierdzenia zapisów OPZ.</w:t>
            </w:r>
            <w:r w:rsidR="00A51733" w:rsidRPr="00A51733">
              <w:rPr>
                <w:sz w:val="22"/>
                <w:szCs w:val="22"/>
              </w:rPr>
              <w:t xml:space="preserve"> Nożyki </w:t>
            </w:r>
            <w:proofErr w:type="spellStart"/>
            <w:r w:rsidR="00A51733" w:rsidRPr="00A51733">
              <w:rPr>
                <w:sz w:val="22"/>
                <w:szCs w:val="22"/>
              </w:rPr>
              <w:t>mikrotomowe</w:t>
            </w:r>
            <w:proofErr w:type="spellEnd"/>
            <w:r w:rsidR="00A51733" w:rsidRPr="00A51733">
              <w:rPr>
                <w:sz w:val="22"/>
                <w:szCs w:val="22"/>
              </w:rPr>
              <w:t xml:space="preserve"> jako wyroby medyczne przeznaczone do diagnostyki in-vitro powinny posiadać oznakowanie CE/IVD zgodne z dyrektywą unijną nr 98/79/CE w oparciu o ustawę z dn. 20.05.2010r.</w:t>
            </w:r>
            <w:r w:rsidR="00E51D81">
              <w:rPr>
                <w:sz w:val="22"/>
                <w:szCs w:val="22"/>
              </w:rPr>
              <w:br/>
            </w:r>
            <w:r w:rsidR="00A51733" w:rsidRPr="00A51733">
              <w:rPr>
                <w:sz w:val="22"/>
                <w:szCs w:val="22"/>
              </w:rPr>
              <w:t>o wyrobach medycznych. Mając na względzie powyższe i oraz brak wymogu dokumentacyjnego na potwierdzenie powyższego prosimy o określenie wymogu załączenia do oferty dokumentów dopuszczających do obrotu tj. deklaracja zgodności IVD oraz powiadomienie/wpis/zgłoszenie do Urzędu Rejestracji Produktów Leczniczych i Wyrobów Medycznych. Załączenie do oferty kompletu tych dokumentów profesjonalnym wykonawcom na rynku zamówień publicznych nie stwarza problemu. Brak możliwości okazania Zamawiającemu tych dokumentów to wyraźny sygnał że wykonawca dystrybuuje produkty z naruszeniem ustawy z dn. 20.05.2010r. o wyrobach medycznych. W przypadku braku zgody na powyższe prosimy o wprowadzenie przez Zamawiającego jedynie możliwości żądania od Wykonawcy powyższych dokumentów przy każdym powzięciu wątpliwości co do możliwości realizacji zamówienia zgodnie z ustawą z dn. 20.05.2010r. o wyrobach medycznyc</w:t>
            </w:r>
            <w:r w:rsidR="00E51D81">
              <w:rPr>
                <w:sz w:val="22"/>
                <w:szCs w:val="22"/>
              </w:rPr>
              <w:t>h.</w:t>
            </w:r>
          </w:p>
          <w:p w14:paraId="2051C9EE" w14:textId="77777777" w:rsidR="00D90AB8" w:rsidRPr="006A5DF1" w:rsidRDefault="00CC20AE" w:rsidP="006538EA">
            <w:pPr>
              <w:spacing w:after="40"/>
              <w:ind w:left="30" w:right="-72"/>
              <w:rPr>
                <w:b/>
                <w:bCs/>
                <w:sz w:val="22"/>
                <w:szCs w:val="22"/>
              </w:rPr>
            </w:pPr>
            <w:r>
              <w:rPr>
                <w:b/>
                <w:bCs/>
                <w:sz w:val="22"/>
                <w:szCs w:val="22"/>
              </w:rPr>
              <w:t>Odpowiedź</w:t>
            </w:r>
            <w:r w:rsidR="00D90AB8" w:rsidRPr="006A5DF1">
              <w:rPr>
                <w:b/>
                <w:bCs/>
                <w:sz w:val="22"/>
                <w:szCs w:val="22"/>
              </w:rPr>
              <w:t>:</w:t>
            </w:r>
            <w:r w:rsidR="00E51D81">
              <w:rPr>
                <w:b/>
                <w:bCs/>
                <w:sz w:val="22"/>
                <w:szCs w:val="22"/>
              </w:rPr>
              <w:t xml:space="preserve"> Zamawiający nie wymagał powyższego w zapisach SWZ.</w:t>
            </w:r>
          </w:p>
          <w:p w14:paraId="7CBC85ED" w14:textId="77777777" w:rsidR="00D90AB8" w:rsidRPr="00D90AB8" w:rsidRDefault="00D90AB8" w:rsidP="006538EA">
            <w:pPr>
              <w:spacing w:after="60"/>
              <w:ind w:left="30" w:right="-72"/>
              <w:jc w:val="both"/>
              <w:rPr>
                <w:sz w:val="22"/>
                <w:szCs w:val="22"/>
                <w:highlight w:val="darkGray"/>
              </w:rPr>
            </w:pPr>
          </w:p>
        </w:tc>
      </w:tr>
    </w:tbl>
    <w:p w14:paraId="064C9654" w14:textId="77777777" w:rsidR="00BE7BFD" w:rsidRPr="006A5DF1" w:rsidRDefault="00BE7BFD" w:rsidP="00520165">
      <w:pPr>
        <w:jc w:val="both"/>
        <w:rPr>
          <w:sz w:val="22"/>
          <w:szCs w:val="22"/>
        </w:rPr>
      </w:pPr>
    </w:p>
    <w:p w14:paraId="432FD8DA" w14:textId="77777777" w:rsidR="006D4AB3" w:rsidRPr="006A5DF1" w:rsidRDefault="00CC20AE" w:rsidP="006A5DF1">
      <w:pPr>
        <w:pStyle w:val="Tekstpodstawowy"/>
        <w:spacing w:before="120" w:after="480"/>
        <w:ind w:left="3119" w:firstLine="425"/>
        <w:jc w:val="right"/>
        <w:rPr>
          <w:sz w:val="22"/>
          <w:szCs w:val="22"/>
        </w:rPr>
      </w:pPr>
      <w:r>
        <w:rPr>
          <w:sz w:val="22"/>
          <w:szCs w:val="22"/>
        </w:rPr>
        <w:t>Przewodniczący Komisji Przetargowej</w:t>
      </w:r>
    </w:p>
    <w:p w14:paraId="1D9EEFD9" w14:textId="77777777" w:rsidR="006D4AB3" w:rsidRPr="006A5DF1" w:rsidRDefault="00D90AB8" w:rsidP="00E51D81">
      <w:pPr>
        <w:spacing w:before="120" w:after="120" w:line="360" w:lineRule="auto"/>
        <w:ind w:left="6946"/>
        <w:rPr>
          <w:sz w:val="22"/>
          <w:szCs w:val="22"/>
        </w:rPr>
      </w:pPr>
      <w:r w:rsidRPr="00D90AB8">
        <w:rPr>
          <w:sz w:val="22"/>
          <w:szCs w:val="22"/>
        </w:rPr>
        <w:t>Ewa</w:t>
      </w:r>
      <w:r w:rsidR="006D4AB3" w:rsidRPr="006A5DF1">
        <w:rPr>
          <w:sz w:val="22"/>
          <w:szCs w:val="22"/>
        </w:rPr>
        <w:t xml:space="preserve"> </w:t>
      </w:r>
      <w:proofErr w:type="spellStart"/>
      <w:r w:rsidRPr="00D90AB8">
        <w:rPr>
          <w:sz w:val="22"/>
          <w:szCs w:val="22"/>
        </w:rPr>
        <w:t>Deńca</w:t>
      </w:r>
      <w:proofErr w:type="spellEnd"/>
    </w:p>
    <w:sectPr w:rsidR="006D4AB3" w:rsidRPr="006A5DF1" w:rsidSect="00E51D81">
      <w:headerReference w:type="even" r:id="rId7"/>
      <w:headerReference w:type="default" r:id="rId8"/>
      <w:footerReference w:type="even" r:id="rId9"/>
      <w:footerReference w:type="default" r:id="rId10"/>
      <w:headerReference w:type="first" r:id="rId11"/>
      <w:footerReference w:type="first" r:id="rId12"/>
      <w:pgSz w:w="11906" w:h="16838" w:code="9"/>
      <w:pgMar w:top="1135" w:right="1418" w:bottom="1702"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753CB1" w14:textId="77777777" w:rsidR="00CF039D" w:rsidRDefault="00CF039D">
      <w:r>
        <w:separator/>
      </w:r>
    </w:p>
  </w:endnote>
  <w:endnote w:type="continuationSeparator" w:id="0">
    <w:p w14:paraId="396AAB33" w14:textId="77777777" w:rsidR="00CF039D" w:rsidRDefault="00CF0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29A80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01F1E9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A0F04" w14:textId="77777777" w:rsidR="006D4AB3" w:rsidRDefault="00D46069">
    <w:pPr>
      <w:pStyle w:val="Stopka"/>
      <w:tabs>
        <w:tab w:val="clear" w:pos="4536"/>
      </w:tabs>
      <w:jc w:val="center"/>
    </w:pPr>
    <w:r>
      <w:rPr>
        <w:noProof/>
      </w:rPr>
      <w:pict w14:anchorId="1601A820">
        <v:line id="_x0000_s2049" style="position:absolute;left:0;text-align:left;z-index:251657728" from="-3.85pt,8.75pt" to="455.15pt,8.75pt"/>
      </w:pict>
    </w:r>
  </w:p>
  <w:p w14:paraId="622EB13E"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52DDAE" w14:textId="77777777" w:rsidR="006D4AB3" w:rsidRDefault="006D4AB3">
    <w:pPr>
      <w:pStyle w:val="Stopka"/>
      <w:pBdr>
        <w:bottom w:val="single" w:sz="6" w:space="0" w:color="auto"/>
      </w:pBdr>
      <w:tabs>
        <w:tab w:val="clear" w:pos="4536"/>
        <w:tab w:val="left" w:pos="6237"/>
      </w:tabs>
    </w:pPr>
  </w:p>
  <w:p w14:paraId="0B0F32A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1180836" w14:textId="77777777" w:rsidR="006D4AB3" w:rsidRDefault="006D4AB3">
    <w:pPr>
      <w:pStyle w:val="Stopka"/>
      <w:tabs>
        <w:tab w:val="clear" w:pos="4536"/>
        <w:tab w:val="left" w:pos="6237"/>
      </w:tabs>
    </w:pPr>
  </w:p>
  <w:p w14:paraId="71FFF900"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642AB3" w14:textId="77777777" w:rsidR="00CF039D" w:rsidRDefault="00CF039D">
      <w:r>
        <w:separator/>
      </w:r>
    </w:p>
  </w:footnote>
  <w:footnote w:type="continuationSeparator" w:id="0">
    <w:p w14:paraId="55EB112A" w14:textId="77777777" w:rsidR="00CF039D" w:rsidRDefault="00CF03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A53A55" w14:textId="77777777" w:rsidR="00D90AB8" w:rsidRDefault="00D90AB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92D58" w14:textId="77777777" w:rsidR="00D90AB8" w:rsidRDefault="00D90AB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4E22B" w14:textId="77777777" w:rsidR="00D90AB8" w:rsidRDefault="00D90AB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F039D"/>
    <w:rsid w:val="00031374"/>
    <w:rsid w:val="000A1097"/>
    <w:rsid w:val="000E2A8F"/>
    <w:rsid w:val="0012774F"/>
    <w:rsid w:val="00144B7A"/>
    <w:rsid w:val="00180C6E"/>
    <w:rsid w:val="0029606A"/>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47A50"/>
    <w:rsid w:val="00A51733"/>
    <w:rsid w:val="00A905AC"/>
    <w:rsid w:val="00AB11F6"/>
    <w:rsid w:val="00BA6584"/>
    <w:rsid w:val="00BE7BFD"/>
    <w:rsid w:val="00C370F2"/>
    <w:rsid w:val="00C44EEC"/>
    <w:rsid w:val="00CC20AE"/>
    <w:rsid w:val="00CF039D"/>
    <w:rsid w:val="00D22FFA"/>
    <w:rsid w:val="00D46069"/>
    <w:rsid w:val="00D8461B"/>
    <w:rsid w:val="00D9049C"/>
    <w:rsid w:val="00D90AB8"/>
    <w:rsid w:val="00D915F2"/>
    <w:rsid w:val="00D92E8D"/>
    <w:rsid w:val="00DF32E8"/>
    <w:rsid w:val="00E21B49"/>
    <w:rsid w:val="00E2789F"/>
    <w:rsid w:val="00E51D81"/>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0E88A22"/>
  <w15:chartTrackingRefBased/>
  <w15:docId w15:val="{5F7AF652-3185-40C8-91EF-CF9135A87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26</TotalTime>
  <Pages>2</Pages>
  <Words>816</Words>
  <Characters>5412</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Beata Żbik</dc:creator>
  <cp:keywords/>
  <cp:lastModifiedBy>Beata Żbik</cp:lastModifiedBy>
  <cp:revision>5</cp:revision>
  <cp:lastPrinted>2021-11-12T07:40:00Z</cp:lastPrinted>
  <dcterms:created xsi:type="dcterms:W3CDTF">2021-11-12T07:40:00Z</dcterms:created>
  <dcterms:modified xsi:type="dcterms:W3CDTF">2021-12-14T09:33:00Z</dcterms:modified>
</cp:coreProperties>
</file>