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262F5A" w:rsidP="00890B92">
      <w:pPr>
        <w:spacing w:after="240"/>
        <w:jc w:val="right"/>
        <w:rPr>
          <w:sz w:val="22"/>
          <w:szCs w:val="22"/>
        </w:rPr>
      </w:pPr>
      <w:r w:rsidRPr="00262F5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62F5A">
        <w:rPr>
          <w:sz w:val="22"/>
          <w:szCs w:val="22"/>
        </w:rPr>
        <w:t>2021-12-02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262F5A" w:rsidRPr="00262F5A" w:rsidRDefault="00262F5A" w:rsidP="00890B92">
      <w:pPr>
        <w:rPr>
          <w:b/>
          <w:bCs/>
          <w:sz w:val="22"/>
          <w:szCs w:val="22"/>
        </w:rPr>
      </w:pPr>
      <w:r w:rsidRPr="00262F5A">
        <w:rPr>
          <w:b/>
          <w:bCs/>
          <w:sz w:val="22"/>
          <w:szCs w:val="22"/>
        </w:rPr>
        <w:t>Akademia Górniczo - Hutnicza</w:t>
      </w:r>
    </w:p>
    <w:p w:rsidR="00262F5A" w:rsidRPr="00262F5A" w:rsidRDefault="00262F5A" w:rsidP="00890B92">
      <w:pPr>
        <w:rPr>
          <w:b/>
          <w:bCs/>
          <w:sz w:val="22"/>
          <w:szCs w:val="22"/>
        </w:rPr>
      </w:pPr>
      <w:r w:rsidRPr="00262F5A">
        <w:rPr>
          <w:b/>
          <w:bCs/>
          <w:sz w:val="22"/>
          <w:szCs w:val="22"/>
        </w:rPr>
        <w:t>im. Stanisława Staszica w Krakowie</w:t>
      </w:r>
    </w:p>
    <w:p w:rsidR="00890B92" w:rsidRPr="00D91931" w:rsidRDefault="00262F5A" w:rsidP="00890B92">
      <w:pPr>
        <w:rPr>
          <w:b/>
          <w:bCs/>
          <w:sz w:val="22"/>
          <w:szCs w:val="22"/>
        </w:rPr>
      </w:pPr>
      <w:r w:rsidRPr="00262F5A">
        <w:rPr>
          <w:b/>
          <w:bCs/>
          <w:sz w:val="22"/>
          <w:szCs w:val="22"/>
        </w:rPr>
        <w:t>Dział Zamówień Publicznych</w:t>
      </w:r>
    </w:p>
    <w:p w:rsidR="00890B92" w:rsidRPr="00BD5546" w:rsidRDefault="00262F5A" w:rsidP="00890B92">
      <w:pPr>
        <w:rPr>
          <w:sz w:val="22"/>
          <w:szCs w:val="22"/>
        </w:rPr>
      </w:pPr>
      <w:r w:rsidRPr="00262F5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262F5A">
        <w:rPr>
          <w:sz w:val="22"/>
          <w:szCs w:val="22"/>
        </w:rPr>
        <w:t>30</w:t>
      </w:r>
    </w:p>
    <w:p w:rsidR="00890B92" w:rsidRPr="00BD5546" w:rsidRDefault="00262F5A" w:rsidP="00890B92">
      <w:pPr>
        <w:rPr>
          <w:sz w:val="22"/>
          <w:szCs w:val="22"/>
        </w:rPr>
      </w:pPr>
      <w:r w:rsidRPr="00262F5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262F5A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62F5A" w:rsidRPr="00262F5A">
        <w:rPr>
          <w:b/>
          <w:sz w:val="22"/>
          <w:szCs w:val="22"/>
        </w:rPr>
        <w:t>KC-zp.272-686/21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262F5A" w:rsidRPr="00262F5A">
        <w:rPr>
          <w:sz w:val="22"/>
          <w:szCs w:val="22"/>
        </w:rPr>
        <w:t xml:space="preserve">Tryb podstawowy bez negocjacji - art. 275 pkt. 1 ustawy </w:t>
      </w:r>
      <w:proofErr w:type="spellStart"/>
      <w:r w:rsidR="00262F5A" w:rsidRPr="00262F5A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262F5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62F5A">
        <w:rPr>
          <w:b/>
          <w:sz w:val="22"/>
          <w:szCs w:val="22"/>
        </w:rPr>
        <w:t>usługa szkolenia pracowników administracyjnych  AGH z zakresu: "Management 3.0 " w ramach projektu POWR.03.05.00-00-Z-307/17  - KC-zp.272-686/21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262F5A" w:rsidRPr="00262F5A">
        <w:rPr>
          <w:sz w:val="22"/>
          <w:szCs w:val="22"/>
        </w:rPr>
        <w:t>(</w:t>
      </w:r>
      <w:proofErr w:type="spellStart"/>
      <w:r w:rsidR="00262F5A" w:rsidRPr="00262F5A">
        <w:rPr>
          <w:sz w:val="22"/>
          <w:szCs w:val="22"/>
        </w:rPr>
        <w:t>t.j</w:t>
      </w:r>
      <w:proofErr w:type="spellEnd"/>
      <w:r w:rsidR="00262F5A" w:rsidRPr="00262F5A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262F5A" w:rsidP="00A80738">
      <w:pPr>
        <w:spacing w:before="120" w:after="120"/>
        <w:jc w:val="both"/>
        <w:rPr>
          <w:sz w:val="22"/>
          <w:szCs w:val="22"/>
        </w:rPr>
      </w:pPr>
      <w:r w:rsidRPr="00262F5A">
        <w:rPr>
          <w:b/>
          <w:sz w:val="22"/>
          <w:szCs w:val="22"/>
        </w:rPr>
        <w:t>17 000.00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82825" w:rsidRDefault="00A82825">
      <w:r>
        <w:separator/>
      </w:r>
    </w:p>
  </w:endnote>
  <w:endnote w:type="continuationSeparator" w:id="0">
    <w:p w:rsidR="00A82825" w:rsidRDefault="00A828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1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82825" w:rsidRDefault="00A82825">
      <w:r>
        <w:separator/>
      </w:r>
    </w:p>
  </w:footnote>
  <w:footnote w:type="continuationSeparator" w:id="0">
    <w:p w:rsidR="00A82825" w:rsidRDefault="00A828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2F5A" w:rsidRDefault="00262F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2F5A" w:rsidRDefault="006E4541">
    <w:pPr>
      <w:pStyle w:val="Nagwek"/>
    </w:pPr>
    <w:r>
      <w:rPr>
        <w:noProof/>
      </w:rPr>
      <w:t xml:space="preserve">                   </w:t>
    </w:r>
    <w:r w:rsidRPr="00E23C8F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8" o:spid="_x0000_i1025" type="#_x0000_t75" alt="Log_POWER_kolor" style="width:386.25pt;height:35.25pt;visibility:visible;mso-wrap-style:square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2F5A" w:rsidRDefault="00262F5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D7B44"/>
    <w:rsid w:val="00007727"/>
    <w:rsid w:val="00017720"/>
    <w:rsid w:val="00035488"/>
    <w:rsid w:val="000D7F25"/>
    <w:rsid w:val="000E00E5"/>
    <w:rsid w:val="00173B20"/>
    <w:rsid w:val="001C69FF"/>
    <w:rsid w:val="0023318D"/>
    <w:rsid w:val="00262F5A"/>
    <w:rsid w:val="002D7B44"/>
    <w:rsid w:val="003D72FD"/>
    <w:rsid w:val="00423179"/>
    <w:rsid w:val="0043158A"/>
    <w:rsid w:val="00490DC0"/>
    <w:rsid w:val="00493F8C"/>
    <w:rsid w:val="004C7E9B"/>
    <w:rsid w:val="00524583"/>
    <w:rsid w:val="0069085C"/>
    <w:rsid w:val="006E4541"/>
    <w:rsid w:val="00843263"/>
    <w:rsid w:val="00861E75"/>
    <w:rsid w:val="00890B92"/>
    <w:rsid w:val="009D19BD"/>
    <w:rsid w:val="009F189D"/>
    <w:rsid w:val="00A80738"/>
    <w:rsid w:val="00A82825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5FB8EFB"/>
  <w15:chartTrackingRefBased/>
  <w15:docId w15:val="{6FC66C3F-C5F7-4453-BBCB-7486F9268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110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3</cp:revision>
  <dcterms:created xsi:type="dcterms:W3CDTF">2021-12-02T08:43:00Z</dcterms:created>
  <dcterms:modified xsi:type="dcterms:W3CDTF">2021-12-02T08:44:00Z</dcterms:modified>
</cp:coreProperties>
</file>