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033BD7" w14:textId="35FED551" w:rsidR="006A5DF1" w:rsidRPr="00141564" w:rsidRDefault="00534A4F" w:rsidP="00141564">
      <w:pPr>
        <w:jc w:val="right"/>
        <w:rPr>
          <w:sz w:val="22"/>
          <w:szCs w:val="22"/>
        </w:rPr>
      </w:pPr>
      <w:r w:rsidRPr="00141564">
        <w:rPr>
          <w:sz w:val="22"/>
          <w:szCs w:val="22"/>
        </w:rPr>
        <w:t>Kraków</w:t>
      </w:r>
      <w:r w:rsidR="006A5DF1" w:rsidRPr="00141564">
        <w:rPr>
          <w:sz w:val="22"/>
          <w:szCs w:val="22"/>
        </w:rPr>
        <w:t xml:space="preserve"> dnia: </w:t>
      </w:r>
      <w:r w:rsidRPr="00141564">
        <w:rPr>
          <w:sz w:val="22"/>
          <w:szCs w:val="22"/>
        </w:rPr>
        <w:t>2022-04-0</w:t>
      </w:r>
      <w:r w:rsidR="001E3AAC">
        <w:rPr>
          <w:sz w:val="22"/>
          <w:szCs w:val="22"/>
        </w:rPr>
        <w:t>7</w:t>
      </w:r>
    </w:p>
    <w:p w14:paraId="321B7A6D" w14:textId="77777777" w:rsidR="0029606A" w:rsidRPr="00141564" w:rsidRDefault="0029606A" w:rsidP="00141564">
      <w:pPr>
        <w:jc w:val="right"/>
        <w:rPr>
          <w:sz w:val="22"/>
          <w:szCs w:val="22"/>
        </w:rPr>
      </w:pPr>
    </w:p>
    <w:p w14:paraId="633480D6" w14:textId="77777777" w:rsidR="00534A4F" w:rsidRPr="00141564" w:rsidRDefault="00534A4F" w:rsidP="00141564">
      <w:pPr>
        <w:rPr>
          <w:b/>
          <w:bCs/>
          <w:sz w:val="22"/>
          <w:szCs w:val="22"/>
        </w:rPr>
      </w:pPr>
      <w:r w:rsidRPr="00141564">
        <w:rPr>
          <w:b/>
          <w:bCs/>
          <w:sz w:val="22"/>
          <w:szCs w:val="22"/>
        </w:rPr>
        <w:t>Akademia Górniczo - Hutnicza</w:t>
      </w:r>
    </w:p>
    <w:p w14:paraId="703F7864" w14:textId="77777777" w:rsidR="00534A4F" w:rsidRPr="00141564" w:rsidRDefault="00534A4F" w:rsidP="00141564">
      <w:pPr>
        <w:rPr>
          <w:b/>
          <w:bCs/>
          <w:sz w:val="22"/>
          <w:szCs w:val="22"/>
        </w:rPr>
      </w:pPr>
      <w:r w:rsidRPr="00141564">
        <w:rPr>
          <w:b/>
          <w:bCs/>
          <w:sz w:val="22"/>
          <w:szCs w:val="22"/>
        </w:rPr>
        <w:t>im. Stanisława Staszica w Krakowie</w:t>
      </w:r>
    </w:p>
    <w:p w14:paraId="4DFA8EAF" w14:textId="77777777" w:rsidR="006A5DF1" w:rsidRPr="00141564" w:rsidRDefault="00534A4F" w:rsidP="00141564">
      <w:pPr>
        <w:rPr>
          <w:b/>
          <w:bCs/>
          <w:sz w:val="22"/>
          <w:szCs w:val="22"/>
        </w:rPr>
      </w:pPr>
      <w:r w:rsidRPr="00141564">
        <w:rPr>
          <w:b/>
          <w:bCs/>
          <w:sz w:val="22"/>
          <w:szCs w:val="22"/>
        </w:rPr>
        <w:t>Dział Zamówień Publicznych</w:t>
      </w:r>
    </w:p>
    <w:p w14:paraId="2040C13E" w14:textId="77777777" w:rsidR="006A5DF1" w:rsidRPr="00141564" w:rsidRDefault="00534A4F" w:rsidP="00141564">
      <w:pPr>
        <w:rPr>
          <w:sz w:val="22"/>
          <w:szCs w:val="22"/>
        </w:rPr>
      </w:pPr>
      <w:r w:rsidRPr="00141564">
        <w:rPr>
          <w:sz w:val="22"/>
          <w:szCs w:val="22"/>
        </w:rPr>
        <w:t>Al. Mickiewicza</w:t>
      </w:r>
      <w:r w:rsidR="006A5DF1" w:rsidRPr="00141564">
        <w:rPr>
          <w:sz w:val="22"/>
          <w:szCs w:val="22"/>
        </w:rPr>
        <w:t xml:space="preserve"> </w:t>
      </w:r>
      <w:r w:rsidRPr="00141564">
        <w:rPr>
          <w:sz w:val="22"/>
          <w:szCs w:val="22"/>
        </w:rPr>
        <w:t>30</w:t>
      </w:r>
    </w:p>
    <w:p w14:paraId="6F42300D" w14:textId="77777777" w:rsidR="006A5DF1" w:rsidRPr="00141564" w:rsidRDefault="00534A4F" w:rsidP="00141564">
      <w:pPr>
        <w:rPr>
          <w:sz w:val="22"/>
          <w:szCs w:val="22"/>
        </w:rPr>
      </w:pPr>
      <w:r w:rsidRPr="00141564">
        <w:rPr>
          <w:sz w:val="22"/>
          <w:szCs w:val="22"/>
        </w:rPr>
        <w:t>30-059</w:t>
      </w:r>
      <w:r w:rsidR="006A5DF1" w:rsidRPr="00141564">
        <w:rPr>
          <w:sz w:val="22"/>
          <w:szCs w:val="22"/>
        </w:rPr>
        <w:t xml:space="preserve"> </w:t>
      </w:r>
      <w:r w:rsidRPr="00141564">
        <w:rPr>
          <w:sz w:val="22"/>
          <w:szCs w:val="22"/>
        </w:rPr>
        <w:t>Kraków</w:t>
      </w:r>
    </w:p>
    <w:p w14:paraId="0756AB74" w14:textId="77777777" w:rsidR="006A5DF1" w:rsidRPr="00141564" w:rsidRDefault="006A5DF1" w:rsidP="0014156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FC2A47" w14:textId="77777777" w:rsidR="006A5DF1" w:rsidRPr="00141564" w:rsidRDefault="006A5DF1" w:rsidP="00141564">
      <w:pPr>
        <w:pStyle w:val="Nagwek"/>
        <w:tabs>
          <w:tab w:val="clear" w:pos="4536"/>
        </w:tabs>
        <w:rPr>
          <w:sz w:val="22"/>
          <w:szCs w:val="22"/>
        </w:rPr>
      </w:pPr>
      <w:r w:rsidRPr="00141564">
        <w:rPr>
          <w:sz w:val="22"/>
          <w:szCs w:val="22"/>
        </w:rPr>
        <w:tab/>
        <w:t xml:space="preserve"> </w:t>
      </w:r>
    </w:p>
    <w:p w14:paraId="3EEEB4EB" w14:textId="77777777" w:rsidR="006A5DF1" w:rsidRPr="00141564" w:rsidRDefault="006A5DF1" w:rsidP="0014156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9F6E04" w14:textId="77777777" w:rsidR="006A5DF1" w:rsidRPr="00141564" w:rsidRDefault="006A5DF1" w:rsidP="00141564">
      <w:pPr>
        <w:tabs>
          <w:tab w:val="left" w:pos="708"/>
          <w:tab w:val="center" w:pos="4536"/>
          <w:tab w:val="right" w:pos="9072"/>
        </w:tabs>
        <w:ind w:left="4820"/>
        <w:rPr>
          <w:b/>
          <w:sz w:val="22"/>
          <w:szCs w:val="22"/>
        </w:rPr>
      </w:pPr>
      <w:r w:rsidRPr="00141564">
        <w:rPr>
          <w:b/>
          <w:sz w:val="22"/>
          <w:szCs w:val="22"/>
        </w:rPr>
        <w:t>WYKONAWCY</w:t>
      </w:r>
    </w:p>
    <w:p w14:paraId="0D4C76B5" w14:textId="77777777" w:rsidR="006A5DF1" w:rsidRPr="00141564" w:rsidRDefault="006A5DF1" w:rsidP="00141564">
      <w:pPr>
        <w:tabs>
          <w:tab w:val="left" w:pos="708"/>
          <w:tab w:val="center" w:pos="4536"/>
          <w:tab w:val="right" w:pos="9072"/>
        </w:tabs>
        <w:ind w:left="4820"/>
        <w:rPr>
          <w:sz w:val="22"/>
          <w:szCs w:val="22"/>
        </w:rPr>
      </w:pPr>
      <w:r w:rsidRPr="00141564">
        <w:rPr>
          <w:sz w:val="22"/>
          <w:szCs w:val="22"/>
        </w:rPr>
        <w:t>ubiegający się o zamówienie publiczne</w:t>
      </w:r>
    </w:p>
    <w:p w14:paraId="4972BCC5" w14:textId="77777777" w:rsidR="006D4AB3" w:rsidRPr="00141564" w:rsidRDefault="006D4AB3" w:rsidP="00141564">
      <w:pPr>
        <w:pStyle w:val="Nagwek"/>
        <w:tabs>
          <w:tab w:val="clear" w:pos="4536"/>
        </w:tabs>
        <w:rPr>
          <w:sz w:val="22"/>
          <w:szCs w:val="22"/>
        </w:rPr>
      </w:pPr>
    </w:p>
    <w:p w14:paraId="51C0A230" w14:textId="77777777" w:rsidR="006D4AB3" w:rsidRPr="00141564" w:rsidRDefault="006D4AB3" w:rsidP="0014156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61AF65C" w14:textId="77777777" w:rsidR="006D4AB3" w:rsidRPr="00141564" w:rsidRDefault="006D4AB3" w:rsidP="0014156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36A08FB" w14:textId="2BE17CFA" w:rsidR="00632C3C" w:rsidRPr="00141564" w:rsidRDefault="00E21B49" w:rsidP="00141564">
      <w:pPr>
        <w:pStyle w:val="Nagwek1"/>
        <w:spacing w:before="0" w:after="0"/>
        <w:jc w:val="center"/>
        <w:rPr>
          <w:rFonts w:ascii="Times New Roman" w:hAnsi="Times New Roman"/>
          <w:sz w:val="22"/>
          <w:szCs w:val="22"/>
        </w:rPr>
      </w:pPr>
      <w:r w:rsidRPr="00141564">
        <w:rPr>
          <w:rFonts w:ascii="Times New Roman" w:hAnsi="Times New Roman"/>
          <w:sz w:val="22"/>
          <w:szCs w:val="22"/>
        </w:rPr>
        <w:t>WYJAŚNIENI</w:t>
      </w:r>
      <w:r w:rsidR="00520165" w:rsidRPr="00141564">
        <w:rPr>
          <w:rFonts w:ascii="Times New Roman" w:hAnsi="Times New Roman"/>
          <w:sz w:val="22"/>
          <w:szCs w:val="22"/>
        </w:rPr>
        <w:t>A</w:t>
      </w:r>
      <w:r w:rsidR="00632C3C" w:rsidRPr="00141564">
        <w:rPr>
          <w:rFonts w:ascii="Times New Roman" w:hAnsi="Times New Roman"/>
          <w:sz w:val="22"/>
          <w:szCs w:val="22"/>
        </w:rPr>
        <w:t xml:space="preserve"> TREŚCI</w:t>
      </w:r>
      <w:r w:rsidR="0029606A" w:rsidRPr="00141564">
        <w:rPr>
          <w:rFonts w:ascii="Times New Roman" w:hAnsi="Times New Roman"/>
          <w:sz w:val="22"/>
          <w:szCs w:val="22"/>
        </w:rPr>
        <w:t xml:space="preserve"> SWZ</w:t>
      </w:r>
      <w:r w:rsidR="00141564">
        <w:rPr>
          <w:rFonts w:ascii="Times New Roman" w:hAnsi="Times New Roman"/>
          <w:sz w:val="22"/>
          <w:szCs w:val="22"/>
        </w:rPr>
        <w:t xml:space="preserve">_2 </w:t>
      </w:r>
    </w:p>
    <w:p w14:paraId="05E74BB2" w14:textId="412E84B5" w:rsidR="006D4AB3" w:rsidRDefault="00632C3C" w:rsidP="00141564">
      <w:pPr>
        <w:jc w:val="both"/>
        <w:rPr>
          <w:bCs/>
          <w:sz w:val="22"/>
          <w:szCs w:val="22"/>
        </w:rPr>
      </w:pPr>
      <w:r w:rsidRPr="00141564">
        <w:rPr>
          <w:sz w:val="22"/>
          <w:szCs w:val="22"/>
        </w:rPr>
        <w:t xml:space="preserve">Dotyczy: </w:t>
      </w:r>
      <w:r w:rsidR="006A5DF1" w:rsidRPr="00141564">
        <w:rPr>
          <w:sz w:val="22"/>
          <w:szCs w:val="22"/>
        </w:rPr>
        <w:t>p</w:t>
      </w:r>
      <w:r w:rsidRPr="00141564">
        <w:rPr>
          <w:sz w:val="22"/>
          <w:szCs w:val="22"/>
        </w:rPr>
        <w:t>ostępowani</w:t>
      </w:r>
      <w:r w:rsidR="006A5DF1" w:rsidRPr="00141564">
        <w:rPr>
          <w:sz w:val="22"/>
          <w:szCs w:val="22"/>
        </w:rPr>
        <w:t>a</w:t>
      </w:r>
      <w:r w:rsidRPr="00141564">
        <w:rPr>
          <w:sz w:val="22"/>
          <w:szCs w:val="22"/>
        </w:rPr>
        <w:t xml:space="preserve"> o udzielenie zamówienia publicznego, prowadzone</w:t>
      </w:r>
      <w:r w:rsidR="006A5DF1" w:rsidRPr="00141564">
        <w:rPr>
          <w:sz w:val="22"/>
          <w:szCs w:val="22"/>
        </w:rPr>
        <w:t>go</w:t>
      </w:r>
      <w:r w:rsidRPr="00141564">
        <w:rPr>
          <w:sz w:val="22"/>
          <w:szCs w:val="22"/>
        </w:rPr>
        <w:t xml:space="preserve"> w trybie </w:t>
      </w:r>
      <w:r w:rsidR="00534A4F" w:rsidRPr="00141564">
        <w:rPr>
          <w:sz w:val="22"/>
          <w:szCs w:val="22"/>
        </w:rPr>
        <w:t xml:space="preserve">Tryb podstawowy bez negocjacji - art. 275 pkt. 1 ustawy </w:t>
      </w:r>
      <w:proofErr w:type="spellStart"/>
      <w:r w:rsidR="00534A4F" w:rsidRPr="00141564">
        <w:rPr>
          <w:sz w:val="22"/>
          <w:szCs w:val="22"/>
        </w:rPr>
        <w:t>Pzp</w:t>
      </w:r>
      <w:proofErr w:type="spellEnd"/>
      <w:r w:rsidRPr="00141564">
        <w:rPr>
          <w:b/>
          <w:sz w:val="22"/>
          <w:szCs w:val="22"/>
        </w:rPr>
        <w:t xml:space="preserve"> </w:t>
      </w:r>
      <w:r w:rsidRPr="00141564">
        <w:rPr>
          <w:bCs/>
          <w:sz w:val="22"/>
          <w:szCs w:val="22"/>
        </w:rPr>
        <w:t>na</w:t>
      </w:r>
      <w:r w:rsidRPr="00141564">
        <w:rPr>
          <w:b/>
          <w:sz w:val="22"/>
          <w:szCs w:val="22"/>
        </w:rPr>
        <w:t xml:space="preserve"> </w:t>
      </w:r>
      <w:r w:rsidR="00E72428" w:rsidRPr="00141564">
        <w:rPr>
          <w:bCs/>
          <w:sz w:val="22"/>
          <w:szCs w:val="22"/>
        </w:rPr>
        <w:t>”</w:t>
      </w:r>
      <w:r w:rsidR="00534A4F" w:rsidRPr="00141564">
        <w:rPr>
          <w:b/>
          <w:bCs/>
          <w:sz w:val="22"/>
          <w:szCs w:val="22"/>
        </w:rPr>
        <w:t>Wykonanie instalacji elektrycznych wraz z dostawą, montażem i uruchomieniem zespołu prądotwórczego w Hali Sportowej AGH przy ul. Armii Krajowej 5A w Krakowie - KC-zp.272-75/22</w:t>
      </w:r>
      <w:r w:rsidR="00E72428" w:rsidRPr="00141564">
        <w:rPr>
          <w:bCs/>
          <w:sz w:val="22"/>
          <w:szCs w:val="22"/>
        </w:rPr>
        <w:t>”</w:t>
      </w:r>
      <w:r w:rsidR="00141564">
        <w:rPr>
          <w:bCs/>
          <w:sz w:val="22"/>
          <w:szCs w:val="22"/>
        </w:rPr>
        <w:t>.</w:t>
      </w:r>
    </w:p>
    <w:p w14:paraId="30A5DD56" w14:textId="77777777" w:rsidR="00141564" w:rsidRPr="00141564" w:rsidRDefault="00141564" w:rsidP="00141564">
      <w:pPr>
        <w:jc w:val="both"/>
        <w:rPr>
          <w:sz w:val="22"/>
          <w:szCs w:val="22"/>
        </w:rPr>
      </w:pPr>
    </w:p>
    <w:p w14:paraId="7CF7F266" w14:textId="62DDCA96" w:rsidR="0012774F" w:rsidRDefault="00520165" w:rsidP="00141564">
      <w:pPr>
        <w:jc w:val="both"/>
        <w:rPr>
          <w:bCs/>
          <w:sz w:val="22"/>
          <w:szCs w:val="22"/>
          <w:lang w:eastAsia="ar-SA"/>
        </w:rPr>
      </w:pPr>
      <w:r w:rsidRPr="00141564">
        <w:rPr>
          <w:sz w:val="22"/>
          <w:szCs w:val="22"/>
        </w:rPr>
        <w:t xml:space="preserve">Zamawiający, działając na podstawie art. </w:t>
      </w:r>
      <w:r w:rsidR="00E74BC3" w:rsidRPr="00141564">
        <w:rPr>
          <w:sz w:val="22"/>
          <w:szCs w:val="22"/>
        </w:rPr>
        <w:t>284</w:t>
      </w:r>
      <w:r w:rsidRPr="00141564">
        <w:rPr>
          <w:sz w:val="22"/>
          <w:szCs w:val="22"/>
        </w:rPr>
        <w:t xml:space="preserve"> ust. </w:t>
      </w:r>
      <w:r w:rsidR="0029606A" w:rsidRPr="00141564">
        <w:rPr>
          <w:sz w:val="22"/>
          <w:szCs w:val="22"/>
        </w:rPr>
        <w:t>6</w:t>
      </w:r>
      <w:r w:rsidRPr="00141564">
        <w:rPr>
          <w:sz w:val="22"/>
          <w:szCs w:val="22"/>
        </w:rPr>
        <w:t xml:space="preserve"> ustawy z dnia </w:t>
      </w:r>
      <w:r w:rsidR="0029606A" w:rsidRPr="00141564">
        <w:rPr>
          <w:sz w:val="22"/>
          <w:szCs w:val="22"/>
        </w:rPr>
        <w:t>11</w:t>
      </w:r>
      <w:r w:rsidRPr="00141564">
        <w:rPr>
          <w:sz w:val="22"/>
          <w:szCs w:val="22"/>
        </w:rPr>
        <w:t xml:space="preserve"> </w:t>
      </w:r>
      <w:r w:rsidR="0029606A" w:rsidRPr="00141564">
        <w:rPr>
          <w:sz w:val="22"/>
          <w:szCs w:val="22"/>
        </w:rPr>
        <w:t xml:space="preserve">września </w:t>
      </w:r>
      <w:r w:rsidRPr="00141564">
        <w:rPr>
          <w:sz w:val="22"/>
          <w:szCs w:val="22"/>
        </w:rPr>
        <w:t>20</w:t>
      </w:r>
      <w:r w:rsidR="0029606A" w:rsidRPr="00141564">
        <w:rPr>
          <w:sz w:val="22"/>
          <w:szCs w:val="22"/>
        </w:rPr>
        <w:t>19</w:t>
      </w:r>
      <w:r w:rsidRPr="00141564">
        <w:rPr>
          <w:sz w:val="22"/>
          <w:szCs w:val="22"/>
        </w:rPr>
        <w:t xml:space="preserve"> r</w:t>
      </w:r>
      <w:r w:rsidR="0029606A" w:rsidRPr="00141564">
        <w:rPr>
          <w:sz w:val="22"/>
          <w:szCs w:val="22"/>
        </w:rPr>
        <w:t>.</w:t>
      </w:r>
      <w:r w:rsidRPr="00141564">
        <w:rPr>
          <w:sz w:val="22"/>
          <w:szCs w:val="22"/>
        </w:rPr>
        <w:t xml:space="preserve"> Prawo </w:t>
      </w:r>
      <w:r w:rsidR="0029606A" w:rsidRPr="00141564">
        <w:rPr>
          <w:sz w:val="22"/>
          <w:szCs w:val="22"/>
        </w:rPr>
        <w:t>z</w:t>
      </w:r>
      <w:r w:rsidRPr="00141564">
        <w:rPr>
          <w:sz w:val="22"/>
          <w:szCs w:val="22"/>
        </w:rPr>
        <w:t xml:space="preserve">amówień </w:t>
      </w:r>
      <w:r w:rsidR="0029606A" w:rsidRPr="00141564">
        <w:rPr>
          <w:sz w:val="22"/>
          <w:szCs w:val="22"/>
        </w:rPr>
        <w:t>p</w:t>
      </w:r>
      <w:r w:rsidRPr="00141564">
        <w:rPr>
          <w:sz w:val="22"/>
          <w:szCs w:val="22"/>
        </w:rPr>
        <w:t xml:space="preserve">ublicznych </w:t>
      </w:r>
      <w:r w:rsidR="00534A4F" w:rsidRPr="00141564">
        <w:rPr>
          <w:sz w:val="22"/>
          <w:szCs w:val="22"/>
        </w:rPr>
        <w:t>(</w:t>
      </w:r>
      <w:proofErr w:type="spellStart"/>
      <w:r w:rsidR="00534A4F" w:rsidRPr="00141564">
        <w:rPr>
          <w:sz w:val="22"/>
          <w:szCs w:val="22"/>
        </w:rPr>
        <w:t>t.j</w:t>
      </w:r>
      <w:proofErr w:type="spellEnd"/>
      <w:r w:rsidR="00534A4F" w:rsidRPr="00141564">
        <w:rPr>
          <w:sz w:val="22"/>
          <w:szCs w:val="22"/>
        </w:rPr>
        <w:t>. Dz.U. z 2021r. poz. 1129)</w:t>
      </w:r>
      <w:r w:rsidR="00BE7BFD" w:rsidRPr="00141564">
        <w:rPr>
          <w:sz w:val="22"/>
          <w:szCs w:val="22"/>
        </w:rPr>
        <w:t xml:space="preserve">, </w:t>
      </w:r>
      <w:r w:rsidR="00E74BC3" w:rsidRPr="00141564">
        <w:rPr>
          <w:sz w:val="22"/>
          <w:szCs w:val="22"/>
        </w:rPr>
        <w:t>udostępnia</w:t>
      </w:r>
      <w:r w:rsidR="00BE7BFD" w:rsidRPr="00141564">
        <w:rPr>
          <w:sz w:val="22"/>
          <w:szCs w:val="22"/>
        </w:rPr>
        <w:t xml:space="preserve"> poniżej treść zapytań do S</w:t>
      </w:r>
      <w:r w:rsidR="0012774F" w:rsidRPr="00141564">
        <w:rPr>
          <w:sz w:val="22"/>
          <w:szCs w:val="22"/>
        </w:rPr>
        <w:t>pecyfikacji Warunków Zamówienia (</w:t>
      </w:r>
      <w:r w:rsidR="0012774F" w:rsidRPr="00141564">
        <w:rPr>
          <w:sz w:val="22"/>
          <w:szCs w:val="22"/>
          <w:lang w:eastAsia="ar-SA"/>
        </w:rPr>
        <w:t>zwanej dalej</w:t>
      </w:r>
      <w:r w:rsidR="0012774F" w:rsidRPr="00141564">
        <w:rPr>
          <w:b/>
          <w:sz w:val="22"/>
          <w:szCs w:val="22"/>
          <w:lang w:eastAsia="ar-SA"/>
        </w:rPr>
        <w:t xml:space="preserve"> </w:t>
      </w:r>
      <w:r w:rsidR="0012774F" w:rsidRPr="00141564">
        <w:rPr>
          <w:bCs/>
          <w:sz w:val="22"/>
          <w:szCs w:val="22"/>
          <w:lang w:eastAsia="ar-SA"/>
        </w:rPr>
        <w:t>”SWZ”)</w:t>
      </w:r>
      <w:r w:rsidR="00E74BC3" w:rsidRPr="00141564">
        <w:rPr>
          <w:bCs/>
          <w:sz w:val="22"/>
          <w:szCs w:val="22"/>
          <w:lang w:eastAsia="ar-SA"/>
        </w:rPr>
        <w:t xml:space="preserve"> </w:t>
      </w:r>
      <w:r w:rsidR="00E74BC3" w:rsidRPr="00141564">
        <w:rPr>
          <w:sz w:val="22"/>
          <w:szCs w:val="22"/>
        </w:rPr>
        <w:t>wraz z wyjaśnieniami</w:t>
      </w:r>
      <w:r w:rsidR="0012774F" w:rsidRPr="00141564">
        <w:rPr>
          <w:bCs/>
          <w:sz w:val="22"/>
          <w:szCs w:val="22"/>
          <w:lang w:eastAsia="ar-SA"/>
        </w:rPr>
        <w:t>:</w:t>
      </w:r>
    </w:p>
    <w:p w14:paraId="71B1BB80" w14:textId="4A7303A1" w:rsidR="001E3AAC" w:rsidRDefault="001E3AAC" w:rsidP="00141564">
      <w:pPr>
        <w:jc w:val="both"/>
        <w:rPr>
          <w:bCs/>
          <w:sz w:val="22"/>
          <w:szCs w:val="22"/>
          <w:lang w:eastAsia="ar-SA"/>
        </w:rPr>
      </w:pPr>
    </w:p>
    <w:p w14:paraId="395F0125" w14:textId="5D45A5EC" w:rsidR="001E3AAC" w:rsidRPr="00141564" w:rsidRDefault="001E3AAC" w:rsidP="00141564">
      <w:pPr>
        <w:jc w:val="both"/>
        <w:rPr>
          <w:sz w:val="22"/>
          <w:szCs w:val="22"/>
        </w:rPr>
      </w:pPr>
      <w:r>
        <w:rPr>
          <w:bCs/>
          <w:sz w:val="22"/>
          <w:szCs w:val="22"/>
          <w:lang w:eastAsia="ar-SA"/>
        </w:rPr>
        <w:t xml:space="preserve">Zapisy </w:t>
      </w:r>
      <w:r w:rsidRPr="00141564">
        <w:rPr>
          <w:sz w:val="22"/>
          <w:szCs w:val="22"/>
          <w:shd w:val="clear" w:color="auto" w:fill="FFFFFF"/>
        </w:rPr>
        <w:t xml:space="preserve">SWZ w zakresie "Wykonanie zgodnie z zapisami dokumentacji projektowej pełnej implementacji i wizualizacji parametrów pracy zespołu prądotwórczego wraz z niezbędną do tego infrastrukturą i możliwością komunikacji po </w:t>
      </w:r>
      <w:proofErr w:type="spellStart"/>
      <w:r w:rsidRPr="00141564">
        <w:rPr>
          <w:sz w:val="22"/>
          <w:szCs w:val="22"/>
          <w:shd w:val="clear" w:color="auto" w:fill="FFFFFF"/>
        </w:rPr>
        <w:t>modbus</w:t>
      </w:r>
      <w:proofErr w:type="spellEnd"/>
      <w:r w:rsidRPr="00141564">
        <w:rPr>
          <w:sz w:val="22"/>
          <w:szCs w:val="22"/>
          <w:shd w:val="clear" w:color="auto" w:fill="FFFFFF"/>
        </w:rPr>
        <w:t xml:space="preserve"> TCP/IP w istniejącym na Uczelni systemie monitoringu „Power Monitoring Ekspert” (PME) – parametry widoczne w PME to m.in. dla sieć: częstotliwość, napięcie na każdej fazie i napięcie międzyfazowe, dla generatora: częstotliwość, napięcie na każdej fazie i napięcie międzyfazowe, obciążenie - prąd na każdej fazie, moc na każdej fazie, </w:t>
      </w:r>
      <w:proofErr w:type="spellStart"/>
      <w:r w:rsidRPr="00141564">
        <w:rPr>
          <w:sz w:val="22"/>
          <w:szCs w:val="22"/>
          <w:shd w:val="clear" w:color="auto" w:fill="FFFFFF"/>
        </w:rPr>
        <w:t>power</w:t>
      </w:r>
      <w:proofErr w:type="spellEnd"/>
      <w:r w:rsidRPr="00141564">
        <w:rPr>
          <w:sz w:val="22"/>
          <w:szCs w:val="22"/>
          <w:shd w:val="clear" w:color="auto" w:fill="FFFFFF"/>
        </w:rPr>
        <w:t xml:space="preserve"> </w:t>
      </w:r>
      <w:proofErr w:type="spellStart"/>
      <w:r w:rsidRPr="00141564">
        <w:rPr>
          <w:sz w:val="22"/>
          <w:szCs w:val="22"/>
          <w:shd w:val="clear" w:color="auto" w:fill="FFFFFF"/>
        </w:rPr>
        <w:t>factory</w:t>
      </w:r>
      <w:proofErr w:type="spellEnd"/>
      <w:r w:rsidRPr="00141564">
        <w:rPr>
          <w:sz w:val="22"/>
          <w:szCs w:val="22"/>
          <w:shd w:val="clear" w:color="auto" w:fill="FFFFFF"/>
        </w:rPr>
        <w:t xml:space="preserve"> na każdej fazie, moc całościowa, średni </w:t>
      </w:r>
      <w:proofErr w:type="spellStart"/>
      <w:r w:rsidRPr="00141564">
        <w:rPr>
          <w:sz w:val="22"/>
          <w:szCs w:val="22"/>
          <w:shd w:val="clear" w:color="auto" w:fill="FFFFFF"/>
        </w:rPr>
        <w:t>power</w:t>
      </w:r>
      <w:proofErr w:type="spellEnd"/>
      <w:r w:rsidRPr="00141564">
        <w:rPr>
          <w:sz w:val="22"/>
          <w:szCs w:val="22"/>
          <w:shd w:val="clear" w:color="auto" w:fill="FFFFFF"/>
        </w:rPr>
        <w:t xml:space="preserve"> </w:t>
      </w:r>
      <w:proofErr w:type="spellStart"/>
      <w:r w:rsidRPr="00141564">
        <w:rPr>
          <w:sz w:val="22"/>
          <w:szCs w:val="22"/>
          <w:shd w:val="clear" w:color="auto" w:fill="FFFFFF"/>
        </w:rPr>
        <w:t>factory</w:t>
      </w:r>
      <w:proofErr w:type="spellEnd"/>
      <w:r w:rsidRPr="00141564">
        <w:rPr>
          <w:sz w:val="22"/>
          <w:szCs w:val="22"/>
          <w:shd w:val="clear" w:color="auto" w:fill="FFFFFF"/>
        </w:rPr>
        <w:t xml:space="preserve">, wskazanie procentowe pełnej mocy, prędkość obrotowa, temperatura, ciśnienie oleju, liczba motogodzin, zużycie paliwa, poziom paliwa w stanie rzeczywistym, napięcie ładowania, historia zdarzeń i alarmów, alarmy: nadobroty, niskie ciśnienie oleju, wysoka/niska temperatura, niski poziom paliwa, błąd rozruchu, </w:t>
      </w:r>
      <w:proofErr w:type="spellStart"/>
      <w:r w:rsidRPr="00141564">
        <w:rPr>
          <w:sz w:val="22"/>
          <w:szCs w:val="22"/>
          <w:shd w:val="clear" w:color="auto" w:fill="FFFFFF"/>
        </w:rPr>
        <w:t>podobroty</w:t>
      </w:r>
      <w:proofErr w:type="spellEnd"/>
      <w:r w:rsidRPr="00141564">
        <w:rPr>
          <w:sz w:val="22"/>
          <w:szCs w:val="22"/>
          <w:shd w:val="clear" w:color="auto" w:fill="FFFFFF"/>
        </w:rPr>
        <w:t>, błąd alternatora/prostownika, awaria akumulatorów, historia zdarzeń i alarmów wg wytycznych Inwestora" - proszę o informację czy rozdzielnia TS jest objęta gwarancją i kto jest ich ewentualnym gwarantem/dysponentem?</w:t>
      </w:r>
    </w:p>
    <w:p w14:paraId="03620F79" w14:textId="53FB2400" w:rsidR="00BE7BFD" w:rsidRDefault="00BE7BFD" w:rsidP="00141564">
      <w:pPr>
        <w:jc w:val="both"/>
        <w:rPr>
          <w:sz w:val="22"/>
          <w:szCs w:val="22"/>
        </w:rPr>
      </w:pPr>
    </w:p>
    <w:p w14:paraId="64A108F6" w14:textId="2C09B374" w:rsidR="001E3AAC" w:rsidRPr="00141564" w:rsidRDefault="001E3AAC" w:rsidP="00141564">
      <w:pPr>
        <w:jc w:val="both"/>
        <w:rPr>
          <w:sz w:val="22"/>
          <w:szCs w:val="22"/>
        </w:rPr>
      </w:pPr>
      <w:r>
        <w:rPr>
          <w:rFonts w:ascii="Verdana" w:hAnsi="Verdana" w:cs="Arial"/>
          <w:b/>
          <w:bCs/>
        </w:rPr>
        <w:t xml:space="preserve">Odp. Zamawiający informuje, że Wykonawcą wszystkich rozdzielnic niskiego napięcia (w tym rozdzielnicy TS) w budynku Hali Sportowej </w:t>
      </w:r>
      <w:r>
        <w:rPr>
          <w:rFonts w:ascii="Verdana" w:hAnsi="Verdana" w:cs="Arial"/>
          <w:b/>
        </w:rPr>
        <w:t>jest firma Mostostal Warszawa S.A. z siedzibą w Warszawie przy ul. Konstruktorskiej 12A</w:t>
      </w:r>
    </w:p>
    <w:p w14:paraId="4689C14C" w14:textId="7DC98924" w:rsidR="006D4AB3" w:rsidRPr="00141564" w:rsidRDefault="006D4AB3" w:rsidP="00141564">
      <w:pPr>
        <w:ind w:left="567"/>
        <w:jc w:val="right"/>
        <w:rPr>
          <w:sz w:val="22"/>
          <w:szCs w:val="22"/>
        </w:rPr>
      </w:pPr>
    </w:p>
    <w:sectPr w:rsidR="006D4AB3" w:rsidRPr="00141564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676155" w14:textId="77777777" w:rsidR="00257FC5" w:rsidRDefault="00257FC5">
      <w:r>
        <w:separator/>
      </w:r>
    </w:p>
  </w:endnote>
  <w:endnote w:type="continuationSeparator" w:id="0">
    <w:p w14:paraId="7F823D58" w14:textId="77777777" w:rsidR="00257FC5" w:rsidRDefault="00257F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8627C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4B126C7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41426C" w14:textId="77777777" w:rsidR="006D4AB3" w:rsidRDefault="001E3AAC">
    <w:pPr>
      <w:pStyle w:val="Stopka"/>
      <w:tabs>
        <w:tab w:val="clear" w:pos="4536"/>
      </w:tabs>
      <w:jc w:val="center"/>
    </w:pPr>
    <w:r>
      <w:rPr>
        <w:noProof/>
      </w:rPr>
      <w:pict w14:anchorId="63B420F7">
        <v:line id="_x0000_s1025" style="position:absolute;left:0;text-align:left;z-index:251657728" from="-3.85pt,8.75pt" to="455.15pt,8.75pt"/>
      </w:pict>
    </w:r>
  </w:p>
  <w:p w14:paraId="609DE6AD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529D5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6BB40E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2E74AA4" w14:textId="77777777" w:rsidR="006D4AB3" w:rsidRDefault="006D4AB3">
    <w:pPr>
      <w:pStyle w:val="Stopka"/>
      <w:tabs>
        <w:tab w:val="clear" w:pos="4536"/>
        <w:tab w:val="left" w:pos="6237"/>
      </w:tabs>
    </w:pPr>
  </w:p>
  <w:p w14:paraId="7E2728FA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5A6505" w14:textId="77777777" w:rsidR="00257FC5" w:rsidRDefault="00257FC5">
      <w:r>
        <w:separator/>
      </w:r>
    </w:p>
  </w:footnote>
  <w:footnote w:type="continuationSeparator" w:id="0">
    <w:p w14:paraId="323F33C6" w14:textId="77777777" w:rsidR="00257FC5" w:rsidRDefault="00257F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EDF6BC" w14:textId="77777777" w:rsidR="00534A4F" w:rsidRDefault="00534A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C37BB" w14:textId="77777777" w:rsidR="00534A4F" w:rsidRDefault="00534A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18393B" w14:textId="77777777" w:rsidR="00534A4F" w:rsidRDefault="00534A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9F8539D"/>
    <w:multiLevelType w:val="hybridMultilevel"/>
    <w:tmpl w:val="48B24B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E403D48"/>
    <w:multiLevelType w:val="hybridMultilevel"/>
    <w:tmpl w:val="0212C272"/>
    <w:lvl w:ilvl="0" w:tplc="C2B6395C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771777698">
    <w:abstractNumId w:val="4"/>
  </w:num>
  <w:num w:numId="2" w16cid:durableId="1276449922">
    <w:abstractNumId w:val="8"/>
  </w:num>
  <w:num w:numId="3" w16cid:durableId="1683782847">
    <w:abstractNumId w:val="3"/>
  </w:num>
  <w:num w:numId="4" w16cid:durableId="666060385">
    <w:abstractNumId w:val="7"/>
  </w:num>
  <w:num w:numId="5" w16cid:durableId="1347320204">
    <w:abstractNumId w:val="0"/>
  </w:num>
  <w:num w:numId="6" w16cid:durableId="2088460527">
    <w:abstractNumId w:val="2"/>
  </w:num>
  <w:num w:numId="7" w16cid:durableId="224879414">
    <w:abstractNumId w:val="6"/>
  </w:num>
  <w:num w:numId="8" w16cid:durableId="1500000966">
    <w:abstractNumId w:val="5"/>
  </w:num>
  <w:num w:numId="9" w16cid:durableId="17345065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57FC5"/>
    <w:rsid w:val="00031374"/>
    <w:rsid w:val="000A1097"/>
    <w:rsid w:val="000E2A8F"/>
    <w:rsid w:val="0012774F"/>
    <w:rsid w:val="00141564"/>
    <w:rsid w:val="00144B7A"/>
    <w:rsid w:val="00180C6E"/>
    <w:rsid w:val="001E3AAC"/>
    <w:rsid w:val="00257FC5"/>
    <w:rsid w:val="0029606A"/>
    <w:rsid w:val="004848F3"/>
    <w:rsid w:val="004A75F2"/>
    <w:rsid w:val="005144A9"/>
    <w:rsid w:val="00520165"/>
    <w:rsid w:val="00534A4F"/>
    <w:rsid w:val="005B1B08"/>
    <w:rsid w:val="00632C3C"/>
    <w:rsid w:val="00662BDB"/>
    <w:rsid w:val="006A5DF1"/>
    <w:rsid w:val="006B7198"/>
    <w:rsid w:val="006D4AB3"/>
    <w:rsid w:val="006F3B81"/>
    <w:rsid w:val="007D7198"/>
    <w:rsid w:val="00864A4B"/>
    <w:rsid w:val="00870F9F"/>
    <w:rsid w:val="008804B6"/>
    <w:rsid w:val="00897AB0"/>
    <w:rsid w:val="008A3553"/>
    <w:rsid w:val="00A905AC"/>
    <w:rsid w:val="00BA6584"/>
    <w:rsid w:val="00BE7BFD"/>
    <w:rsid w:val="00C27DEB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652A50"/>
  <w15:chartTrackingRefBased/>
  <w15:docId w15:val="{9EB8B290-BAF6-48AE-A436-FA626127C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292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2022-04-07T10:11:00Z</cp:lastPrinted>
  <dcterms:created xsi:type="dcterms:W3CDTF">2022-04-07T10:11:00Z</dcterms:created>
  <dcterms:modified xsi:type="dcterms:W3CDTF">2022-04-07T10:11:00Z</dcterms:modified>
</cp:coreProperties>
</file>