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76B81873" w:rsidR="00A02180" w:rsidRPr="004D543D" w:rsidRDefault="00DD3308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3B8CF06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369659A6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4029299D" w:rsidR="00A02180" w:rsidRPr="005B78D5" w:rsidRDefault="00DD3308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6. </w:t>
      </w:r>
      <w:r w:rsidRPr="005B78D5">
        <w:rPr>
          <w:sz w:val="24"/>
          <w:szCs w:val="24"/>
          <w:lang w:val="pl-PL"/>
        </w:rPr>
        <w:t>Finansujący zobowiązuje się do przeprowadzenia szkolenia pracownik</w:t>
      </w:r>
      <w:r w:rsidR="00861B3A" w:rsidRPr="005B78D5">
        <w:rPr>
          <w:sz w:val="24"/>
          <w:szCs w:val="24"/>
          <w:lang w:val="pl-PL"/>
        </w:rPr>
        <w:t>ów (</w:t>
      </w:r>
      <w:r w:rsidR="005B78D5" w:rsidRPr="005B78D5">
        <w:rPr>
          <w:sz w:val="24"/>
          <w:szCs w:val="24"/>
          <w:lang w:val="pl-PL"/>
        </w:rPr>
        <w:t>min. 3</w:t>
      </w:r>
      <w:r w:rsidR="00861B3A" w:rsidRPr="005B78D5">
        <w:rPr>
          <w:sz w:val="24"/>
          <w:szCs w:val="24"/>
          <w:lang w:val="pl-PL"/>
        </w:rPr>
        <w:t xml:space="preserve"> osoby</w:t>
      </w:r>
      <w:r w:rsidR="00233181" w:rsidRPr="005B78D5">
        <w:rPr>
          <w:sz w:val="24"/>
          <w:szCs w:val="24"/>
          <w:lang w:val="pl-PL"/>
        </w:rPr>
        <w:t xml:space="preserve">) </w:t>
      </w:r>
      <w:r w:rsidR="005B78D5" w:rsidRPr="005B78D5">
        <w:rPr>
          <w:sz w:val="24"/>
          <w:szCs w:val="24"/>
          <w:lang w:val="pl-PL"/>
        </w:rPr>
        <w:t xml:space="preserve">w wymiarze przynajmniej 4 dni roboczych, </w:t>
      </w:r>
      <w:r w:rsidRPr="005B78D5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062E3099" w14:textId="578A3608" w:rsidR="005B78D5" w:rsidRPr="005B78D5" w:rsidRDefault="005B78D5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5B78D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603545">
      <w:p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60354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77ECC25F" w14:textId="138E31F8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35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14:paraId="50E9B344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308F222D" w14:textId="77777777" w:rsidR="00873716" w:rsidRDefault="00873716" w:rsidP="00873716">
      <w:pPr>
        <w:numPr>
          <w:ilvl w:val="0"/>
          <w:numId w:val="1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7E1EF674" w:rsidR="00A02180" w:rsidRPr="004D543D" w:rsidRDefault="00873716" w:rsidP="00603545">
      <w:pPr>
        <w:tabs>
          <w:tab w:val="left" w:pos="360"/>
        </w:tabs>
        <w:ind w:left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>)</w:t>
      </w:r>
      <w:r>
        <w:rPr>
          <w:sz w:val="24"/>
          <w:szCs w:val="24"/>
          <w:lang w:val="pl-PL"/>
        </w:rPr>
        <w:t xml:space="preserve"> stanowiąca </w:t>
      </w:r>
      <w:r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</w:t>
      </w:r>
      <w:r>
        <w:rPr>
          <w:color w:val="000000"/>
          <w:sz w:val="24"/>
          <w:szCs w:val="24"/>
          <w:lang w:val="pl-PL"/>
        </w:rPr>
        <w:lastRenderedPageBreak/>
        <w:t xml:space="preserve">może zostać wykupiona przez Korzystającego na podstawie oddzielnej faktury VAT. Finansujący po uiszczeniu ostatniej raty leasingowej przez Korzystającego wystawi w terminie do </w:t>
      </w:r>
      <w:r>
        <w:rPr>
          <w:sz w:val="24"/>
          <w:szCs w:val="24"/>
          <w:lang w:val="pl-PL"/>
        </w:rPr>
        <w:t>14</w:t>
      </w:r>
      <w:r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>
        <w:rPr>
          <w:color w:val="000000"/>
          <w:sz w:val="24"/>
          <w:szCs w:val="24"/>
          <w:lang w:val="pl-PL"/>
        </w:rPr>
        <w:t>wykupową</w:t>
      </w:r>
      <w:proofErr w:type="spellEnd"/>
      <w:r>
        <w:rPr>
          <w:color w:val="000000"/>
          <w:sz w:val="24"/>
          <w:szCs w:val="24"/>
          <w:lang w:val="pl-PL"/>
        </w:rPr>
        <w:t xml:space="preserve"> na wartość końcową</w:t>
      </w:r>
      <w:r w:rsidR="00DD3308" w:rsidRPr="004D543D">
        <w:rPr>
          <w:sz w:val="24"/>
          <w:szCs w:val="24"/>
          <w:lang w:val="pl-PL"/>
        </w:rPr>
        <w:t>.”</w:t>
      </w:r>
    </w:p>
    <w:p w14:paraId="2B51D241" w14:textId="77777777" w:rsidR="00A02180" w:rsidRPr="004D543D" w:rsidRDefault="00DD3308" w:rsidP="00603545">
      <w:pPr>
        <w:ind w:left="142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31CBD18F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8. Raty leasingowe płatne będą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Pr="004D543D" w:rsidRDefault="00DD3308" w:rsidP="00603545">
      <w:pPr>
        <w:ind w:left="426" w:hanging="426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>, 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 w:rsidP="00603545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 w:rsidP="00603545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22CF4F1C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873716">
        <w:rPr>
          <w:b/>
          <w:sz w:val="24"/>
          <w:szCs w:val="24"/>
          <w:lang w:val="pl-PL"/>
        </w:rPr>
        <w:t>36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5BDA5BAE" w14:textId="313D4923" w:rsidR="00A02180" w:rsidRPr="004D543D" w:rsidRDefault="00DD3308" w:rsidP="00A00DFC">
      <w:p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2AC247E9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</w:t>
      </w:r>
      <w:r w:rsidR="008619A5">
        <w:rPr>
          <w:sz w:val="24"/>
          <w:szCs w:val="24"/>
          <w:lang w:val="pl-PL"/>
        </w:rPr>
        <w:t>mu</w:t>
      </w:r>
      <w:r w:rsidRPr="004D543D">
        <w:rPr>
          <w:sz w:val="24"/>
          <w:szCs w:val="24"/>
          <w:lang w:val="pl-PL"/>
        </w:rPr>
        <w:t xml:space="preserve">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03547833" w:rsidR="00A02180" w:rsidRPr="00345EC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2380521B" w14:textId="77777777" w:rsidR="00345ECD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CDAA144" w14:textId="77777777" w:rsidR="00345ECD" w:rsidRPr="00194C0F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 xml:space="preserve">Finansujący zapewnia szybkość (czas) reakcji serwisowej do </w:t>
      </w:r>
      <w:r>
        <w:rPr>
          <w:sz w:val="24"/>
          <w:szCs w:val="24"/>
          <w:lang w:val="pl-PL"/>
        </w:rPr>
        <w:t>…..</w:t>
      </w:r>
      <w:r w:rsidRPr="00194C0F">
        <w:rPr>
          <w:sz w:val="24"/>
          <w:szCs w:val="24"/>
          <w:lang w:val="pl-PL"/>
        </w:rPr>
        <w:t>…… dni roboczych od następnego dnia po dniu zgłoszenia usterki.</w:t>
      </w:r>
    </w:p>
    <w:p w14:paraId="3A695DCF" w14:textId="77777777" w:rsidR="00345ECD" w:rsidRPr="004D543D" w:rsidRDefault="00345ECD" w:rsidP="00345ECD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Gwarancja nie wyłącza uprawnień Korzystającego z tytułu gwarancji udzielonych przez producentów sprzętu. Warunki Gwarancji mają pierwszeństwo przez warunkami gwarancji </w:t>
      </w:r>
      <w:r w:rsidRPr="004D543D">
        <w:rPr>
          <w:sz w:val="24"/>
          <w:szCs w:val="24"/>
          <w:lang w:val="pl-PL"/>
        </w:rPr>
        <w:lastRenderedPageBreak/>
        <w:t>udzielonych przez producentów sprzętu w zakresie, w jakim warunki Gwarancji przyznają Korzystającemu silniejszą ochronę.</w:t>
      </w:r>
    </w:p>
    <w:p w14:paraId="376499FC" w14:textId="77409933" w:rsidR="00A02180" w:rsidRDefault="00A02180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 w:rsidP="00873716">
      <w:pPr>
        <w:tabs>
          <w:tab w:val="left" w:pos="426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 w:rsidP="00873716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5C431D0E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  <w:r w:rsidR="00B6718A">
        <w:rPr>
          <w:sz w:val="24"/>
          <w:szCs w:val="24"/>
          <w:lang w:val="pl-PL"/>
        </w:rPr>
        <w:t xml:space="preserve">. </w:t>
      </w:r>
      <w:bookmarkStart w:id="0" w:name="_GoBack"/>
      <w:bookmarkEnd w:id="0"/>
      <w:r w:rsidR="003945C8" w:rsidRPr="003945C8">
        <w:rPr>
          <w:sz w:val="24"/>
          <w:szCs w:val="24"/>
          <w:lang w:val="pl-PL"/>
        </w:rPr>
        <w:t>Łączna maksymalna wysokość kar umownych, których mogą dochodzić Strony nie może przekroczyć 20% wynagrodzenia netto o którym mowa w § 3 ust. 1 umowy.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</w:t>
      </w:r>
      <w:r w:rsidRPr="004D543D">
        <w:rPr>
          <w:rFonts w:cs="Times New Roman"/>
        </w:rPr>
        <w:lastRenderedPageBreak/>
        <w:t xml:space="preserve">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t>§ 11 ZMIANY UMOWY</w:t>
      </w:r>
    </w:p>
    <w:p w14:paraId="67A06431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873716" w:rsidRDefault="00DD3308" w:rsidP="00873716">
      <w:pPr>
        <w:numPr>
          <w:ilvl w:val="3"/>
          <w:numId w:val="12"/>
        </w:numPr>
        <w:tabs>
          <w:tab w:val="left" w:pos="426"/>
        </w:tabs>
        <w:ind w:left="142" w:right="-47" w:hanging="426"/>
        <w:jc w:val="both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873716">
      <w:pPr>
        <w:tabs>
          <w:tab w:val="left" w:pos="426"/>
        </w:tabs>
        <w:suppressAutoHyphens/>
        <w:ind w:left="142" w:hanging="426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873716">
      <w:pPr>
        <w:tabs>
          <w:tab w:val="left" w:pos="426"/>
        </w:tabs>
        <w:suppressAutoHyphens/>
        <w:ind w:left="357" w:hanging="284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 w:rsidP="00873716">
      <w:pPr>
        <w:tabs>
          <w:tab w:val="left" w:pos="426"/>
        </w:tabs>
        <w:spacing w:after="120" w:line="240" w:lineRule="atLeast"/>
        <w:ind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 w:rsidP="00873716">
      <w:pPr>
        <w:tabs>
          <w:tab w:val="left" w:pos="426"/>
        </w:tabs>
        <w:ind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lastRenderedPageBreak/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 w:rsidP="00873716">
      <w:pPr>
        <w:numPr>
          <w:ilvl w:val="2"/>
          <w:numId w:val="13"/>
        </w:numPr>
        <w:tabs>
          <w:tab w:val="left" w:pos="426"/>
        </w:tabs>
        <w:suppressAutoHyphens/>
        <w:ind w:left="426" w:hanging="142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0B2C39EB" w:rsidR="00A02180" w:rsidRDefault="00DD3308" w:rsidP="00873716">
      <w:pPr>
        <w:tabs>
          <w:tab w:val="left" w:pos="426"/>
        </w:tabs>
        <w:ind w:hanging="284"/>
        <w:jc w:val="both"/>
        <w:rPr>
          <w:kern w:val="2"/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3AB69F19" w14:textId="77777777" w:rsidR="00873716" w:rsidRPr="004D543D" w:rsidRDefault="00873716" w:rsidP="00873716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873716" w:rsidRDefault="00DD3308">
      <w:pPr>
        <w:ind w:left="360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</w:r>
      <w:r w:rsidRPr="00873716">
        <w:rPr>
          <w:sz w:val="24"/>
          <w:szCs w:val="24"/>
          <w:lang w:val="pl-PL"/>
        </w:rPr>
        <w:t>Dokument Gwarancyjny</w:t>
      </w:r>
    </w:p>
    <w:p w14:paraId="0A1A83A2" w14:textId="0B025ACD" w:rsidR="00A02180" w:rsidRPr="00873716" w:rsidRDefault="00DD3308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>5.</w:t>
      </w:r>
      <w:r w:rsidRPr="00873716">
        <w:rPr>
          <w:sz w:val="24"/>
          <w:szCs w:val="24"/>
          <w:lang w:val="pl-PL"/>
        </w:rPr>
        <w:tab/>
        <w:t>Ubezpieczenie przedmiotu zamówienia</w:t>
      </w:r>
    </w:p>
    <w:p w14:paraId="74622058" w14:textId="7F5A084F" w:rsidR="00873716" w:rsidRPr="00603545" w:rsidRDefault="00873716">
      <w:pPr>
        <w:ind w:left="360"/>
        <w:rPr>
          <w:sz w:val="24"/>
          <w:szCs w:val="24"/>
          <w:lang w:val="pl-PL"/>
        </w:rPr>
      </w:pPr>
      <w:r w:rsidRPr="00873716">
        <w:rPr>
          <w:sz w:val="24"/>
          <w:szCs w:val="24"/>
          <w:lang w:val="pl-PL"/>
        </w:rPr>
        <w:t xml:space="preserve">6. </w:t>
      </w:r>
      <w:r>
        <w:rPr>
          <w:sz w:val="24"/>
          <w:szCs w:val="24"/>
          <w:lang w:val="pl-PL"/>
        </w:rPr>
        <w:t xml:space="preserve">  </w:t>
      </w:r>
      <w:r w:rsidRPr="00603545">
        <w:rPr>
          <w:sz w:val="24"/>
          <w:szCs w:val="24"/>
          <w:lang w:val="pl-PL"/>
        </w:rPr>
        <w:t xml:space="preserve">Oświadczenie </w:t>
      </w:r>
      <w:r w:rsidR="00603545" w:rsidRPr="00603545">
        <w:rPr>
          <w:bCs/>
          <w:sz w:val="24"/>
          <w:szCs w:val="24"/>
          <w:lang w:val="pl-PL"/>
        </w:rPr>
        <w:t>dla celów podatkowych</w:t>
      </w:r>
    </w:p>
    <w:p w14:paraId="3638A137" w14:textId="3E320A12" w:rsidR="00A02180" w:rsidRDefault="00A02180">
      <w:pPr>
        <w:ind w:left="360"/>
        <w:rPr>
          <w:sz w:val="24"/>
          <w:szCs w:val="24"/>
        </w:rPr>
      </w:pPr>
    </w:p>
    <w:p w14:paraId="20B91B80" w14:textId="7860B17F" w:rsidR="00603545" w:rsidRDefault="00603545">
      <w:pPr>
        <w:ind w:left="360"/>
        <w:rPr>
          <w:sz w:val="24"/>
          <w:szCs w:val="24"/>
        </w:rPr>
      </w:pPr>
    </w:p>
    <w:p w14:paraId="30865797" w14:textId="77777777" w:rsidR="00603545" w:rsidRPr="00873716" w:rsidRDefault="00603545">
      <w:pPr>
        <w:ind w:left="360"/>
        <w:rPr>
          <w:sz w:val="24"/>
          <w:szCs w:val="24"/>
        </w:rPr>
      </w:pPr>
    </w:p>
    <w:p w14:paraId="4940870C" w14:textId="1DA781FA" w:rsidR="00603545" w:rsidRDefault="00603545" w:rsidP="00603545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6 do umowy</w:t>
      </w:r>
    </w:p>
    <w:p w14:paraId="4B89B0E6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7C5443B7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47B6AD5B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462548DC" w14:textId="77777777" w:rsidR="00603545" w:rsidRDefault="00603545" w:rsidP="00603545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1F6900BB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1A4DD37D" w14:textId="77777777" w:rsidR="00603545" w:rsidRDefault="00603545" w:rsidP="00603545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36B715D0" w14:textId="77777777" w:rsidR="00603545" w:rsidRDefault="00603545" w:rsidP="00603545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28CC9745" w14:textId="77777777" w:rsidR="00603545" w:rsidRDefault="00603545" w:rsidP="0060354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BD3E937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BA6B0D5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64DAAAA7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3D1A940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0D56DB43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5826591A" w14:textId="77777777" w:rsidR="00603545" w:rsidRDefault="00603545" w:rsidP="00603545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2352A63" w14:textId="77777777" w:rsidR="00603545" w:rsidRDefault="00603545" w:rsidP="00603545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 xml:space="preserve">”) niniejszym oświadcza, </w:t>
      </w:r>
      <w:r>
        <w:rPr>
          <w:rFonts w:ascii="Verdana" w:hAnsi="Verdana" w:cs="Arial"/>
          <w:lang w:val="pl-PL"/>
        </w:rPr>
        <w:lastRenderedPageBreak/>
        <w:t>że Podmiot:</w:t>
      </w:r>
    </w:p>
    <w:p w14:paraId="5CA8000A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41664F0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5A2B14D7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41CB6B26" w14:textId="77777777" w:rsidR="00603545" w:rsidRDefault="00603545" w:rsidP="0060354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 xml:space="preserve">dla Akademia Górniczo-Hutnicza im. Stanisława </w:t>
      </w:r>
      <w:r>
        <w:rPr>
          <w:rFonts w:ascii="Verdana" w:eastAsia="Calibri" w:hAnsi="Verdana" w:cs="Arial"/>
          <w:lang w:val="pl-PL" w:eastAsia="en-US"/>
        </w:rPr>
        <w:lastRenderedPageBreak/>
        <w:t>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33DA71FD" w14:textId="77777777" w:rsidR="00603545" w:rsidRDefault="00603545" w:rsidP="00603545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5E53C0F0" w14:textId="77777777" w:rsidR="00603545" w:rsidRDefault="00603545" w:rsidP="00603545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4E1DA2B6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1F7ECB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F403490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D2D7897" w14:textId="77777777" w:rsidR="00603545" w:rsidRDefault="00603545" w:rsidP="00603545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9"/>
      </w:tblGrid>
      <w:tr w:rsidR="00603545" w14:paraId="36500662" w14:textId="77777777" w:rsidTr="00603545">
        <w:tc>
          <w:tcPr>
            <w:tcW w:w="4105" w:type="dxa"/>
            <w:hideMark/>
          </w:tcPr>
          <w:p w14:paraId="3478117F" w14:textId="77777777" w:rsidR="00603545" w:rsidRDefault="00603545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D440A67" w14:textId="77777777" w:rsidR="00603545" w:rsidRDefault="00603545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3711A5E9" w14:textId="77777777" w:rsidR="00603545" w:rsidRDefault="00603545" w:rsidP="00603545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3B1699FC" w14:textId="77777777" w:rsidR="00603545" w:rsidRDefault="00603545" w:rsidP="0060354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D1E372E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B37C95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634ACC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DD45C41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6E3F1EC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1C4A914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0971C89" w14:textId="77777777" w:rsidR="00603545" w:rsidRDefault="00603545" w:rsidP="0060354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02E9D6C" w14:textId="77777777" w:rsidR="00603545" w:rsidRDefault="00603545" w:rsidP="0060354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58D79C5" w14:textId="77777777" w:rsidR="00A02180" w:rsidRPr="00873716" w:rsidRDefault="00A02180">
      <w:pPr>
        <w:pStyle w:val="Zwykytekst"/>
        <w:rPr>
          <w:sz w:val="24"/>
          <w:szCs w:val="24"/>
        </w:rPr>
      </w:pPr>
    </w:p>
    <w:sectPr w:rsidR="00A02180" w:rsidRPr="0087371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63060" w14:textId="77777777" w:rsidR="00614CC2" w:rsidRDefault="00614CC2">
      <w:r>
        <w:separator/>
      </w:r>
    </w:p>
  </w:endnote>
  <w:endnote w:type="continuationSeparator" w:id="0">
    <w:p w14:paraId="09CC6F8D" w14:textId="77777777" w:rsidR="00614CC2" w:rsidRDefault="0061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ABA9F" w14:textId="77777777" w:rsidR="00614CC2" w:rsidRDefault="00614CC2">
      <w:r>
        <w:separator/>
      </w:r>
    </w:p>
  </w:footnote>
  <w:footnote w:type="continuationSeparator" w:id="0">
    <w:p w14:paraId="54FA3DF6" w14:textId="77777777" w:rsidR="00614CC2" w:rsidRDefault="00614CC2">
      <w:r>
        <w:continuationSeparator/>
      </w:r>
    </w:p>
  </w:footnote>
  <w:footnote w:id="1">
    <w:p w14:paraId="1759F00F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05B2F49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cs="Arial"/>
          <w:color w:val="000000"/>
        </w:rPr>
        <w:t xml:space="preserve">Zgodnie z ustawą </w:t>
      </w:r>
      <w:r>
        <w:rPr>
          <w:rStyle w:val="normaltextrun"/>
          <w:rFonts w:cs="Arial"/>
          <w:b/>
          <w:bCs/>
          <w:color w:val="000000"/>
        </w:rPr>
        <w:t>podmioty powiązane</w:t>
      </w:r>
      <w:r>
        <w:rPr>
          <w:rStyle w:val="normaltextrun"/>
          <w:rFonts w:cs="Arial"/>
          <w:color w:val="000000"/>
        </w:rPr>
        <w:t xml:space="preserve"> oznaczają:</w:t>
      </w:r>
      <w:r>
        <w:rPr>
          <w:rStyle w:val="eop"/>
          <w:rFonts w:cs="Arial"/>
          <w:color w:val="000000"/>
        </w:rPr>
        <w:t> </w:t>
      </w:r>
    </w:p>
    <w:p w14:paraId="753208CC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 xml:space="preserve">podmioty, z których jeden podmiot </w:t>
      </w:r>
      <w:r>
        <w:rPr>
          <w:rStyle w:val="normaltextrun"/>
          <w:rFonts w:cs="Arial"/>
          <w:color w:val="000000"/>
          <w:u w:val="single"/>
        </w:rPr>
        <w:t>wywiera znaczący wpływ</w:t>
      </w:r>
      <w:r>
        <w:rPr>
          <w:rStyle w:val="normaltextrun"/>
          <w:rFonts w:cs="Arial"/>
          <w:color w:val="000000"/>
        </w:rPr>
        <w:t xml:space="preserve"> na co najmniej jeden podmiot, lub</w:t>
      </w:r>
      <w:r>
        <w:rPr>
          <w:rStyle w:val="eop"/>
          <w:rFonts w:cs="Arial"/>
          <w:color w:val="000000"/>
        </w:rPr>
        <w:t> </w:t>
      </w:r>
    </w:p>
    <w:p w14:paraId="1B886123" w14:textId="77777777" w:rsidR="00603545" w:rsidRDefault="00603545" w:rsidP="00603545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podmioty, na które wywiera znaczący wpływ:</w:t>
      </w:r>
      <w:r>
        <w:rPr>
          <w:rStyle w:val="eop"/>
          <w:rFonts w:cs="Arial"/>
          <w:color w:val="000000"/>
        </w:rPr>
        <w:t> </w:t>
      </w:r>
    </w:p>
    <w:p w14:paraId="5A034C43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ten sam inny podmiot lub</w:t>
      </w:r>
      <w:r>
        <w:rPr>
          <w:rStyle w:val="eop"/>
          <w:rFonts w:cs="Arial"/>
          <w:color w:val="000000"/>
        </w:rPr>
        <w:t> </w:t>
      </w:r>
    </w:p>
    <w:p w14:paraId="4B918A4B" w14:textId="77777777" w:rsidR="00603545" w:rsidRDefault="00603545" w:rsidP="00603545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</w:rPr>
        <w:t> </w:t>
      </w:r>
    </w:p>
    <w:p w14:paraId="297344ED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cs="Arial"/>
          <w:color w:val="000000"/>
        </w:rPr>
        <w:t>W tym też zakresie pragniemy wskazać, że „</w:t>
      </w:r>
      <w:r>
        <w:rPr>
          <w:rStyle w:val="normaltextrun"/>
          <w:rFonts w:cs="Arial"/>
          <w:b/>
          <w:bCs/>
          <w:color w:val="000000"/>
        </w:rPr>
        <w:t>wywieranie znaczącego wpływu</w:t>
      </w:r>
      <w:r>
        <w:rPr>
          <w:rStyle w:val="normaltextrun"/>
          <w:rFonts w:cs="Arial"/>
          <w:color w:val="000000"/>
        </w:rPr>
        <w:t>” oznacza:</w:t>
      </w:r>
      <w:r>
        <w:rPr>
          <w:rStyle w:val="eop"/>
          <w:rFonts w:cs="Arial"/>
          <w:color w:val="000000"/>
        </w:rPr>
        <w:t> </w:t>
      </w:r>
    </w:p>
    <w:p w14:paraId="4627FE3B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</w:rPr>
      </w:pPr>
      <w:r>
        <w:rPr>
          <w:rStyle w:val="normaltextrun"/>
          <w:rFonts w:cs="Arial"/>
          <w:color w:val="000000"/>
        </w:rPr>
        <w:t>posiadanie bezpośrednio lub pośrednio co najmniej 25%:</w:t>
      </w:r>
      <w:r>
        <w:rPr>
          <w:rStyle w:val="normaltextrun"/>
          <w:rFonts w:cs="Arial"/>
        </w:rPr>
        <w:t> </w:t>
      </w:r>
    </w:p>
    <w:p w14:paraId="0750F7E0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cs="Arial"/>
          <w:color w:val="000000"/>
        </w:rPr>
        <w:t>udziałów w kapitale lub</w:t>
      </w:r>
      <w:r>
        <w:rPr>
          <w:rStyle w:val="eop"/>
          <w:rFonts w:cs="Arial"/>
          <w:color w:val="000000"/>
        </w:rPr>
        <w:t> </w:t>
      </w:r>
    </w:p>
    <w:p w14:paraId="48420911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praw głosu w organach kontrolnych, stanowiących lub zarządzających, lub</w:t>
      </w:r>
      <w:r>
        <w:rPr>
          <w:rStyle w:val="eop"/>
          <w:rFonts w:cs="Arial"/>
          <w:color w:val="000000"/>
        </w:rPr>
        <w:t> </w:t>
      </w:r>
    </w:p>
    <w:p w14:paraId="2862AFF6" w14:textId="77777777" w:rsidR="00603545" w:rsidRDefault="00603545" w:rsidP="00603545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</w:rPr>
        <w:t> </w:t>
      </w:r>
    </w:p>
    <w:p w14:paraId="6D054196" w14:textId="77777777" w:rsidR="00603545" w:rsidRDefault="00603545" w:rsidP="00603545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cs="Arial"/>
          <w:color w:val="000000"/>
          <w:vertAlign w:val="superscript"/>
        </w:rPr>
        <w:t>1</w:t>
      </w:r>
      <w:r>
        <w:rPr>
          <w:rStyle w:val="normaltextrun"/>
          <w:rFonts w:cs="Arial"/>
          <w:color w:val="000000"/>
        </w:rPr>
        <w:t>, lub</w:t>
      </w:r>
      <w:r>
        <w:rPr>
          <w:rStyle w:val="eop"/>
          <w:rFonts w:cs="Arial"/>
          <w:color w:val="000000"/>
        </w:rPr>
        <w:t> </w:t>
      </w:r>
    </w:p>
    <w:p w14:paraId="7DB213CB" w14:textId="77777777" w:rsidR="00603545" w:rsidRDefault="00603545" w:rsidP="0060354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</w:rPr>
        <w:t> </w:t>
      </w:r>
    </w:p>
  </w:footnote>
  <w:footnote w:id="3">
    <w:p w14:paraId="33AE6023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3AAEF43" w14:textId="77777777" w:rsidR="00603545" w:rsidRDefault="00603545" w:rsidP="0060354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FA9C14C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E693FEC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6C62D3B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20AE0" w14:textId="77777777" w:rsidR="00603545" w:rsidRDefault="00603545" w:rsidP="00603545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27F010" w14:textId="77777777" w:rsidR="00603545" w:rsidRDefault="00603545" w:rsidP="0060354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D319AF5" w14:textId="77777777" w:rsidR="00603545" w:rsidRDefault="00603545" w:rsidP="0060354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312A0AA" w14:textId="77777777" w:rsidR="00603545" w:rsidRDefault="00603545" w:rsidP="0060354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CAA76AC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29760F5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6F3A86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A24DDE8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361D2BB" w14:textId="77777777" w:rsidR="00603545" w:rsidRDefault="00603545" w:rsidP="0060354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ADE2919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DB83C4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B5ACE52" w14:textId="77777777" w:rsidR="00603545" w:rsidRDefault="00603545" w:rsidP="0060354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37FEACA1" w:rsidR="00A02180" w:rsidRDefault="005B7DF9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40317B0C" wp14:editId="6566B585">
          <wp:extent cx="5731510" cy="791210"/>
          <wp:effectExtent l="0" t="0" r="2540" b="889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5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2"/>
  </w:num>
  <w:num w:numId="5">
    <w:abstractNumId w:val="17"/>
  </w:num>
  <w:num w:numId="6">
    <w:abstractNumId w:val="9"/>
  </w:num>
  <w:num w:numId="7">
    <w:abstractNumId w:val="2"/>
  </w:num>
  <w:num w:numId="8">
    <w:abstractNumId w:val="4"/>
  </w:num>
  <w:num w:numId="9">
    <w:abstractNumId w:val="16"/>
  </w:num>
  <w:num w:numId="10">
    <w:abstractNumId w:val="8"/>
  </w:num>
  <w:num w:numId="11">
    <w:abstractNumId w:val="15"/>
  </w:num>
  <w:num w:numId="12">
    <w:abstractNumId w:val="11"/>
  </w:num>
  <w:num w:numId="13">
    <w:abstractNumId w:val="14"/>
  </w:num>
  <w:num w:numId="14">
    <w:abstractNumId w:val="1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5ECD"/>
    <w:rsid w:val="00347049"/>
    <w:rsid w:val="00375538"/>
    <w:rsid w:val="00381F6F"/>
    <w:rsid w:val="003945C8"/>
    <w:rsid w:val="003A7F67"/>
    <w:rsid w:val="004D543D"/>
    <w:rsid w:val="004D7BBD"/>
    <w:rsid w:val="004F4E85"/>
    <w:rsid w:val="00582BC4"/>
    <w:rsid w:val="005B78D5"/>
    <w:rsid w:val="005B7DF9"/>
    <w:rsid w:val="005C1B41"/>
    <w:rsid w:val="005C6D03"/>
    <w:rsid w:val="005E5128"/>
    <w:rsid w:val="00603545"/>
    <w:rsid w:val="00614CC2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9A5"/>
    <w:rsid w:val="00861B3A"/>
    <w:rsid w:val="00873716"/>
    <w:rsid w:val="00885343"/>
    <w:rsid w:val="00887C1E"/>
    <w:rsid w:val="009013BB"/>
    <w:rsid w:val="00913330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6718A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354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3545"/>
    <w:rPr>
      <w:lang w:val="en-US"/>
    </w:rPr>
  </w:style>
  <w:style w:type="character" w:customStyle="1" w:styleId="ZwykytekstZnak">
    <w:name w:val="Zwykły tekst Znak"/>
    <w:basedOn w:val="Domylnaczcionkaakapitu"/>
    <w:link w:val="Zwykytekst"/>
    <w:rsid w:val="00603545"/>
    <w:rPr>
      <w:rFonts w:ascii="Courier New" w:hAnsi="Courier New" w:cs="Courier New"/>
      <w:lang w:val="en-US"/>
    </w:rPr>
  </w:style>
  <w:style w:type="paragraph" w:customStyle="1" w:styleId="paragraph">
    <w:name w:val="paragraph"/>
    <w:basedOn w:val="Normalny"/>
    <w:rsid w:val="00603545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603545"/>
    <w:rPr>
      <w:vertAlign w:val="superscript"/>
    </w:rPr>
  </w:style>
  <w:style w:type="character" w:customStyle="1" w:styleId="normaltextrun">
    <w:name w:val="normaltextrun"/>
    <w:basedOn w:val="Domylnaczcionkaakapitu"/>
    <w:rsid w:val="00603545"/>
  </w:style>
  <w:style w:type="character" w:customStyle="1" w:styleId="eop">
    <w:name w:val="eop"/>
    <w:basedOn w:val="Domylnaczcionkaakapitu"/>
    <w:rsid w:val="0060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3735</Words>
  <Characters>22410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8</cp:revision>
  <cp:lastPrinted>1900-12-31T23:00:00Z</cp:lastPrinted>
  <dcterms:created xsi:type="dcterms:W3CDTF">2022-03-29T11:19:00Z</dcterms:created>
  <dcterms:modified xsi:type="dcterms:W3CDTF">2022-06-23T11:27:00Z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