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737F4" w14:textId="77777777" w:rsidR="00275CDB" w:rsidRPr="00620DED" w:rsidRDefault="00275CDB" w:rsidP="00F340A9">
      <w:pPr>
        <w:pStyle w:val="Tekstprzypisudolnego"/>
        <w:rPr>
          <w:color w:val="000000"/>
          <w:sz w:val="16"/>
          <w:szCs w:val="16"/>
        </w:rPr>
      </w:pPr>
    </w:p>
    <w:p w14:paraId="29049E02" w14:textId="76C27FE3" w:rsidR="00AE0216" w:rsidRDefault="00AE0216" w:rsidP="006E096E">
      <w:pPr>
        <w:jc w:val="center"/>
        <w:rPr>
          <w:rFonts w:ascii="Tahoma" w:hAnsi="Tahoma" w:cs="Tahoma"/>
          <w:i/>
          <w:sz w:val="20"/>
        </w:rPr>
      </w:pPr>
    </w:p>
    <w:p w14:paraId="1EB11F94" w14:textId="29038810" w:rsidR="00AE0216" w:rsidRDefault="00AA2D43" w:rsidP="00AA2D43">
      <w:pPr>
        <w:tabs>
          <w:tab w:val="left" w:pos="6255"/>
        </w:tabs>
        <w:rPr>
          <w:rFonts w:ascii="Tahoma" w:hAnsi="Tahoma" w:cs="Tahoma"/>
          <w:i/>
          <w:sz w:val="20"/>
        </w:rPr>
      </w:pPr>
      <w:r>
        <w:rPr>
          <w:rFonts w:ascii="Tahoma" w:hAnsi="Tahoma" w:cs="Tahoma"/>
          <w:i/>
          <w:sz w:val="20"/>
        </w:rPr>
        <w:tab/>
        <w:t>Załącznik nr 2 do Umowy</w:t>
      </w:r>
    </w:p>
    <w:p w14:paraId="1F172D4F" w14:textId="77777777" w:rsidR="00AE0216" w:rsidRPr="006E096E" w:rsidRDefault="00AE0216" w:rsidP="006E096E">
      <w:pPr>
        <w:jc w:val="center"/>
        <w:rPr>
          <w:rFonts w:ascii="Tahoma" w:hAnsi="Tahoma" w:cs="Tahoma"/>
          <w:i/>
          <w:sz w:val="20"/>
        </w:rPr>
      </w:pPr>
    </w:p>
    <w:p w14:paraId="1AF81428" w14:textId="4B1353E3" w:rsidR="00F922B0" w:rsidRPr="00D774E1" w:rsidRDefault="004B5D55" w:rsidP="006E096E">
      <w:pPr>
        <w:jc w:val="center"/>
        <w:rPr>
          <w:rFonts w:ascii="Verdana" w:hAnsi="Verdana"/>
          <w:b/>
          <w:bCs/>
          <w:sz w:val="20"/>
        </w:rPr>
      </w:pPr>
      <w:r w:rsidRPr="00C50409">
        <w:rPr>
          <w:rFonts w:ascii="Tahoma" w:hAnsi="Tahoma" w:cs="Tahoma"/>
          <w:b/>
          <w:bCs/>
          <w:color w:val="000000"/>
          <w:sz w:val="20"/>
        </w:rPr>
        <w:t>PRZENIESIENIE AUTORSKICH PRAW MAJĄTKOWYCH DO UTWORÓW POWSTAŁYCH W WYNIKU PRZYGOTOWANIA</w:t>
      </w:r>
      <w:r w:rsidR="00C21901" w:rsidRPr="00420D7C">
        <w:t xml:space="preserve"> </w:t>
      </w:r>
      <w:r w:rsidR="00D774E1" w:rsidRPr="00D774E1">
        <w:rPr>
          <w:rFonts w:ascii="Verdana" w:hAnsi="Verdana"/>
          <w:b/>
          <w:bCs/>
          <w:sz w:val="20"/>
        </w:rPr>
        <w:t>MATERIAŁÓW PROMOCYJNYCH (4 X ULOTKA, 4 X BROSZURA) W WERSJI ELEKTRONICZNEJ NA POTRZEBY PROMOCJI PROJEKTU DIGICAMP W RAMACH PROGRAMU SPINAKER NAWA.</w:t>
      </w:r>
    </w:p>
    <w:p w14:paraId="559E0C68" w14:textId="77777777" w:rsidR="00C21901" w:rsidRPr="006E096E" w:rsidRDefault="00C21901" w:rsidP="006E096E">
      <w:pPr>
        <w:jc w:val="center"/>
        <w:rPr>
          <w:rFonts w:ascii="Tahoma" w:hAnsi="Tahoma" w:cs="Tahoma"/>
          <w:b/>
          <w:bCs/>
          <w:color w:val="000000"/>
          <w:sz w:val="20"/>
        </w:rPr>
      </w:pPr>
    </w:p>
    <w:p w14:paraId="09CED4C9" w14:textId="77777777" w:rsidR="006E096E" w:rsidRPr="006E096E" w:rsidRDefault="006E096E" w:rsidP="006E096E">
      <w:pPr>
        <w:pStyle w:val="Tekstpodstawowy2"/>
        <w:suppressAutoHyphens/>
        <w:spacing w:line="240" w:lineRule="auto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eastAsia="Calibri" w:hAnsi="Tahoma" w:cs="Tahoma"/>
          <w:sz w:val="20"/>
          <w:szCs w:val="20"/>
          <w:lang w:eastAsia="en-US"/>
        </w:rPr>
        <w:t>Zawarta w dniu</w:t>
      </w:r>
      <w:r>
        <w:rPr>
          <w:rFonts w:ascii="Tahoma" w:eastAsia="Calibri" w:hAnsi="Tahoma" w:cs="Tahoma"/>
          <w:sz w:val="20"/>
          <w:szCs w:val="20"/>
          <w:lang w:eastAsia="en-US"/>
        </w:rPr>
        <w:t xml:space="preserve"> ………………………    </w:t>
      </w:r>
      <w:r w:rsidRPr="006E096E">
        <w:rPr>
          <w:rFonts w:ascii="Tahoma" w:eastAsia="Calibri" w:hAnsi="Tahoma" w:cs="Tahoma"/>
          <w:sz w:val="20"/>
          <w:szCs w:val="20"/>
          <w:lang w:eastAsia="en-US"/>
        </w:rPr>
        <w:t xml:space="preserve"> r. w </w:t>
      </w:r>
      <w:r>
        <w:rPr>
          <w:rFonts w:ascii="Tahoma" w:eastAsia="Calibri" w:hAnsi="Tahoma" w:cs="Tahoma"/>
          <w:sz w:val="20"/>
          <w:szCs w:val="20"/>
          <w:lang w:eastAsia="en-US"/>
        </w:rPr>
        <w:t>Krakowie</w:t>
      </w:r>
      <w:r w:rsidRPr="006E096E">
        <w:rPr>
          <w:rFonts w:ascii="Tahoma" w:eastAsia="Calibri" w:hAnsi="Tahoma" w:cs="Tahoma"/>
          <w:sz w:val="20"/>
          <w:szCs w:val="20"/>
          <w:lang w:eastAsia="en-US"/>
        </w:rPr>
        <w:t>, zwana dalej „Umową”, pomiędzy:</w:t>
      </w:r>
    </w:p>
    <w:p w14:paraId="5EC5D0B9" w14:textId="77777777" w:rsidR="006E096E" w:rsidRPr="006E096E" w:rsidRDefault="006E096E" w:rsidP="006E096E">
      <w:pPr>
        <w:jc w:val="both"/>
        <w:rPr>
          <w:rFonts w:ascii="Tahoma" w:eastAsia="Calibri" w:hAnsi="Tahoma" w:cs="Tahoma"/>
          <w:b/>
          <w:sz w:val="20"/>
        </w:rPr>
      </w:pPr>
    </w:p>
    <w:p w14:paraId="65E541C4" w14:textId="77777777" w:rsidR="006E096E" w:rsidRPr="006E096E" w:rsidRDefault="006E096E" w:rsidP="006E096E">
      <w:pPr>
        <w:jc w:val="both"/>
        <w:rPr>
          <w:rFonts w:ascii="Tahoma" w:eastAsia="Calibri" w:hAnsi="Tahoma" w:cs="Tahoma"/>
          <w:sz w:val="20"/>
        </w:rPr>
      </w:pPr>
      <w:r>
        <w:rPr>
          <w:rFonts w:ascii="Tahoma" w:eastAsia="Calibri" w:hAnsi="Tahoma" w:cs="Tahoma"/>
          <w:b/>
          <w:sz w:val="20"/>
        </w:rPr>
        <w:t xml:space="preserve">Akademią Górniczo-Hutniczą im. Stanisława Staszica w Krakowie, </w:t>
      </w:r>
      <w:r w:rsidRPr="006E096E">
        <w:rPr>
          <w:rFonts w:ascii="Tahoma" w:eastAsia="Calibri" w:hAnsi="Tahoma" w:cs="Tahoma"/>
          <w:sz w:val="20"/>
        </w:rPr>
        <w:t xml:space="preserve">adres PL 30-318 Kraków, al. A. Mickiewicza 30, Polska, </w:t>
      </w:r>
      <w:bookmarkStart w:id="0" w:name="_Hlk77106596"/>
      <w:r>
        <w:rPr>
          <w:rFonts w:ascii="Tahoma" w:eastAsia="Calibri" w:hAnsi="Tahoma" w:cs="Tahoma"/>
          <w:sz w:val="20"/>
        </w:rPr>
        <w:t xml:space="preserve">NIP </w:t>
      </w:r>
      <w:r w:rsidRPr="006E096E">
        <w:rPr>
          <w:rFonts w:ascii="Tahoma" w:eastAsia="Calibri" w:hAnsi="Tahoma" w:cs="Tahoma"/>
          <w:sz w:val="20"/>
        </w:rPr>
        <w:t>675-000-19-23</w:t>
      </w:r>
      <w:r>
        <w:rPr>
          <w:rFonts w:ascii="Tahoma" w:eastAsia="Calibri" w:hAnsi="Tahoma" w:cs="Tahoma"/>
          <w:sz w:val="20"/>
        </w:rPr>
        <w:t xml:space="preserve">, REGON </w:t>
      </w:r>
      <w:r w:rsidRPr="006E096E">
        <w:rPr>
          <w:rFonts w:ascii="Tahoma" w:eastAsia="Calibri" w:hAnsi="Tahoma" w:cs="Tahoma"/>
          <w:sz w:val="20"/>
        </w:rPr>
        <w:t>000001577</w:t>
      </w:r>
      <w:bookmarkEnd w:id="0"/>
      <w:r>
        <w:rPr>
          <w:rFonts w:ascii="Tahoma" w:eastAsia="Calibri" w:hAnsi="Tahoma" w:cs="Tahoma"/>
          <w:sz w:val="20"/>
        </w:rPr>
        <w:t>, realizującą projekt Narodowej Agencji</w:t>
      </w:r>
      <w:r w:rsidRPr="006E096E">
        <w:rPr>
          <w:rFonts w:ascii="Tahoma" w:eastAsia="Calibri" w:hAnsi="Tahoma" w:cs="Tahoma"/>
          <w:sz w:val="20"/>
        </w:rPr>
        <w:t xml:space="preserve"> Wymiany Akademickiej (NAWA)</w:t>
      </w:r>
      <w:r>
        <w:rPr>
          <w:rFonts w:ascii="Tahoma" w:eastAsia="Calibri" w:hAnsi="Tahoma" w:cs="Tahoma"/>
          <w:sz w:val="20"/>
        </w:rPr>
        <w:t xml:space="preserve"> </w:t>
      </w:r>
      <w:r w:rsidRPr="006E096E">
        <w:rPr>
          <w:rFonts w:ascii="Tahoma" w:eastAsia="Calibri" w:hAnsi="Tahoma" w:cs="Tahoma"/>
          <w:spacing w:val="-4"/>
          <w:sz w:val="20"/>
        </w:rPr>
        <w:t xml:space="preserve">z siedzibą w Warszawie, adres: 00-635 Warszawa, ul. Polna 40, NIP: 5272820369, </w:t>
      </w:r>
    </w:p>
    <w:p w14:paraId="2718E002" w14:textId="77777777" w:rsidR="006E096E" w:rsidRPr="006E096E" w:rsidRDefault="006E096E" w:rsidP="006E096E">
      <w:pPr>
        <w:jc w:val="both"/>
        <w:rPr>
          <w:rFonts w:ascii="Tahoma" w:eastAsia="Calibri" w:hAnsi="Tahoma" w:cs="Tahoma"/>
          <w:sz w:val="20"/>
          <w:lang w:eastAsia="en-US"/>
        </w:rPr>
      </w:pPr>
    </w:p>
    <w:p w14:paraId="00568479" w14:textId="77777777" w:rsidR="00D2681D" w:rsidRPr="00DE292B" w:rsidRDefault="00D2681D" w:rsidP="00D2681D">
      <w:pPr>
        <w:jc w:val="both"/>
        <w:rPr>
          <w:rFonts w:ascii="Tahoma" w:hAnsi="Tahoma" w:cs="Tahoma"/>
          <w:sz w:val="20"/>
        </w:rPr>
      </w:pPr>
      <w:r w:rsidRPr="00DE292B">
        <w:rPr>
          <w:rFonts w:ascii="Tahoma" w:hAnsi="Tahoma" w:cs="Tahoma"/>
          <w:sz w:val="20"/>
        </w:rPr>
        <w:t>reprezentowaną przez:</w:t>
      </w:r>
    </w:p>
    <w:p w14:paraId="1224BDF9" w14:textId="77777777" w:rsidR="00D2681D" w:rsidRPr="001D4A6C" w:rsidRDefault="00D2681D" w:rsidP="00D2681D">
      <w:pPr>
        <w:numPr>
          <w:ilvl w:val="0"/>
          <w:numId w:val="24"/>
        </w:numPr>
        <w:tabs>
          <w:tab w:val="left" w:pos="4050"/>
        </w:tabs>
        <w:jc w:val="both"/>
        <w:rPr>
          <w:rFonts w:ascii="Tahoma" w:hAnsi="Tahoma" w:cs="Tahoma"/>
          <w:sz w:val="20"/>
        </w:rPr>
      </w:pPr>
      <w:r w:rsidRPr="001D4A6C">
        <w:rPr>
          <w:rFonts w:ascii="Tahoma" w:hAnsi="Tahoma" w:cs="Tahoma"/>
          <w:sz w:val="20"/>
        </w:rPr>
        <w:t>Prorektora ds. Współpracy, Pana Prof. dr hab. inż. Rafała Wiśniowskiego</w:t>
      </w:r>
      <w:r>
        <w:rPr>
          <w:rFonts w:ascii="Tahoma" w:hAnsi="Tahoma" w:cs="Tahoma"/>
          <w:sz w:val="20"/>
        </w:rPr>
        <w:t>,</w:t>
      </w:r>
    </w:p>
    <w:p w14:paraId="2698ACC9" w14:textId="77777777" w:rsidR="00D2681D" w:rsidRPr="00DE292B" w:rsidRDefault="00D2681D" w:rsidP="00D2681D">
      <w:pPr>
        <w:spacing w:before="120" w:after="120"/>
        <w:jc w:val="both"/>
        <w:rPr>
          <w:rFonts w:ascii="Tahoma" w:hAnsi="Tahoma" w:cs="Tahoma"/>
          <w:i/>
          <w:sz w:val="20"/>
        </w:rPr>
      </w:pPr>
      <w:r w:rsidRPr="00DE292B">
        <w:rPr>
          <w:rFonts w:ascii="Tahoma" w:hAnsi="Tahoma" w:cs="Tahoma"/>
          <w:sz w:val="20"/>
        </w:rPr>
        <w:t>a</w:t>
      </w:r>
    </w:p>
    <w:p w14:paraId="6C4DADA2" w14:textId="77777777" w:rsidR="00715584" w:rsidRPr="00CF115D" w:rsidRDefault="00715584" w:rsidP="00715584">
      <w:pPr>
        <w:jc w:val="both"/>
        <w:rPr>
          <w:szCs w:val="24"/>
        </w:rPr>
      </w:pPr>
      <w:r w:rsidRPr="00CF115D">
        <w:rPr>
          <w:b/>
          <w:szCs w:val="24"/>
        </w:rPr>
        <w:t>(</w:t>
      </w:r>
      <w:r w:rsidRPr="00CF115D">
        <w:rPr>
          <w:b/>
          <w:bCs/>
          <w:szCs w:val="24"/>
        </w:rPr>
        <w:t>imię i nazwisko wykonawcy</w:t>
      </w:r>
      <w:r w:rsidRPr="00CF115D">
        <w:rPr>
          <w:b/>
          <w:szCs w:val="24"/>
        </w:rPr>
        <w:t>)</w:t>
      </w:r>
      <w:r w:rsidRPr="00CF115D">
        <w:rPr>
          <w:szCs w:val="24"/>
        </w:rPr>
        <w:t xml:space="preserve"> prowadzącym działalność gospodarczą pod nazwą (nazwa przedsiębiorstwa, adres prowadzenia działalności), zwanym dalej „</w:t>
      </w:r>
      <w:r w:rsidRPr="00CF115D">
        <w:rPr>
          <w:b/>
          <w:i/>
          <w:szCs w:val="24"/>
        </w:rPr>
        <w:t>Partnerem</w:t>
      </w:r>
      <w:r w:rsidRPr="00CF115D">
        <w:rPr>
          <w:szCs w:val="24"/>
        </w:rPr>
        <w:t>”, o Numerze Identyfikacji Podatkowej (numer identyfikacji podatkowej).</w:t>
      </w:r>
    </w:p>
    <w:p w14:paraId="0F806E82" w14:textId="77777777" w:rsidR="00D2681D" w:rsidRPr="00DE292B" w:rsidRDefault="00D2681D" w:rsidP="00D2681D">
      <w:pPr>
        <w:jc w:val="both"/>
        <w:rPr>
          <w:rFonts w:ascii="Tahoma" w:hAnsi="Tahoma" w:cs="Tahoma"/>
          <w:sz w:val="20"/>
        </w:rPr>
      </w:pPr>
    </w:p>
    <w:p w14:paraId="4D1C2261" w14:textId="77777777" w:rsidR="00D2681D" w:rsidRPr="00DE292B" w:rsidRDefault="00D2681D" w:rsidP="00D2681D">
      <w:pPr>
        <w:jc w:val="both"/>
        <w:rPr>
          <w:rFonts w:ascii="Tahoma" w:hAnsi="Tahoma" w:cs="Tahoma"/>
          <w:sz w:val="20"/>
        </w:rPr>
      </w:pPr>
      <w:r w:rsidRPr="00DE292B">
        <w:rPr>
          <w:rFonts w:ascii="Tahoma" w:hAnsi="Tahoma" w:cs="Tahoma"/>
          <w:sz w:val="20"/>
        </w:rPr>
        <w:t xml:space="preserve">zwaną/ym dalej </w:t>
      </w:r>
      <w:r w:rsidRPr="00DE292B">
        <w:rPr>
          <w:rFonts w:ascii="Tahoma" w:hAnsi="Tahoma" w:cs="Tahoma"/>
          <w:b/>
          <w:sz w:val="20"/>
        </w:rPr>
        <w:t>WYKONAWCĄ</w:t>
      </w:r>
      <w:r w:rsidRPr="00DE292B">
        <w:rPr>
          <w:rFonts w:ascii="Tahoma" w:hAnsi="Tahoma" w:cs="Tahoma"/>
          <w:sz w:val="20"/>
        </w:rPr>
        <w:t>.</w:t>
      </w:r>
    </w:p>
    <w:p w14:paraId="4B5FC312" w14:textId="77777777" w:rsidR="00D2681D" w:rsidRPr="00DE292B" w:rsidRDefault="00D2681D" w:rsidP="00D2681D">
      <w:pPr>
        <w:jc w:val="both"/>
        <w:rPr>
          <w:rFonts w:ascii="Tahoma" w:hAnsi="Tahoma" w:cs="Tahoma"/>
          <w:sz w:val="20"/>
        </w:rPr>
      </w:pPr>
    </w:p>
    <w:p w14:paraId="33CB6F98" w14:textId="77777777" w:rsidR="00D2681D" w:rsidRPr="00DE292B" w:rsidRDefault="00D2681D" w:rsidP="00D2681D">
      <w:pPr>
        <w:jc w:val="both"/>
        <w:rPr>
          <w:rFonts w:ascii="Tahoma" w:hAnsi="Tahoma" w:cs="Tahoma"/>
          <w:sz w:val="20"/>
        </w:rPr>
      </w:pPr>
      <w:r w:rsidRPr="00DE292B">
        <w:rPr>
          <w:rFonts w:ascii="Tahoma" w:hAnsi="Tahoma" w:cs="Tahoma"/>
          <w:sz w:val="20"/>
        </w:rPr>
        <w:t>łącznie zwani dalej Stronami lub pojedynczo Stroną.</w:t>
      </w:r>
    </w:p>
    <w:p w14:paraId="1E84DCD5" w14:textId="1446EA59" w:rsidR="006E096E" w:rsidRPr="00615A2C" w:rsidRDefault="006E096E" w:rsidP="006E096E">
      <w:pPr>
        <w:spacing w:before="120"/>
        <w:jc w:val="both"/>
        <w:rPr>
          <w:rFonts w:ascii="Verdana" w:hAnsi="Verdana"/>
          <w:sz w:val="20"/>
        </w:rPr>
      </w:pPr>
      <w:r w:rsidRPr="006E096E">
        <w:rPr>
          <w:rFonts w:ascii="Tahoma" w:hAnsi="Tahoma" w:cs="Tahoma"/>
          <w:sz w:val="20"/>
          <w:lang w:eastAsia="en-US"/>
        </w:rPr>
        <w:t xml:space="preserve">Strony </w:t>
      </w:r>
      <w:r w:rsidR="00990A37">
        <w:rPr>
          <w:rFonts w:ascii="Tahoma" w:hAnsi="Tahoma" w:cs="Tahoma"/>
          <w:sz w:val="20"/>
          <w:lang w:eastAsia="en-US"/>
        </w:rPr>
        <w:t>zawierają niniejszą umowę w związku z</w:t>
      </w:r>
      <w:r w:rsidRPr="006E096E">
        <w:rPr>
          <w:rFonts w:ascii="Tahoma" w:hAnsi="Tahoma" w:cs="Tahoma"/>
          <w:sz w:val="20"/>
          <w:lang w:eastAsia="en-US"/>
        </w:rPr>
        <w:t xml:space="preserve"> </w:t>
      </w:r>
      <w:r w:rsidR="00990A37">
        <w:rPr>
          <w:rFonts w:ascii="Tahoma" w:hAnsi="Tahoma" w:cs="Tahoma"/>
          <w:sz w:val="20"/>
          <w:lang w:eastAsia="en-US"/>
        </w:rPr>
        <w:t xml:space="preserve">realizacją </w:t>
      </w:r>
      <w:r w:rsidR="0075694F" w:rsidRPr="0075694F">
        <w:rPr>
          <w:rFonts w:ascii="Verdana" w:hAnsi="Verdana"/>
          <w:sz w:val="20"/>
        </w:rPr>
        <w:t xml:space="preserve">materiałów promocyjnych (4 x ulotka, </w:t>
      </w:r>
      <w:r w:rsidR="00615A2C">
        <w:rPr>
          <w:rFonts w:ascii="Verdana" w:hAnsi="Verdana"/>
          <w:sz w:val="20"/>
        </w:rPr>
        <w:t xml:space="preserve">  </w:t>
      </w:r>
      <w:r w:rsidR="0075694F" w:rsidRPr="0075694F">
        <w:rPr>
          <w:rFonts w:ascii="Verdana" w:hAnsi="Verdana"/>
          <w:sz w:val="20"/>
        </w:rPr>
        <w:t>4 x broszura) w wersji elektronicznej</w:t>
      </w:r>
      <w:r w:rsidR="0075694F">
        <w:rPr>
          <w:rFonts w:ascii="Tahoma" w:hAnsi="Tahoma" w:cs="Tahoma"/>
          <w:sz w:val="20"/>
          <w:lang w:eastAsia="en-US"/>
        </w:rPr>
        <w:t xml:space="preserve"> </w:t>
      </w:r>
      <w:r w:rsidR="00800FB5">
        <w:rPr>
          <w:rFonts w:ascii="Tahoma" w:hAnsi="Tahoma" w:cs="Tahoma"/>
          <w:sz w:val="20"/>
          <w:lang w:eastAsia="en-US"/>
        </w:rPr>
        <w:t>dla potrzeb projektu DigiCamp</w:t>
      </w:r>
      <w:r w:rsidR="00F42F98">
        <w:rPr>
          <w:rFonts w:ascii="Tahoma" w:hAnsi="Tahoma" w:cs="Tahoma"/>
          <w:sz w:val="20"/>
          <w:lang w:eastAsia="en-US"/>
        </w:rPr>
        <w:t xml:space="preserve"> w ramach programu SPINAKER NAWA.</w:t>
      </w:r>
    </w:p>
    <w:p w14:paraId="6A189D36" w14:textId="77777777" w:rsidR="00FD51EE" w:rsidRDefault="00FD51EE" w:rsidP="00FD51EE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  <w:lang w:eastAsia="en-US"/>
        </w:rPr>
      </w:pPr>
    </w:p>
    <w:p w14:paraId="4D54058C" w14:textId="77777777" w:rsidR="006E096E" w:rsidRPr="00FD51EE" w:rsidRDefault="006E096E" w:rsidP="00FD51EE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</w:rPr>
      </w:pPr>
      <w:r w:rsidRPr="00FD51EE">
        <w:rPr>
          <w:rFonts w:ascii="Tahoma" w:hAnsi="Tahoma" w:cs="Tahoma"/>
          <w:i w:val="0"/>
          <w:sz w:val="20"/>
          <w:szCs w:val="20"/>
          <w:lang w:eastAsia="en-US"/>
        </w:rPr>
        <w:t>Definicje</w:t>
      </w:r>
      <w:r w:rsidR="00FD51EE" w:rsidRPr="00FD51EE">
        <w:rPr>
          <w:rFonts w:ascii="Tahoma" w:hAnsi="Tahoma" w:cs="Tahoma"/>
          <w:i w:val="0"/>
          <w:sz w:val="20"/>
          <w:szCs w:val="20"/>
          <w:lang w:eastAsia="en-US"/>
        </w:rPr>
        <w:t xml:space="preserve"> </w:t>
      </w:r>
      <w:r w:rsidRPr="00FD51EE">
        <w:rPr>
          <w:rFonts w:ascii="Tahoma" w:hAnsi="Tahoma" w:cs="Tahoma"/>
          <w:i w:val="0"/>
          <w:sz w:val="20"/>
          <w:szCs w:val="20"/>
        </w:rPr>
        <w:t>§ 1.</w:t>
      </w:r>
    </w:p>
    <w:p w14:paraId="2B659909" w14:textId="77777777" w:rsidR="006E096E" w:rsidRPr="006E096E" w:rsidRDefault="006E096E" w:rsidP="00FD51EE">
      <w:pPr>
        <w:pStyle w:val="Tekstpodstawowy2"/>
        <w:suppressAutoHyphens/>
        <w:spacing w:line="240" w:lineRule="auto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Ilekroć w Umowie używa się zwrotu:</w:t>
      </w:r>
    </w:p>
    <w:p w14:paraId="73ACCB8D" w14:textId="77777777" w:rsidR="006E096E" w:rsidRPr="00990A37" w:rsidRDefault="006E096E" w:rsidP="00A86EBE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 xml:space="preserve">Projekt – należy przez to rozumieć projekt, o którym mowa w umowie pomiędzy </w:t>
      </w:r>
      <w:r w:rsidR="00FD51EE">
        <w:rPr>
          <w:rFonts w:ascii="Tahoma" w:hAnsi="Tahoma" w:cs="Tahoma"/>
          <w:sz w:val="20"/>
          <w:szCs w:val="20"/>
          <w:lang w:eastAsia="en-US"/>
        </w:rPr>
        <w:t>Wykonawcą</w:t>
      </w:r>
      <w:r w:rsidR="001F7431">
        <w:rPr>
          <w:rFonts w:ascii="Tahoma" w:hAnsi="Tahoma" w:cs="Tahoma"/>
          <w:sz w:val="20"/>
          <w:szCs w:val="20"/>
          <w:lang w:eastAsia="en-US"/>
        </w:rPr>
        <w:t xml:space="preserve"> a </w:t>
      </w:r>
      <w:r w:rsidR="00990A37">
        <w:rPr>
          <w:rFonts w:ascii="Tahoma" w:hAnsi="Tahoma" w:cs="Tahoma"/>
          <w:sz w:val="20"/>
          <w:szCs w:val="20"/>
          <w:lang w:eastAsia="en-US"/>
        </w:rPr>
        <w:t xml:space="preserve">Zamawiającym – </w:t>
      </w:r>
      <w:r w:rsidR="00FD51EE" w:rsidRPr="00990A37">
        <w:rPr>
          <w:rFonts w:ascii="Tahoma" w:hAnsi="Tahoma" w:cs="Tahoma"/>
          <w:sz w:val="20"/>
          <w:szCs w:val="20"/>
          <w:lang w:eastAsia="en-US"/>
        </w:rPr>
        <w:t>AGH</w:t>
      </w:r>
      <w:r w:rsidRPr="00990A37">
        <w:rPr>
          <w:rFonts w:ascii="Tahoma" w:hAnsi="Tahoma" w:cs="Tahoma"/>
          <w:sz w:val="20"/>
          <w:szCs w:val="20"/>
          <w:lang w:eastAsia="en-US"/>
        </w:rPr>
        <w:t xml:space="preserve"> o finansowanie Projektu </w:t>
      </w:r>
      <w:r w:rsidR="00FD51EE" w:rsidRPr="00990A37">
        <w:rPr>
          <w:rFonts w:ascii="Tahoma" w:hAnsi="Tahoma" w:cs="Tahoma"/>
          <w:sz w:val="20"/>
          <w:szCs w:val="20"/>
          <w:lang w:eastAsia="en-US"/>
        </w:rPr>
        <w:t>DigiCamp</w:t>
      </w:r>
      <w:r w:rsidR="00990A37">
        <w:rPr>
          <w:rFonts w:ascii="Tahoma" w:hAnsi="Tahoma" w:cs="Tahoma"/>
          <w:sz w:val="20"/>
          <w:szCs w:val="20"/>
          <w:lang w:eastAsia="en-US"/>
        </w:rPr>
        <w:t>.</w:t>
      </w:r>
    </w:p>
    <w:p w14:paraId="4709E5E5" w14:textId="77777777" w:rsidR="006E096E" w:rsidRPr="006E096E" w:rsidRDefault="006E096E" w:rsidP="00A86EBE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Umowa – należy przez to rozumieć niniejszą Umowę</w:t>
      </w:r>
      <w:r w:rsidR="00990A37">
        <w:rPr>
          <w:rFonts w:ascii="Tahoma" w:hAnsi="Tahoma" w:cs="Tahoma"/>
          <w:sz w:val="20"/>
          <w:szCs w:val="20"/>
          <w:lang w:eastAsia="en-US"/>
        </w:rPr>
        <w:t>.</w:t>
      </w:r>
    </w:p>
    <w:p w14:paraId="61C55DD4" w14:textId="77777777" w:rsidR="006E096E" w:rsidRPr="00320A65" w:rsidRDefault="006E096E" w:rsidP="00A86EBE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 xml:space="preserve">Utwór – należy przez to rozumieć każdy powstały w związku z realizacją Projektu rezultat Projektu, opracowany zgodnie z warunkami </w:t>
      </w:r>
      <w:r w:rsidR="00597183">
        <w:rPr>
          <w:rFonts w:ascii="Tahoma" w:hAnsi="Tahoma" w:cs="Tahoma"/>
          <w:sz w:val="20"/>
          <w:szCs w:val="20"/>
          <w:lang w:eastAsia="en-US"/>
        </w:rPr>
        <w:t>U</w:t>
      </w:r>
      <w:r w:rsidRPr="006E096E">
        <w:rPr>
          <w:rFonts w:ascii="Tahoma" w:hAnsi="Tahoma" w:cs="Tahoma"/>
          <w:sz w:val="20"/>
          <w:szCs w:val="20"/>
          <w:lang w:eastAsia="en-US"/>
        </w:rPr>
        <w:t>mowy</w:t>
      </w:r>
      <w:r w:rsidR="00597183">
        <w:rPr>
          <w:rFonts w:ascii="Tahoma" w:hAnsi="Tahoma" w:cs="Tahoma"/>
          <w:sz w:val="20"/>
          <w:szCs w:val="20"/>
          <w:lang w:eastAsia="en-US"/>
        </w:rPr>
        <w:t xml:space="preserve"> o dzieło zawartej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 pomiędzy </w:t>
      </w:r>
      <w:r w:rsidR="00FD51EE">
        <w:rPr>
          <w:rFonts w:ascii="Tahoma" w:hAnsi="Tahoma" w:cs="Tahoma"/>
          <w:sz w:val="20"/>
          <w:szCs w:val="20"/>
          <w:lang w:eastAsia="en-US"/>
        </w:rPr>
        <w:t>Wykonawcą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 a </w:t>
      </w:r>
      <w:r w:rsidR="00990A37">
        <w:rPr>
          <w:rFonts w:ascii="Tahoma" w:hAnsi="Tahoma" w:cs="Tahoma"/>
          <w:sz w:val="20"/>
          <w:szCs w:val="20"/>
          <w:lang w:eastAsia="en-US"/>
        </w:rPr>
        <w:t xml:space="preserve">Zamawiającym </w:t>
      </w:r>
      <w:r w:rsidR="00990A37" w:rsidRPr="00990A37">
        <w:rPr>
          <w:rFonts w:ascii="Tahoma" w:hAnsi="Tahoma" w:cs="Tahoma"/>
          <w:sz w:val="20"/>
          <w:szCs w:val="20"/>
          <w:lang w:eastAsia="en-US"/>
        </w:rPr>
        <w:t xml:space="preserve">– </w:t>
      </w:r>
      <w:r w:rsidR="00FD51EE">
        <w:rPr>
          <w:rFonts w:ascii="Tahoma" w:hAnsi="Tahoma" w:cs="Tahoma"/>
          <w:sz w:val="20"/>
          <w:szCs w:val="20"/>
          <w:lang w:eastAsia="en-US"/>
        </w:rPr>
        <w:t>AGH</w:t>
      </w:r>
      <w:r w:rsidRPr="006E096E">
        <w:rPr>
          <w:rFonts w:ascii="Tahoma" w:hAnsi="Tahoma" w:cs="Tahoma"/>
          <w:i/>
          <w:sz w:val="20"/>
          <w:szCs w:val="20"/>
          <w:lang w:eastAsia="en-US"/>
        </w:rPr>
        <w:t xml:space="preserve">, 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stanowiący utwór w rozumieniu ustawy z dnia 4 lutego 1994 r. </w:t>
      </w:r>
      <w:r w:rsidRPr="006E096E">
        <w:rPr>
          <w:rFonts w:ascii="Tahoma" w:hAnsi="Tahoma" w:cs="Tahoma"/>
          <w:i/>
          <w:sz w:val="20"/>
          <w:szCs w:val="20"/>
          <w:lang w:eastAsia="en-US"/>
        </w:rPr>
        <w:t>o prawie autorskim i prawach pokrewnych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 (</w:t>
      </w:r>
      <w:r w:rsidR="00990A37">
        <w:rPr>
          <w:rFonts w:ascii="Tahoma" w:hAnsi="Tahoma" w:cs="Tahoma"/>
          <w:sz w:val="20"/>
          <w:szCs w:val="20"/>
          <w:lang w:eastAsia="en-US"/>
        </w:rPr>
        <w:t xml:space="preserve">t.j. </w:t>
      </w:r>
      <w:r w:rsidR="003163E6" w:rsidRPr="00DE292B">
        <w:rPr>
          <w:rFonts w:ascii="Tahoma" w:hAnsi="Tahoma" w:cs="Tahoma"/>
          <w:sz w:val="20"/>
          <w:lang w:eastAsia="zh-CN"/>
        </w:rPr>
        <w:t>Dz.U z 2021 r. poz. 1062</w:t>
      </w:r>
      <w:r w:rsidR="003163E6">
        <w:rPr>
          <w:rFonts w:ascii="Tahoma" w:hAnsi="Tahoma" w:cs="Tahoma"/>
          <w:sz w:val="20"/>
          <w:lang w:eastAsia="zh-CN"/>
        </w:rPr>
        <w:t>).</w:t>
      </w:r>
    </w:p>
    <w:p w14:paraId="6BAD6D79" w14:textId="77777777" w:rsidR="00033A62" w:rsidRPr="00A86EBE" w:rsidRDefault="00033A62" w:rsidP="00A86EBE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lang w:eastAsia="zh-CN"/>
        </w:rPr>
        <w:t xml:space="preserve">NAWA </w:t>
      </w:r>
      <w:r w:rsidRPr="00033A62">
        <w:rPr>
          <w:rFonts w:ascii="Tahoma" w:hAnsi="Tahoma" w:cs="Tahoma"/>
          <w:sz w:val="20"/>
          <w:lang w:eastAsia="zh-CN"/>
        </w:rPr>
        <w:t>–</w:t>
      </w:r>
      <w:r>
        <w:rPr>
          <w:rFonts w:ascii="Tahoma" w:hAnsi="Tahoma" w:cs="Tahoma"/>
          <w:sz w:val="20"/>
          <w:lang w:eastAsia="zh-CN"/>
        </w:rPr>
        <w:t xml:space="preserve"> należy przez to rozumieć </w:t>
      </w:r>
      <w:r w:rsidRPr="00033A62">
        <w:rPr>
          <w:rFonts w:ascii="Tahoma" w:hAnsi="Tahoma" w:cs="Tahoma"/>
          <w:sz w:val="20"/>
          <w:lang w:eastAsia="zh-CN"/>
        </w:rPr>
        <w:t>Narodową Agencj</w:t>
      </w:r>
      <w:r>
        <w:rPr>
          <w:rFonts w:ascii="Tahoma" w:hAnsi="Tahoma" w:cs="Tahoma"/>
          <w:sz w:val="20"/>
          <w:lang w:eastAsia="zh-CN"/>
        </w:rPr>
        <w:t>ę</w:t>
      </w:r>
      <w:r w:rsidRPr="00033A62">
        <w:rPr>
          <w:rFonts w:ascii="Tahoma" w:hAnsi="Tahoma" w:cs="Tahoma"/>
          <w:sz w:val="20"/>
          <w:lang w:eastAsia="zh-CN"/>
        </w:rPr>
        <w:t xml:space="preserve"> Wymiany Akademickiej</w:t>
      </w:r>
      <w:r>
        <w:rPr>
          <w:rFonts w:ascii="Tahoma" w:hAnsi="Tahoma" w:cs="Tahoma"/>
          <w:sz w:val="20"/>
          <w:lang w:eastAsia="zh-CN"/>
        </w:rPr>
        <w:t>.</w:t>
      </w:r>
    </w:p>
    <w:p w14:paraId="774DA487" w14:textId="77777777" w:rsidR="00A86EBE" w:rsidRPr="006E096E" w:rsidRDefault="00A86EBE" w:rsidP="00A86EBE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lang w:eastAsia="zh-CN"/>
        </w:rPr>
        <w:t xml:space="preserve"> AGH – należy przez to rozumieć Akademię</w:t>
      </w:r>
      <w:r w:rsidRPr="00A86EBE">
        <w:rPr>
          <w:rFonts w:ascii="Tahoma" w:hAnsi="Tahoma" w:cs="Tahoma"/>
          <w:sz w:val="20"/>
          <w:lang w:eastAsia="zh-CN"/>
        </w:rPr>
        <w:t xml:space="preserve"> Górniczo-Hutniczą im. Stanisława Staszica w Krakowie</w:t>
      </w:r>
      <w:r>
        <w:rPr>
          <w:rFonts w:ascii="Tahoma" w:hAnsi="Tahoma" w:cs="Tahoma"/>
          <w:sz w:val="20"/>
          <w:lang w:eastAsia="zh-CN"/>
        </w:rPr>
        <w:t>.</w:t>
      </w:r>
    </w:p>
    <w:p w14:paraId="78ADCCB2" w14:textId="77777777" w:rsidR="00FD51EE" w:rsidRDefault="00FD51EE" w:rsidP="00FD51EE">
      <w:pPr>
        <w:pStyle w:val="Nagwek2"/>
        <w:spacing w:before="0" w:after="0"/>
        <w:rPr>
          <w:rFonts w:ascii="Tahoma" w:hAnsi="Tahoma" w:cs="Tahoma"/>
          <w:sz w:val="20"/>
          <w:szCs w:val="20"/>
          <w:lang w:eastAsia="en-US"/>
        </w:rPr>
      </w:pPr>
    </w:p>
    <w:p w14:paraId="3E92BA08" w14:textId="77777777" w:rsidR="006E096E" w:rsidRPr="00FD51EE" w:rsidRDefault="006E096E" w:rsidP="00FD51EE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  <w:lang w:eastAsia="en-US"/>
        </w:rPr>
      </w:pPr>
      <w:r w:rsidRPr="00FD51EE">
        <w:rPr>
          <w:rFonts w:ascii="Tahoma" w:hAnsi="Tahoma" w:cs="Tahoma"/>
          <w:i w:val="0"/>
          <w:sz w:val="20"/>
          <w:szCs w:val="20"/>
          <w:lang w:eastAsia="en-US"/>
        </w:rPr>
        <w:t>Przedmiot Umowy</w:t>
      </w:r>
      <w:r w:rsidR="00FD51EE" w:rsidRPr="00FD51EE">
        <w:rPr>
          <w:rFonts w:ascii="Tahoma" w:hAnsi="Tahoma" w:cs="Tahoma"/>
          <w:i w:val="0"/>
          <w:sz w:val="20"/>
          <w:szCs w:val="20"/>
          <w:lang w:eastAsia="en-US"/>
        </w:rPr>
        <w:t xml:space="preserve"> </w:t>
      </w:r>
      <w:r w:rsidRPr="00FD51EE">
        <w:rPr>
          <w:rFonts w:ascii="Tahoma" w:hAnsi="Tahoma" w:cs="Tahoma"/>
          <w:i w:val="0"/>
          <w:sz w:val="20"/>
          <w:szCs w:val="20"/>
          <w:lang w:eastAsia="en-US"/>
        </w:rPr>
        <w:t>§ 2.</w:t>
      </w:r>
    </w:p>
    <w:p w14:paraId="1DF79801" w14:textId="77777777" w:rsidR="00EA4C4C" w:rsidRDefault="006E096E" w:rsidP="000B09CB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Przedmiotem Umowy jest nieodpłatne przeniesienie przez </w:t>
      </w:r>
      <w:r w:rsidR="00F326AD">
        <w:rPr>
          <w:rFonts w:ascii="Tahoma" w:hAnsi="Tahoma" w:cs="Tahoma"/>
          <w:sz w:val="20"/>
          <w:lang w:eastAsia="en-US"/>
        </w:rPr>
        <w:t>Wykonawcę</w:t>
      </w:r>
      <w:r w:rsidRPr="006E096E">
        <w:rPr>
          <w:rFonts w:ascii="Tahoma" w:hAnsi="Tahoma" w:cs="Tahoma"/>
          <w:sz w:val="20"/>
          <w:lang w:eastAsia="en-US"/>
        </w:rPr>
        <w:t xml:space="preserve"> autorskich praw majątkowych do</w:t>
      </w:r>
      <w:r w:rsidRPr="006E096E">
        <w:rPr>
          <w:rFonts w:ascii="Tahoma" w:hAnsi="Tahoma" w:cs="Tahoma"/>
          <w:sz w:val="20"/>
        </w:rPr>
        <w:t xml:space="preserve"> </w:t>
      </w:r>
      <w:r w:rsidRPr="006E096E">
        <w:rPr>
          <w:rFonts w:ascii="Tahoma" w:hAnsi="Tahoma" w:cs="Tahoma"/>
          <w:sz w:val="20"/>
          <w:lang w:eastAsia="en-US"/>
        </w:rPr>
        <w:t xml:space="preserve">Utworu na </w:t>
      </w:r>
      <w:r w:rsidR="00F326AD">
        <w:rPr>
          <w:rFonts w:ascii="Tahoma" w:hAnsi="Tahoma" w:cs="Tahoma"/>
          <w:sz w:val="20"/>
          <w:lang w:eastAsia="en-US"/>
        </w:rPr>
        <w:t>AGH</w:t>
      </w:r>
      <w:r w:rsidRPr="006E096E">
        <w:rPr>
          <w:rFonts w:ascii="Tahoma" w:hAnsi="Tahoma" w:cs="Tahoma"/>
          <w:sz w:val="20"/>
          <w:lang w:eastAsia="en-US"/>
        </w:rPr>
        <w:t xml:space="preserve"> .</w:t>
      </w:r>
    </w:p>
    <w:p w14:paraId="3E8F22B3" w14:textId="77777777" w:rsidR="00EA4C4C" w:rsidRPr="00EA4C4C" w:rsidRDefault="00EA4C4C" w:rsidP="000B09CB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EA4C4C">
        <w:rPr>
          <w:rFonts w:ascii="Tahoma" w:hAnsi="Tahoma" w:cs="Tahoma"/>
          <w:sz w:val="20"/>
          <w:lang w:eastAsia="en-US"/>
        </w:rPr>
        <w:t xml:space="preserve">Podpisanie Umowy o nieodpłatne przeniesienie przez Wykonawcę autorskich praw majątkowych </w:t>
      </w:r>
      <w:r w:rsidR="00597183">
        <w:rPr>
          <w:rFonts w:ascii="Tahoma" w:hAnsi="Tahoma" w:cs="Tahoma"/>
          <w:sz w:val="20"/>
          <w:lang w:eastAsia="en-US"/>
        </w:rPr>
        <w:t>do U</w:t>
      </w:r>
      <w:r w:rsidRPr="00EA4C4C">
        <w:rPr>
          <w:rFonts w:ascii="Tahoma" w:hAnsi="Tahoma" w:cs="Tahoma"/>
          <w:sz w:val="20"/>
          <w:lang w:eastAsia="en-US"/>
        </w:rPr>
        <w:t>tworu na AGH</w:t>
      </w:r>
      <w:r w:rsidR="001F7431">
        <w:rPr>
          <w:rFonts w:ascii="Tahoma" w:hAnsi="Tahoma" w:cs="Tahoma"/>
          <w:sz w:val="20"/>
          <w:lang w:eastAsia="en-US"/>
        </w:rPr>
        <w:t xml:space="preserve"> jest zgodne z </w:t>
      </w:r>
      <w:r w:rsidRPr="00EA4C4C">
        <w:rPr>
          <w:rFonts w:ascii="Tahoma" w:hAnsi="Tahoma" w:cs="Tahoma"/>
          <w:sz w:val="20"/>
          <w:lang w:eastAsia="en-US"/>
        </w:rPr>
        <w:t>zapisami projektu DigiCamp powiązanymi z wymaganiami programu NAWA SPINAKER.</w:t>
      </w:r>
    </w:p>
    <w:p w14:paraId="1432F9AF" w14:textId="77777777" w:rsidR="00EA4C4C" w:rsidRDefault="00EA4C4C" w:rsidP="00EA4C4C">
      <w:pPr>
        <w:pStyle w:val="Akapitzlist"/>
        <w:tabs>
          <w:tab w:val="left" w:pos="426"/>
        </w:tabs>
        <w:suppressAutoHyphens/>
        <w:overflowPunct/>
        <w:autoSpaceDE/>
        <w:autoSpaceDN/>
        <w:adjustRightInd/>
        <w:jc w:val="both"/>
        <w:textAlignment w:val="auto"/>
        <w:rPr>
          <w:rFonts w:ascii="Tahoma" w:hAnsi="Tahoma" w:cs="Tahoma"/>
          <w:sz w:val="20"/>
          <w:lang w:eastAsia="en-US"/>
        </w:rPr>
      </w:pPr>
    </w:p>
    <w:p w14:paraId="02A15B16" w14:textId="77777777" w:rsidR="006E096E" w:rsidRPr="00F326AD" w:rsidRDefault="006E096E" w:rsidP="00F326AD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  <w:lang w:eastAsia="en-US"/>
        </w:rPr>
      </w:pPr>
      <w:r w:rsidRPr="00F326AD">
        <w:rPr>
          <w:rFonts w:ascii="Tahoma" w:hAnsi="Tahoma" w:cs="Tahoma"/>
          <w:i w:val="0"/>
          <w:sz w:val="20"/>
          <w:szCs w:val="20"/>
          <w:lang w:eastAsia="en-US"/>
        </w:rPr>
        <w:t>Przeniesienie autorskich praw majątkowych § 3.</w:t>
      </w:r>
    </w:p>
    <w:p w14:paraId="03300A6D" w14:textId="77777777" w:rsidR="006E096E" w:rsidRPr="006E096E" w:rsidRDefault="00F326AD" w:rsidP="000B09CB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rFonts w:ascii="Tahoma" w:hAnsi="Tahoma" w:cs="Tahoma"/>
          <w:sz w:val="20"/>
          <w:lang w:eastAsia="en-US"/>
        </w:rPr>
      </w:pPr>
      <w:r>
        <w:rPr>
          <w:rFonts w:ascii="Tahoma" w:hAnsi="Tahoma" w:cs="Tahoma"/>
          <w:sz w:val="20"/>
          <w:lang w:eastAsia="en-US"/>
        </w:rPr>
        <w:t>Wykonawca</w:t>
      </w:r>
      <w:r w:rsidR="006E096E" w:rsidRPr="006E096E">
        <w:rPr>
          <w:rFonts w:ascii="Tahoma" w:hAnsi="Tahoma" w:cs="Tahoma"/>
          <w:sz w:val="20"/>
          <w:lang w:eastAsia="en-US"/>
        </w:rPr>
        <w:t xml:space="preserve"> nieodpłatnie przenosi na </w:t>
      </w:r>
      <w:r>
        <w:rPr>
          <w:rFonts w:ascii="Tahoma" w:hAnsi="Tahoma" w:cs="Tahoma"/>
          <w:sz w:val="20"/>
          <w:lang w:eastAsia="en-US"/>
        </w:rPr>
        <w:t>AGH</w:t>
      </w:r>
      <w:r w:rsidR="006E096E" w:rsidRPr="006E096E">
        <w:rPr>
          <w:rFonts w:ascii="Tahoma" w:hAnsi="Tahoma" w:cs="Tahoma"/>
          <w:sz w:val="20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lastRenderedPageBreak/>
        <w:t>utrwalanie, kopiowanie, wprowadzanie do pami</w:t>
      </w:r>
      <w:r w:rsidR="004B2F46">
        <w:rPr>
          <w:rFonts w:ascii="Tahoma" w:hAnsi="Tahoma" w:cs="Tahoma"/>
          <w:sz w:val="20"/>
          <w:szCs w:val="20"/>
          <w:lang w:eastAsia="en-US"/>
        </w:rPr>
        <w:t xml:space="preserve">ęci komputerów i serwerów sieci </w:t>
      </w:r>
      <w:r w:rsidRPr="006E096E">
        <w:rPr>
          <w:rFonts w:ascii="Tahoma" w:hAnsi="Tahoma" w:cs="Tahoma"/>
          <w:sz w:val="20"/>
          <w:szCs w:val="20"/>
          <w:lang w:eastAsia="en-US"/>
        </w:rPr>
        <w:t>komputerowych,</w:t>
      </w:r>
    </w:p>
    <w:p w14:paraId="31EC41FF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wystawianie i publiczna prezentacja na ekranie, w tym podczas seminariów i konferencji,</w:t>
      </w:r>
    </w:p>
    <w:p w14:paraId="4FACA349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wprowadzenie do obrotu,</w:t>
      </w:r>
    </w:p>
    <w:p w14:paraId="3F175368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nieodpłatne udostępnianie zwielokrotnionych egzemplarzy,</w:t>
      </w:r>
    </w:p>
    <w:p w14:paraId="7CE79B1D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77777777" w:rsidR="006E096E" w:rsidRPr="006E096E" w:rsidRDefault="00F326AD" w:rsidP="000B09CB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Wykonawca</w:t>
      </w:r>
      <w:r w:rsidR="006E096E" w:rsidRPr="006E096E">
        <w:rPr>
          <w:rFonts w:ascii="Tahoma" w:hAnsi="Tahoma" w:cs="Tahoma"/>
          <w:sz w:val="20"/>
          <w:szCs w:val="20"/>
          <w:lang w:eastAsia="en-US"/>
        </w:rPr>
        <w:t xml:space="preserve"> przenosi na </w:t>
      </w:r>
      <w:r>
        <w:rPr>
          <w:rFonts w:ascii="Tahoma" w:hAnsi="Tahoma" w:cs="Tahoma"/>
          <w:sz w:val="20"/>
          <w:szCs w:val="20"/>
          <w:lang w:eastAsia="en-US"/>
        </w:rPr>
        <w:t>AGH</w:t>
      </w:r>
      <w:r w:rsidR="001A42D9">
        <w:rPr>
          <w:rFonts w:ascii="Tahoma" w:hAnsi="Tahoma" w:cs="Tahoma"/>
          <w:sz w:val="20"/>
          <w:szCs w:val="20"/>
          <w:lang w:eastAsia="en-US"/>
        </w:rPr>
        <w:t xml:space="preserve"> </w:t>
      </w:r>
      <w:r w:rsidR="006E096E" w:rsidRPr="006E096E">
        <w:rPr>
          <w:rFonts w:ascii="Tahoma" w:hAnsi="Tahoma" w:cs="Tahoma"/>
          <w:sz w:val="20"/>
          <w:szCs w:val="20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3C9F8D6E" w14:textId="77777777" w:rsidR="006E096E" w:rsidRPr="006E096E" w:rsidRDefault="006E096E" w:rsidP="000B09CB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 xml:space="preserve">Skutek rozporządzający przeniesienia autorskich praw majątkowych nastąpi z chwilą zawarcia Umowy. </w:t>
      </w:r>
      <w:r w:rsidR="00B11254">
        <w:rPr>
          <w:rFonts w:ascii="Tahoma" w:hAnsi="Tahoma" w:cs="Tahoma"/>
          <w:sz w:val="20"/>
          <w:szCs w:val="20"/>
          <w:lang w:eastAsia="en-US"/>
        </w:rPr>
        <w:t>Przeniesienie autorskich prawa majątkowych na rzecz AGH</w:t>
      </w:r>
      <w:r w:rsidR="001A42D9">
        <w:rPr>
          <w:rFonts w:ascii="Tahoma" w:hAnsi="Tahoma" w:cs="Tahoma"/>
          <w:sz w:val="20"/>
          <w:szCs w:val="20"/>
          <w:lang w:eastAsia="en-US"/>
        </w:rPr>
        <w:t xml:space="preserve"> </w:t>
      </w:r>
      <w:r w:rsidR="00B11254">
        <w:rPr>
          <w:rFonts w:ascii="Tahoma" w:hAnsi="Tahoma" w:cs="Tahoma"/>
          <w:sz w:val="20"/>
          <w:szCs w:val="20"/>
          <w:lang w:eastAsia="en-US"/>
        </w:rPr>
        <w:t>następuje z chwil</w:t>
      </w:r>
      <w:r w:rsidR="00A7680B">
        <w:rPr>
          <w:rFonts w:ascii="Tahoma" w:hAnsi="Tahoma" w:cs="Tahoma"/>
          <w:sz w:val="20"/>
          <w:szCs w:val="20"/>
          <w:lang w:eastAsia="en-US"/>
        </w:rPr>
        <w:t>ą</w:t>
      </w:r>
      <w:r w:rsidR="00B11254">
        <w:rPr>
          <w:rFonts w:ascii="Tahoma" w:hAnsi="Tahoma" w:cs="Tahoma"/>
          <w:sz w:val="20"/>
          <w:szCs w:val="20"/>
          <w:lang w:eastAsia="en-US"/>
        </w:rPr>
        <w:t xml:space="preserve"> zawarcia niniejszej Umowy.</w:t>
      </w:r>
    </w:p>
    <w:p w14:paraId="500178FF" w14:textId="77777777" w:rsidR="006E096E" w:rsidRPr="006E096E" w:rsidRDefault="006E096E" w:rsidP="000B09CB">
      <w:pPr>
        <w:pStyle w:val="Tekstpodstawowy"/>
        <w:numPr>
          <w:ilvl w:val="0"/>
          <w:numId w:val="12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 xml:space="preserve">Przeniesienie autorskich praw majątkowych na rzecz </w:t>
      </w:r>
      <w:r w:rsidR="00F326AD">
        <w:rPr>
          <w:rFonts w:ascii="Tahoma" w:hAnsi="Tahoma" w:cs="Tahoma"/>
          <w:sz w:val="20"/>
          <w:szCs w:val="20"/>
          <w:lang w:eastAsia="en-US"/>
        </w:rPr>
        <w:t>AGH</w:t>
      </w:r>
      <w:r w:rsidR="00A86EBE">
        <w:rPr>
          <w:rFonts w:ascii="Tahoma" w:hAnsi="Tahoma" w:cs="Tahoma"/>
          <w:sz w:val="20"/>
          <w:szCs w:val="20"/>
          <w:lang w:eastAsia="en-US"/>
        </w:rPr>
        <w:t xml:space="preserve"> </w:t>
      </w:r>
      <w:r w:rsidRPr="006E096E">
        <w:rPr>
          <w:rFonts w:ascii="Tahoma" w:hAnsi="Tahoma" w:cs="Tahoma"/>
          <w:sz w:val="20"/>
          <w:szCs w:val="20"/>
          <w:lang w:eastAsia="en-US"/>
        </w:rPr>
        <w:t>na p</w:t>
      </w:r>
      <w:r w:rsidR="001F7431">
        <w:rPr>
          <w:rFonts w:ascii="Tahoma" w:hAnsi="Tahoma" w:cs="Tahoma"/>
          <w:sz w:val="20"/>
          <w:szCs w:val="20"/>
          <w:lang w:eastAsia="en-US"/>
        </w:rPr>
        <w:t>olach eksploatacji wskazanych w 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ust. 1 zostaje dokonane w ramach  finansowania </w:t>
      </w:r>
      <w:r w:rsidR="00A7680B">
        <w:rPr>
          <w:rFonts w:ascii="Tahoma" w:hAnsi="Tahoma" w:cs="Tahoma"/>
          <w:sz w:val="20"/>
          <w:szCs w:val="20"/>
          <w:lang w:eastAsia="en-US"/>
        </w:rPr>
        <w:t>U</w:t>
      </w:r>
      <w:r w:rsidR="00F326AD">
        <w:rPr>
          <w:rFonts w:ascii="Tahoma" w:hAnsi="Tahoma" w:cs="Tahoma"/>
          <w:sz w:val="20"/>
          <w:szCs w:val="20"/>
          <w:lang w:eastAsia="en-US"/>
        </w:rPr>
        <w:t>mowy</w:t>
      </w:r>
      <w:r w:rsidR="00A7680B">
        <w:rPr>
          <w:rFonts w:ascii="Tahoma" w:hAnsi="Tahoma" w:cs="Tahoma"/>
          <w:sz w:val="20"/>
          <w:szCs w:val="20"/>
          <w:lang w:eastAsia="en-US"/>
        </w:rPr>
        <w:t xml:space="preserve"> o dzieło</w:t>
      </w:r>
      <w:r w:rsidR="00F326AD">
        <w:rPr>
          <w:rFonts w:ascii="Tahoma" w:hAnsi="Tahoma" w:cs="Tahoma"/>
          <w:sz w:val="20"/>
          <w:szCs w:val="20"/>
          <w:lang w:eastAsia="en-US"/>
        </w:rPr>
        <w:t xml:space="preserve"> z Wykonawcą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. </w:t>
      </w:r>
    </w:p>
    <w:p w14:paraId="638BA5C7" w14:textId="77777777" w:rsidR="006E096E" w:rsidRPr="006E096E" w:rsidRDefault="00F326AD" w:rsidP="000B09CB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  <w:lang w:eastAsia="en-US"/>
        </w:rPr>
      </w:pPr>
      <w:r>
        <w:rPr>
          <w:rFonts w:ascii="Tahoma" w:hAnsi="Tahoma" w:cs="Tahoma"/>
          <w:sz w:val="20"/>
          <w:lang w:eastAsia="en-US"/>
        </w:rPr>
        <w:t>Wykonawca</w:t>
      </w:r>
      <w:r w:rsidR="006E096E" w:rsidRPr="006E096E">
        <w:rPr>
          <w:rFonts w:ascii="Tahoma" w:hAnsi="Tahoma" w:cs="Tahoma"/>
          <w:sz w:val="20"/>
          <w:lang w:eastAsia="en-US"/>
        </w:rPr>
        <w:t xml:space="preserve"> oświadcza, że wykonany i dostarczony Utwór jest wolny od wad fizycznych i prawnych, oraz że </w:t>
      </w:r>
      <w:r>
        <w:rPr>
          <w:rFonts w:ascii="Tahoma" w:hAnsi="Tahoma" w:cs="Tahoma"/>
          <w:sz w:val="20"/>
          <w:lang w:eastAsia="en-US"/>
        </w:rPr>
        <w:t>Wykonawcy</w:t>
      </w:r>
      <w:r w:rsidR="006E096E" w:rsidRPr="006E096E">
        <w:rPr>
          <w:rFonts w:ascii="Tahoma" w:hAnsi="Tahoma" w:cs="Tahoma"/>
          <w:sz w:val="20"/>
          <w:lang w:eastAsia="en-US"/>
        </w:rPr>
        <w:t xml:space="preserve"> służą wyłączne majątkowe prawa autorskie do Utworu w zakresie koniecznym do przeniesienia tych praw na </w:t>
      </w:r>
      <w:r>
        <w:rPr>
          <w:rFonts w:ascii="Tahoma" w:hAnsi="Tahoma" w:cs="Tahoma"/>
          <w:sz w:val="20"/>
          <w:lang w:eastAsia="en-US"/>
        </w:rPr>
        <w:t>AGH</w:t>
      </w:r>
      <w:r w:rsidR="001A42D9">
        <w:rPr>
          <w:rFonts w:ascii="Tahoma" w:hAnsi="Tahoma" w:cs="Tahoma"/>
          <w:sz w:val="20"/>
          <w:lang w:eastAsia="en-US"/>
        </w:rPr>
        <w:t xml:space="preserve"> </w:t>
      </w:r>
      <w:r w:rsidR="006E096E" w:rsidRPr="006E096E">
        <w:rPr>
          <w:rFonts w:ascii="Tahoma" w:hAnsi="Tahoma" w:cs="Tahoma"/>
          <w:sz w:val="20"/>
          <w:lang w:eastAsia="en-US"/>
        </w:rPr>
        <w:t xml:space="preserve">oraz, że prawa te nie są w żaden sposób ograniczone. Nadto </w:t>
      </w:r>
      <w:r>
        <w:rPr>
          <w:rFonts w:ascii="Tahoma" w:hAnsi="Tahoma" w:cs="Tahoma"/>
          <w:sz w:val="20"/>
          <w:lang w:eastAsia="en-US"/>
        </w:rPr>
        <w:t>Wykonawca</w:t>
      </w:r>
      <w:r w:rsidR="006E096E" w:rsidRPr="006E096E">
        <w:rPr>
          <w:rFonts w:ascii="Tahoma" w:hAnsi="Tahoma" w:cs="Tahoma"/>
          <w:sz w:val="20"/>
          <w:lang w:eastAsia="en-US"/>
        </w:rPr>
        <w:t xml:space="preserve"> oświadcza, że rozporządzenie Utworem nie narusza żadnych praw własności przemysłowej i intelektualnej, w szczególności: praw</w:t>
      </w:r>
      <w:r w:rsidR="001F7431">
        <w:rPr>
          <w:rFonts w:ascii="Tahoma" w:hAnsi="Tahoma" w:cs="Tahoma"/>
          <w:sz w:val="20"/>
          <w:lang w:eastAsia="en-US"/>
        </w:rPr>
        <w:t xml:space="preserve"> patentowych, praw autorskich i </w:t>
      </w:r>
      <w:r w:rsidR="006E096E" w:rsidRPr="006E096E">
        <w:rPr>
          <w:rFonts w:ascii="Tahoma" w:hAnsi="Tahoma" w:cs="Tahoma"/>
          <w:sz w:val="20"/>
          <w:lang w:eastAsia="en-US"/>
        </w:rPr>
        <w:t>praw do znaków towarowych.</w:t>
      </w:r>
    </w:p>
    <w:p w14:paraId="7F63A6A5" w14:textId="7F994AC6" w:rsidR="006E096E" w:rsidRPr="00F37766" w:rsidRDefault="006E096E" w:rsidP="00B11254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Strony ustalają, że gdyby okazało się, iż osoba trzecia zgłasza roszczenia do Utworu, </w:t>
      </w:r>
      <w:r w:rsidR="00F326AD">
        <w:rPr>
          <w:rFonts w:ascii="Tahoma" w:hAnsi="Tahoma" w:cs="Tahoma"/>
          <w:sz w:val="20"/>
          <w:lang w:eastAsia="en-US"/>
        </w:rPr>
        <w:t>Wykonawca</w:t>
      </w:r>
      <w:r w:rsidRPr="006E096E">
        <w:rPr>
          <w:rFonts w:ascii="Tahoma" w:hAnsi="Tahoma" w:cs="Tahoma"/>
          <w:sz w:val="20"/>
          <w:lang w:eastAsia="en-US"/>
        </w:rPr>
        <w:t xml:space="preserve"> po zawiadomieniu przez </w:t>
      </w:r>
      <w:r w:rsidR="00F326AD">
        <w:rPr>
          <w:rFonts w:ascii="Tahoma" w:hAnsi="Tahoma" w:cs="Tahoma"/>
          <w:sz w:val="20"/>
          <w:lang w:eastAsia="en-US"/>
        </w:rPr>
        <w:t>AGH</w:t>
      </w:r>
      <w:r w:rsidRPr="006E096E">
        <w:rPr>
          <w:rFonts w:ascii="Tahoma" w:hAnsi="Tahoma" w:cs="Tahoma"/>
          <w:sz w:val="20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>
        <w:rPr>
          <w:rFonts w:ascii="Tahoma" w:hAnsi="Tahoma" w:cs="Tahoma"/>
          <w:sz w:val="20"/>
          <w:lang w:eastAsia="en-US"/>
        </w:rPr>
        <w:t>AGH</w:t>
      </w:r>
      <w:r w:rsidRPr="006E096E">
        <w:rPr>
          <w:rFonts w:ascii="Tahoma" w:hAnsi="Tahoma" w:cs="Tahoma"/>
          <w:sz w:val="20"/>
          <w:lang w:eastAsia="en-US"/>
        </w:rPr>
        <w:t xml:space="preserve">, a w razie ich zasądzenia od </w:t>
      </w:r>
      <w:r w:rsidR="00F326AD">
        <w:rPr>
          <w:rFonts w:ascii="Tahoma" w:hAnsi="Tahoma" w:cs="Tahoma"/>
          <w:sz w:val="20"/>
          <w:lang w:eastAsia="en-US"/>
        </w:rPr>
        <w:t>AGH</w:t>
      </w:r>
      <w:r w:rsidRPr="006E096E">
        <w:rPr>
          <w:rFonts w:ascii="Tahoma" w:hAnsi="Tahoma" w:cs="Tahoma"/>
          <w:sz w:val="20"/>
          <w:lang w:eastAsia="en-US"/>
        </w:rPr>
        <w:t xml:space="preserve"> </w:t>
      </w:r>
      <w:r w:rsidRPr="00F8386A">
        <w:rPr>
          <w:rFonts w:ascii="Tahoma" w:hAnsi="Tahoma" w:cs="Tahoma"/>
          <w:sz w:val="20"/>
          <w:lang w:eastAsia="en-US"/>
        </w:rPr>
        <w:t xml:space="preserve">regresowo zwróci </w:t>
      </w:r>
      <w:r w:rsidR="00F326AD" w:rsidRPr="00F8386A">
        <w:rPr>
          <w:rFonts w:ascii="Tahoma" w:hAnsi="Tahoma" w:cs="Tahoma"/>
          <w:sz w:val="20"/>
          <w:lang w:eastAsia="en-US"/>
        </w:rPr>
        <w:t>AGH</w:t>
      </w:r>
      <w:r w:rsidR="001A42D9">
        <w:rPr>
          <w:rFonts w:ascii="Tahoma" w:hAnsi="Tahoma" w:cs="Tahoma"/>
          <w:sz w:val="20"/>
          <w:lang w:eastAsia="en-US"/>
        </w:rPr>
        <w:t xml:space="preserve"> </w:t>
      </w:r>
      <w:r w:rsidRPr="00F8386A">
        <w:rPr>
          <w:rFonts w:ascii="Tahoma" w:hAnsi="Tahoma" w:cs="Tahoma"/>
          <w:sz w:val="20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77777777" w:rsidR="006E096E" w:rsidRPr="006E096E" w:rsidRDefault="006E096E" w:rsidP="000B09CB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C64EB5">
        <w:rPr>
          <w:rFonts w:ascii="Tahoma" w:hAnsi="Tahoma" w:cs="Tahoma"/>
          <w:sz w:val="20"/>
          <w:lang w:eastAsia="en-US"/>
        </w:rPr>
        <w:t xml:space="preserve">Jeżeli Utwór ma wady prawne lub z przyczyn leżących po stronie </w:t>
      </w:r>
      <w:r w:rsidR="00D06E4B" w:rsidRPr="00C64EB5">
        <w:rPr>
          <w:rFonts w:ascii="Tahoma" w:hAnsi="Tahoma" w:cs="Tahoma"/>
          <w:sz w:val="20"/>
          <w:lang w:eastAsia="en-US"/>
        </w:rPr>
        <w:t xml:space="preserve">Wykonawcy </w:t>
      </w:r>
      <w:r w:rsidRPr="00C64EB5">
        <w:rPr>
          <w:rFonts w:ascii="Tahoma" w:hAnsi="Tahoma" w:cs="Tahoma"/>
          <w:sz w:val="20"/>
          <w:lang w:eastAsia="en-US"/>
        </w:rPr>
        <w:t>nastąpią zdarzenia</w:t>
      </w:r>
      <w:r w:rsidR="001A42D9" w:rsidRPr="00C64EB5">
        <w:rPr>
          <w:rFonts w:ascii="Tahoma" w:hAnsi="Tahoma" w:cs="Tahoma"/>
          <w:sz w:val="20"/>
          <w:lang w:eastAsia="en-US"/>
        </w:rPr>
        <w:t xml:space="preserve"> </w:t>
      </w:r>
      <w:r w:rsidRPr="00847203">
        <w:rPr>
          <w:rFonts w:ascii="Tahoma" w:hAnsi="Tahoma" w:cs="Tahoma"/>
          <w:sz w:val="20"/>
          <w:lang w:eastAsia="en-US"/>
        </w:rPr>
        <w:t>o</w:t>
      </w:r>
      <w:r w:rsidR="001A42D9" w:rsidRPr="00990E2E">
        <w:rPr>
          <w:rFonts w:ascii="Tahoma" w:hAnsi="Tahoma" w:cs="Tahoma"/>
          <w:sz w:val="20"/>
          <w:lang w:eastAsia="en-US"/>
        </w:rPr>
        <w:t> </w:t>
      </w:r>
      <w:r w:rsidRPr="00990E2E">
        <w:rPr>
          <w:rFonts w:ascii="Tahoma" w:hAnsi="Tahoma" w:cs="Tahoma"/>
          <w:sz w:val="20"/>
          <w:lang w:eastAsia="en-US"/>
        </w:rPr>
        <w:t xml:space="preserve">których mowa powyżej, uniemożliwiające </w:t>
      </w:r>
      <w:r w:rsidR="00A7680B" w:rsidRPr="00990E2E">
        <w:rPr>
          <w:rFonts w:ascii="Tahoma" w:hAnsi="Tahoma" w:cs="Tahoma"/>
          <w:sz w:val="20"/>
          <w:lang w:eastAsia="en-US"/>
        </w:rPr>
        <w:t>dysponowanie</w:t>
      </w:r>
      <w:r w:rsidRPr="00990E2E">
        <w:rPr>
          <w:rFonts w:ascii="Tahoma" w:hAnsi="Tahoma" w:cs="Tahoma"/>
          <w:sz w:val="20"/>
          <w:lang w:eastAsia="en-US"/>
        </w:rPr>
        <w:t xml:space="preserve"> Utwor</w:t>
      </w:r>
      <w:r w:rsidR="00A7680B" w:rsidRPr="00990E2E">
        <w:rPr>
          <w:rFonts w:ascii="Tahoma" w:hAnsi="Tahoma" w:cs="Tahoma"/>
          <w:sz w:val="20"/>
          <w:lang w:eastAsia="en-US"/>
        </w:rPr>
        <w:t>em</w:t>
      </w:r>
      <w:r w:rsidRPr="00990E2E">
        <w:rPr>
          <w:rFonts w:ascii="Tahoma" w:hAnsi="Tahoma" w:cs="Tahoma"/>
          <w:sz w:val="20"/>
          <w:lang w:eastAsia="en-US"/>
        </w:rPr>
        <w:t xml:space="preserve"> i </w:t>
      </w:r>
      <w:r w:rsidR="00A7680B" w:rsidRPr="00990E2E">
        <w:rPr>
          <w:rFonts w:ascii="Tahoma" w:hAnsi="Tahoma" w:cs="Tahoma"/>
          <w:sz w:val="20"/>
          <w:lang w:eastAsia="en-US"/>
        </w:rPr>
        <w:t xml:space="preserve">korzystanie </w:t>
      </w:r>
      <w:r w:rsidRPr="00990E2E">
        <w:rPr>
          <w:rFonts w:ascii="Tahoma" w:hAnsi="Tahoma" w:cs="Tahoma"/>
          <w:sz w:val="20"/>
          <w:lang w:eastAsia="en-US"/>
        </w:rPr>
        <w:t xml:space="preserve">z przysługujących </w:t>
      </w:r>
      <w:r w:rsidR="00D06E4B" w:rsidRPr="00AB17A3">
        <w:rPr>
          <w:rFonts w:ascii="Tahoma" w:hAnsi="Tahoma" w:cs="Tahoma"/>
          <w:sz w:val="20"/>
          <w:lang w:eastAsia="en-US"/>
        </w:rPr>
        <w:t>AGH</w:t>
      </w:r>
      <w:r w:rsidRPr="00AB17A3">
        <w:rPr>
          <w:rFonts w:ascii="Tahoma" w:hAnsi="Tahoma" w:cs="Tahoma"/>
          <w:sz w:val="20"/>
          <w:lang w:eastAsia="en-US"/>
        </w:rPr>
        <w:t xml:space="preserve"> praw, </w:t>
      </w:r>
      <w:r w:rsidR="00D06E4B" w:rsidRPr="00AB17A3">
        <w:rPr>
          <w:rFonts w:ascii="Tahoma" w:hAnsi="Tahoma" w:cs="Tahoma"/>
          <w:sz w:val="20"/>
          <w:lang w:eastAsia="en-US"/>
        </w:rPr>
        <w:t>Wykonawca</w:t>
      </w:r>
      <w:r w:rsidRPr="00AB17A3">
        <w:rPr>
          <w:rFonts w:ascii="Tahoma" w:hAnsi="Tahoma" w:cs="Tahoma"/>
          <w:sz w:val="20"/>
          <w:lang w:eastAsia="en-US"/>
        </w:rPr>
        <w:t xml:space="preserve"> zobowiązany jest do dostarczenia w uzgodnionym przez Strony</w:t>
      </w:r>
      <w:r w:rsidRPr="00D60908">
        <w:rPr>
          <w:rFonts w:ascii="Tahoma" w:hAnsi="Tahoma" w:cs="Tahoma"/>
          <w:sz w:val="20"/>
          <w:lang w:eastAsia="en-US"/>
        </w:rPr>
        <w:t xml:space="preserve"> </w:t>
      </w:r>
      <w:r w:rsidRPr="009A2EB9">
        <w:rPr>
          <w:rFonts w:ascii="Tahoma" w:hAnsi="Tahoma" w:cs="Tahoma"/>
          <w:sz w:val="20"/>
          <w:lang w:eastAsia="en-US"/>
        </w:rPr>
        <w:t xml:space="preserve"> terminie wersji Utworu wolnej od wad, spełniającej wymagania określone w Umowie oraz naprawienia szkód powstałych z tego tytułu po stronie </w:t>
      </w:r>
      <w:r w:rsidR="00D06E4B" w:rsidRPr="009A2EB9">
        <w:rPr>
          <w:rFonts w:ascii="Tahoma" w:hAnsi="Tahoma" w:cs="Tahoma"/>
          <w:sz w:val="20"/>
          <w:lang w:eastAsia="en-US"/>
        </w:rPr>
        <w:t>AGH</w:t>
      </w:r>
      <w:r w:rsidRPr="009A2EB9">
        <w:rPr>
          <w:rFonts w:ascii="Tahoma" w:hAnsi="Tahoma" w:cs="Tahoma"/>
          <w:sz w:val="20"/>
          <w:lang w:eastAsia="en-US"/>
        </w:rPr>
        <w:t xml:space="preserve">. </w:t>
      </w:r>
      <w:r w:rsidR="00D06E4B" w:rsidRPr="009A2EB9">
        <w:rPr>
          <w:rFonts w:ascii="Tahoma" w:hAnsi="Tahoma" w:cs="Tahoma"/>
          <w:sz w:val="20"/>
          <w:lang w:eastAsia="en-US"/>
        </w:rPr>
        <w:t>AGH</w:t>
      </w:r>
      <w:r w:rsidR="001A42D9" w:rsidRPr="009A2EB9">
        <w:rPr>
          <w:rFonts w:ascii="Tahoma" w:hAnsi="Tahoma" w:cs="Tahoma"/>
          <w:sz w:val="20"/>
          <w:lang w:eastAsia="en-US"/>
        </w:rPr>
        <w:t xml:space="preserve"> </w:t>
      </w:r>
      <w:r w:rsidRPr="00A568FF">
        <w:rPr>
          <w:rFonts w:ascii="Tahoma" w:hAnsi="Tahoma" w:cs="Tahoma"/>
          <w:sz w:val="20"/>
          <w:lang w:eastAsia="en-US"/>
        </w:rPr>
        <w:t>w sytuacji określonej w zdaniu poprzednim – zamiast żądania dostarczenia Utworu wolnego od</w:t>
      </w:r>
      <w:r w:rsidR="001F7431" w:rsidRPr="00A568FF">
        <w:rPr>
          <w:rFonts w:ascii="Tahoma" w:hAnsi="Tahoma" w:cs="Tahoma"/>
          <w:sz w:val="20"/>
          <w:lang w:eastAsia="en-US"/>
        </w:rPr>
        <w:t xml:space="preserve"> wad - może odstąpić od Umowy w </w:t>
      </w:r>
      <w:r w:rsidRPr="004C7701">
        <w:rPr>
          <w:rFonts w:ascii="Tahoma" w:hAnsi="Tahoma" w:cs="Tahoma"/>
          <w:sz w:val="20"/>
          <w:lang w:eastAsia="en-US"/>
        </w:rPr>
        <w:t>terminie 30 dni od dnia powzięcia informacji o sytuacji skutkującej odstąpieniem</w:t>
      </w:r>
      <w:r w:rsidR="00C64EB5" w:rsidRPr="004C7701">
        <w:rPr>
          <w:rFonts w:ascii="Tahoma" w:hAnsi="Tahoma" w:cs="Tahoma"/>
          <w:sz w:val="20"/>
          <w:lang w:eastAsia="en-US"/>
        </w:rPr>
        <w:t>. W przypadku odstąpienia od Umowy Wykonawca zobowiązany jest do pokrycia wszelkich szkód powstałych po stronie AGH, w szczególności jeśli</w:t>
      </w:r>
      <w:r w:rsidRPr="004C7701">
        <w:rPr>
          <w:rFonts w:ascii="Tahoma" w:hAnsi="Tahoma" w:cs="Tahoma"/>
          <w:sz w:val="20"/>
          <w:lang w:eastAsia="en-US"/>
        </w:rPr>
        <w:t xml:space="preserve"> </w:t>
      </w:r>
      <w:r w:rsidR="00C64EB5" w:rsidRPr="004C7701">
        <w:rPr>
          <w:rFonts w:ascii="Tahoma" w:hAnsi="Tahoma" w:cs="Tahoma"/>
          <w:sz w:val="20"/>
          <w:lang w:eastAsia="en-US"/>
        </w:rPr>
        <w:t>nastąpiły</w:t>
      </w:r>
      <w:r w:rsidRPr="004C7701">
        <w:rPr>
          <w:rFonts w:ascii="Tahoma" w:hAnsi="Tahoma" w:cs="Tahoma"/>
          <w:sz w:val="20"/>
          <w:lang w:eastAsia="en-US"/>
        </w:rPr>
        <w:t xml:space="preserve"> skutki określone w §</w:t>
      </w:r>
      <w:r w:rsidR="001A42D9" w:rsidRPr="004C7701">
        <w:rPr>
          <w:rFonts w:ascii="Tahoma" w:hAnsi="Tahoma" w:cs="Tahoma"/>
          <w:sz w:val="20"/>
          <w:lang w:eastAsia="en-US"/>
        </w:rPr>
        <w:t xml:space="preserve"> </w:t>
      </w:r>
      <w:r w:rsidR="00D06E4B" w:rsidRPr="004C7701">
        <w:rPr>
          <w:rFonts w:ascii="Tahoma" w:hAnsi="Tahoma" w:cs="Tahoma"/>
          <w:sz w:val="20"/>
          <w:lang w:eastAsia="en-US"/>
        </w:rPr>
        <w:t>4</w:t>
      </w:r>
      <w:r w:rsidRPr="004C7701">
        <w:rPr>
          <w:rFonts w:ascii="Tahoma" w:hAnsi="Tahoma" w:cs="Tahoma"/>
          <w:sz w:val="20"/>
          <w:lang w:eastAsia="en-US"/>
        </w:rPr>
        <w:t xml:space="preserve"> umowy pomiędzy </w:t>
      </w:r>
      <w:r w:rsidR="00C64EB5" w:rsidRPr="004C7701">
        <w:rPr>
          <w:rFonts w:ascii="Tahoma" w:hAnsi="Tahoma" w:cs="Tahoma"/>
          <w:sz w:val="20"/>
          <w:lang w:eastAsia="en-US"/>
        </w:rPr>
        <w:t>NAWA</w:t>
      </w:r>
      <w:r w:rsidRPr="004C7701">
        <w:rPr>
          <w:rFonts w:ascii="Tahoma" w:hAnsi="Tahoma" w:cs="Tahoma"/>
          <w:sz w:val="20"/>
          <w:lang w:eastAsia="en-US"/>
        </w:rPr>
        <w:t xml:space="preserve"> a </w:t>
      </w:r>
      <w:r w:rsidR="00D06E4B" w:rsidRPr="004C7701">
        <w:rPr>
          <w:rFonts w:ascii="Tahoma" w:hAnsi="Tahoma" w:cs="Tahoma"/>
          <w:sz w:val="20"/>
          <w:lang w:eastAsia="en-US"/>
        </w:rPr>
        <w:t>AGH</w:t>
      </w:r>
      <w:r w:rsidR="001A42D9" w:rsidRPr="004C7701">
        <w:rPr>
          <w:rFonts w:ascii="Tahoma" w:hAnsi="Tahoma" w:cs="Tahoma"/>
          <w:sz w:val="20"/>
          <w:lang w:eastAsia="en-US"/>
        </w:rPr>
        <w:t xml:space="preserve"> </w:t>
      </w:r>
      <w:r w:rsidRPr="004C7701">
        <w:rPr>
          <w:rFonts w:ascii="Tahoma" w:hAnsi="Tahoma" w:cs="Tahoma"/>
          <w:sz w:val="20"/>
          <w:lang w:eastAsia="en-US"/>
        </w:rPr>
        <w:t>o</w:t>
      </w:r>
      <w:r w:rsidR="001A42D9" w:rsidRPr="004C7701">
        <w:rPr>
          <w:rFonts w:ascii="Tahoma" w:hAnsi="Tahoma" w:cs="Tahoma"/>
          <w:sz w:val="20"/>
          <w:lang w:eastAsia="en-US"/>
        </w:rPr>
        <w:t> </w:t>
      </w:r>
      <w:r w:rsidRPr="004C7701">
        <w:rPr>
          <w:rFonts w:ascii="Tahoma" w:hAnsi="Tahoma" w:cs="Tahoma"/>
          <w:sz w:val="20"/>
          <w:lang w:eastAsia="en-US"/>
        </w:rPr>
        <w:t xml:space="preserve">finansowanie Projektu w ramach Programu. </w:t>
      </w:r>
      <w:r w:rsidR="00D06E4B">
        <w:rPr>
          <w:rFonts w:ascii="Tahoma" w:hAnsi="Tahoma" w:cs="Tahoma"/>
          <w:sz w:val="20"/>
          <w:lang w:eastAsia="en-US"/>
        </w:rPr>
        <w:t>Wykonawca</w:t>
      </w:r>
      <w:r w:rsidRPr="006E096E">
        <w:rPr>
          <w:rFonts w:ascii="Tahoma" w:hAnsi="Tahoma" w:cs="Tahoma"/>
          <w:sz w:val="20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77777777" w:rsidR="006E096E" w:rsidRDefault="00D06E4B" w:rsidP="000B09CB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  <w:lang w:eastAsia="en-US"/>
        </w:rPr>
      </w:pPr>
      <w:r>
        <w:rPr>
          <w:rFonts w:ascii="Tahoma" w:hAnsi="Tahoma" w:cs="Tahoma"/>
          <w:sz w:val="20"/>
          <w:lang w:eastAsia="en-US"/>
        </w:rPr>
        <w:t>AGH</w:t>
      </w:r>
      <w:r w:rsidR="001A42D9">
        <w:rPr>
          <w:rFonts w:ascii="Tahoma" w:hAnsi="Tahoma" w:cs="Tahoma"/>
          <w:sz w:val="20"/>
          <w:lang w:eastAsia="en-US"/>
        </w:rPr>
        <w:t xml:space="preserve"> </w:t>
      </w:r>
      <w:r w:rsidR="006E096E" w:rsidRPr="006E096E">
        <w:rPr>
          <w:rFonts w:ascii="Tahoma" w:hAnsi="Tahoma" w:cs="Tahoma"/>
          <w:sz w:val="20"/>
          <w:lang w:eastAsia="en-US"/>
        </w:rPr>
        <w:t>nabywa również własność n</w:t>
      </w:r>
      <w:r w:rsidR="001F7431">
        <w:rPr>
          <w:rFonts w:ascii="Tahoma" w:hAnsi="Tahoma" w:cs="Tahoma"/>
          <w:sz w:val="20"/>
          <w:lang w:eastAsia="en-US"/>
        </w:rPr>
        <w:t>ośników, na których utrwalono i </w:t>
      </w:r>
      <w:r w:rsidR="006E096E" w:rsidRPr="006E096E">
        <w:rPr>
          <w:rFonts w:ascii="Tahoma" w:hAnsi="Tahoma" w:cs="Tahoma"/>
          <w:sz w:val="20"/>
          <w:lang w:eastAsia="en-US"/>
        </w:rPr>
        <w:t xml:space="preserve">dostarczono Utwór w ramach finansowania Projektu. </w:t>
      </w:r>
    </w:p>
    <w:p w14:paraId="63C686E2" w14:textId="77777777" w:rsidR="00D06E4B" w:rsidRPr="006E096E" w:rsidRDefault="00D06E4B" w:rsidP="00D06E4B">
      <w:pPr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  <w:lang w:eastAsia="en-US"/>
        </w:rPr>
      </w:pPr>
    </w:p>
    <w:p w14:paraId="52318736" w14:textId="77777777" w:rsidR="00D06E4B" w:rsidRDefault="00D06E4B" w:rsidP="00D06E4B">
      <w:pPr>
        <w:pStyle w:val="Nagwek2"/>
        <w:spacing w:before="0" w:after="0"/>
        <w:rPr>
          <w:rFonts w:ascii="Tahoma" w:hAnsi="Tahoma" w:cs="Tahoma"/>
          <w:sz w:val="20"/>
          <w:szCs w:val="20"/>
          <w:lang w:eastAsia="en-US"/>
        </w:rPr>
      </w:pPr>
    </w:p>
    <w:p w14:paraId="511CF244" w14:textId="77777777" w:rsidR="006E096E" w:rsidRPr="00D06E4B" w:rsidRDefault="006E096E" w:rsidP="00D06E4B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  <w:lang w:eastAsia="en-US"/>
        </w:rPr>
      </w:pPr>
      <w:r w:rsidRPr="00D06E4B">
        <w:rPr>
          <w:rFonts w:ascii="Tahoma" w:hAnsi="Tahoma" w:cs="Tahoma"/>
          <w:i w:val="0"/>
          <w:sz w:val="20"/>
          <w:szCs w:val="20"/>
          <w:lang w:eastAsia="en-US"/>
        </w:rPr>
        <w:t>Klauzula salwatoryjna</w:t>
      </w:r>
      <w:r w:rsidR="00D06E4B" w:rsidRPr="00D06E4B">
        <w:rPr>
          <w:rFonts w:ascii="Tahoma" w:hAnsi="Tahoma" w:cs="Tahoma"/>
          <w:i w:val="0"/>
          <w:sz w:val="20"/>
          <w:szCs w:val="20"/>
          <w:lang w:eastAsia="en-US"/>
        </w:rPr>
        <w:t xml:space="preserve"> </w:t>
      </w:r>
      <w:r w:rsidRPr="00D06E4B">
        <w:rPr>
          <w:rFonts w:ascii="Tahoma" w:hAnsi="Tahoma" w:cs="Tahoma"/>
          <w:i w:val="0"/>
          <w:sz w:val="20"/>
          <w:szCs w:val="20"/>
          <w:lang w:eastAsia="en-US"/>
        </w:rPr>
        <w:t xml:space="preserve">§ </w:t>
      </w:r>
      <w:r w:rsidR="00C64EB5">
        <w:rPr>
          <w:rFonts w:ascii="Tahoma" w:hAnsi="Tahoma" w:cs="Tahoma"/>
          <w:i w:val="0"/>
          <w:sz w:val="20"/>
          <w:szCs w:val="20"/>
          <w:lang w:eastAsia="en-US"/>
        </w:rPr>
        <w:t>4</w:t>
      </w:r>
      <w:r w:rsidRPr="00D06E4B">
        <w:rPr>
          <w:rFonts w:ascii="Tahoma" w:hAnsi="Tahoma" w:cs="Tahoma"/>
          <w:i w:val="0"/>
          <w:sz w:val="20"/>
          <w:szCs w:val="20"/>
          <w:lang w:eastAsia="en-US"/>
        </w:rPr>
        <w:t>.</w:t>
      </w:r>
    </w:p>
    <w:p w14:paraId="5E86F7C3" w14:textId="77777777" w:rsidR="006E096E" w:rsidRPr="006E096E" w:rsidRDefault="006E096E" w:rsidP="000B09CB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</w:t>
      </w:r>
      <w:r w:rsidRPr="006E096E">
        <w:rPr>
          <w:rFonts w:ascii="Tahoma" w:hAnsi="Tahoma" w:cs="Tahoma"/>
          <w:sz w:val="20"/>
          <w:lang w:eastAsia="en-US"/>
        </w:rPr>
        <w:lastRenderedPageBreak/>
        <w:t xml:space="preserve">postanowień, chyba że z okoliczności wynikać będzie w sposób oczywisty, że bez postanowień nieważnych lub bezskutecznych, Umowa nie zostałaby zawarta. </w:t>
      </w:r>
    </w:p>
    <w:p w14:paraId="7ADBE49B" w14:textId="77777777" w:rsidR="006E096E" w:rsidRPr="006E096E" w:rsidRDefault="006E096E" w:rsidP="000B09CB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6E096E" w:rsidRDefault="006E096E" w:rsidP="000B09CB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>
        <w:rPr>
          <w:rFonts w:ascii="Tahoma" w:hAnsi="Tahoma" w:cs="Tahoma"/>
          <w:sz w:val="20"/>
          <w:lang w:eastAsia="en-US"/>
        </w:rPr>
        <w:t>czasu zakończenia negocjacji, o </w:t>
      </w:r>
      <w:r w:rsidRPr="006E096E">
        <w:rPr>
          <w:rFonts w:ascii="Tahoma" w:hAnsi="Tahoma" w:cs="Tahoma"/>
          <w:sz w:val="20"/>
          <w:lang w:eastAsia="en-US"/>
        </w:rPr>
        <w:t>których mowa w zdaniu poprzednim, Strony zobowiązane będą do realizacji obowiązków przewidzianych w Umowie w takim zakresie, w jakim nie będzie to sprzeczne z bezwzględnie obowiązującymi przepisami prawa oraz słusznymi interesami Stron.</w:t>
      </w:r>
    </w:p>
    <w:p w14:paraId="3E3F1309" w14:textId="77777777" w:rsidR="006E096E" w:rsidRPr="006E096E" w:rsidRDefault="006E096E" w:rsidP="000B09CB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14CA0E0C" w14:textId="77777777" w:rsidR="00D06E4B" w:rsidRDefault="00D06E4B" w:rsidP="00D06E4B">
      <w:pPr>
        <w:pStyle w:val="Nagwek2"/>
        <w:spacing w:before="0" w:after="0"/>
        <w:rPr>
          <w:rFonts w:ascii="Tahoma" w:hAnsi="Tahoma" w:cs="Tahoma"/>
          <w:i w:val="0"/>
          <w:sz w:val="20"/>
          <w:szCs w:val="20"/>
          <w:lang w:eastAsia="en-US"/>
        </w:rPr>
      </w:pPr>
    </w:p>
    <w:p w14:paraId="2689AAAB" w14:textId="77777777" w:rsidR="006E096E" w:rsidRPr="00D06E4B" w:rsidRDefault="006E096E" w:rsidP="00D06E4B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  <w:lang w:eastAsia="en-US"/>
        </w:rPr>
      </w:pPr>
      <w:r w:rsidRPr="00D06E4B">
        <w:rPr>
          <w:rFonts w:ascii="Tahoma" w:hAnsi="Tahoma" w:cs="Tahoma"/>
          <w:i w:val="0"/>
          <w:sz w:val="20"/>
          <w:szCs w:val="20"/>
          <w:lang w:eastAsia="en-US"/>
        </w:rPr>
        <w:t>Postanowienia końcowe</w:t>
      </w:r>
      <w:r w:rsidR="00D06E4B">
        <w:rPr>
          <w:rFonts w:ascii="Tahoma" w:hAnsi="Tahoma" w:cs="Tahoma"/>
          <w:i w:val="0"/>
          <w:sz w:val="20"/>
          <w:szCs w:val="20"/>
          <w:lang w:eastAsia="en-US"/>
        </w:rPr>
        <w:t xml:space="preserve"> </w:t>
      </w:r>
      <w:r w:rsidRPr="00D06E4B">
        <w:rPr>
          <w:rFonts w:ascii="Tahoma" w:hAnsi="Tahoma" w:cs="Tahoma"/>
          <w:i w:val="0"/>
          <w:sz w:val="20"/>
          <w:szCs w:val="20"/>
          <w:lang w:eastAsia="en-US"/>
        </w:rPr>
        <w:t>§ </w:t>
      </w:r>
      <w:r w:rsidR="00847203">
        <w:rPr>
          <w:rFonts w:ascii="Tahoma" w:hAnsi="Tahoma" w:cs="Tahoma"/>
          <w:i w:val="0"/>
          <w:sz w:val="20"/>
          <w:szCs w:val="20"/>
          <w:lang w:eastAsia="en-US"/>
        </w:rPr>
        <w:t>5</w:t>
      </w:r>
      <w:r w:rsidRPr="00D06E4B">
        <w:rPr>
          <w:rFonts w:ascii="Tahoma" w:hAnsi="Tahoma" w:cs="Tahoma"/>
          <w:i w:val="0"/>
          <w:sz w:val="20"/>
          <w:szCs w:val="20"/>
          <w:lang w:eastAsia="en-US"/>
        </w:rPr>
        <w:t>.</w:t>
      </w:r>
    </w:p>
    <w:p w14:paraId="0A652077" w14:textId="77777777" w:rsidR="006E096E" w:rsidRPr="006E096E" w:rsidRDefault="006E096E" w:rsidP="000B09CB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>Wszelkie zmiany niniejszej Umowy wymagają formy pisemnej pod rygorem nieważności.</w:t>
      </w:r>
    </w:p>
    <w:p w14:paraId="649B2D80" w14:textId="77777777" w:rsidR="006E096E" w:rsidRPr="006E096E" w:rsidRDefault="006E096E" w:rsidP="000B09CB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>
        <w:rPr>
          <w:rFonts w:ascii="Tahoma" w:hAnsi="Tahoma" w:cs="Tahoma"/>
          <w:sz w:val="20"/>
          <w:lang w:eastAsia="en-US"/>
        </w:rPr>
        <w:t>AGH</w:t>
      </w:r>
      <w:r w:rsidRPr="006E096E">
        <w:rPr>
          <w:rFonts w:ascii="Tahoma" w:hAnsi="Tahoma" w:cs="Tahoma"/>
          <w:sz w:val="20"/>
          <w:lang w:eastAsia="en-US"/>
        </w:rPr>
        <w:t>.</w:t>
      </w:r>
    </w:p>
    <w:p w14:paraId="302D7126" w14:textId="77777777" w:rsidR="006E096E" w:rsidRPr="006E096E" w:rsidRDefault="006E096E" w:rsidP="000B09CB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Umowa została sporządzona w </w:t>
      </w:r>
      <w:r w:rsidR="0012498C">
        <w:rPr>
          <w:rFonts w:ascii="Tahoma" w:hAnsi="Tahoma" w:cs="Tahoma"/>
          <w:sz w:val="20"/>
          <w:lang w:eastAsia="en-US"/>
        </w:rPr>
        <w:t>4</w:t>
      </w:r>
      <w:r w:rsidR="0012498C" w:rsidRPr="006E096E">
        <w:rPr>
          <w:rFonts w:ascii="Tahoma" w:hAnsi="Tahoma" w:cs="Tahoma"/>
          <w:sz w:val="20"/>
          <w:lang w:eastAsia="en-US"/>
        </w:rPr>
        <w:t xml:space="preserve"> </w:t>
      </w:r>
      <w:r w:rsidRPr="006E096E">
        <w:rPr>
          <w:rFonts w:ascii="Tahoma" w:hAnsi="Tahoma" w:cs="Tahoma"/>
          <w:sz w:val="20"/>
          <w:lang w:eastAsia="en-US"/>
        </w:rPr>
        <w:t xml:space="preserve">jednobrzmiących egzemplarzach, </w:t>
      </w:r>
      <w:r w:rsidR="0012498C">
        <w:rPr>
          <w:rFonts w:ascii="Tahoma" w:hAnsi="Tahoma" w:cs="Tahoma"/>
          <w:sz w:val="20"/>
          <w:lang w:eastAsia="en-US"/>
        </w:rPr>
        <w:t>w tym 1 dla Wykonawcy i 3 dla Zamawiającego</w:t>
      </w:r>
      <w:r w:rsidRPr="006E096E">
        <w:rPr>
          <w:rFonts w:ascii="Tahoma" w:hAnsi="Tahoma" w:cs="Tahoma"/>
          <w:sz w:val="20"/>
          <w:lang w:eastAsia="en-US"/>
        </w:rPr>
        <w:t>.</w:t>
      </w:r>
    </w:p>
    <w:p w14:paraId="5A5A9CFD" w14:textId="77777777" w:rsidR="006E096E" w:rsidRPr="006E096E" w:rsidRDefault="006E096E" w:rsidP="006E096E">
      <w:pPr>
        <w:jc w:val="both"/>
        <w:rPr>
          <w:rFonts w:ascii="Tahoma" w:hAnsi="Tahoma" w:cs="Tahoma"/>
          <w:sz w:val="20"/>
          <w:lang w:eastAsia="en-US"/>
        </w:rPr>
      </w:pPr>
    </w:p>
    <w:p w14:paraId="61457C1C" w14:textId="77777777" w:rsidR="00D06E4B" w:rsidRPr="00DE292B" w:rsidRDefault="00D06E4B" w:rsidP="00D06E4B">
      <w:pPr>
        <w:ind w:left="360"/>
        <w:jc w:val="center"/>
        <w:rPr>
          <w:rFonts w:ascii="Tahoma" w:hAnsi="Tahoma" w:cs="Tahoma"/>
        </w:rPr>
      </w:pPr>
      <w:r w:rsidRPr="00DE292B">
        <w:rPr>
          <w:rFonts w:ascii="Tahoma" w:hAnsi="Tahoma" w:cs="Tahoma"/>
          <w:b/>
        </w:rPr>
        <w:t>ZAMAWIAJĄCY</w:t>
      </w:r>
      <w:r w:rsidRPr="00DE292B">
        <w:rPr>
          <w:rFonts w:ascii="Tahoma" w:hAnsi="Tahoma" w:cs="Tahoma"/>
        </w:rPr>
        <w:t xml:space="preserve"> </w:t>
      </w:r>
      <w:r w:rsidRPr="00DE292B">
        <w:rPr>
          <w:rFonts w:ascii="Tahoma" w:hAnsi="Tahoma" w:cs="Tahoma"/>
        </w:rPr>
        <w:tab/>
      </w:r>
      <w:r w:rsidRPr="00DE292B">
        <w:rPr>
          <w:rFonts w:ascii="Tahoma" w:hAnsi="Tahoma" w:cs="Tahoma"/>
        </w:rPr>
        <w:tab/>
      </w:r>
      <w:r w:rsidRPr="00DE292B">
        <w:rPr>
          <w:rFonts w:ascii="Tahoma" w:hAnsi="Tahoma" w:cs="Tahoma"/>
        </w:rPr>
        <w:tab/>
      </w:r>
      <w:r w:rsidRPr="00DE292B">
        <w:rPr>
          <w:rFonts w:ascii="Tahoma" w:hAnsi="Tahoma" w:cs="Tahoma"/>
        </w:rPr>
        <w:tab/>
      </w:r>
      <w:r w:rsidRPr="00DE292B">
        <w:rPr>
          <w:rFonts w:ascii="Tahoma" w:hAnsi="Tahoma" w:cs="Tahoma"/>
          <w:b/>
        </w:rPr>
        <w:t>WYKONAWCA</w:t>
      </w:r>
    </w:p>
    <w:p w14:paraId="41B73515" w14:textId="77777777" w:rsidR="00E24ADD" w:rsidRDefault="00E24ADD" w:rsidP="00D06E4B">
      <w:pPr>
        <w:jc w:val="center"/>
        <w:rPr>
          <w:rFonts w:ascii="Tahoma" w:hAnsi="Tahoma" w:cs="Tahoma"/>
        </w:rPr>
      </w:pPr>
    </w:p>
    <w:p w14:paraId="2C7C4A96" w14:textId="77777777" w:rsidR="00D06E4B" w:rsidRPr="00E24ADD" w:rsidRDefault="00D06E4B" w:rsidP="00D06E4B">
      <w:pPr>
        <w:jc w:val="center"/>
        <w:rPr>
          <w:rFonts w:ascii="Tahoma" w:hAnsi="Tahoma" w:cs="Tahoma"/>
          <w:sz w:val="16"/>
          <w:szCs w:val="16"/>
        </w:rPr>
      </w:pPr>
      <w:r w:rsidRPr="00E24ADD">
        <w:rPr>
          <w:rFonts w:ascii="Tahoma" w:hAnsi="Tahoma" w:cs="Tahoma"/>
          <w:sz w:val="16"/>
          <w:szCs w:val="16"/>
        </w:rPr>
        <w:t>.......................................</w:t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  <w:t xml:space="preserve"> ......................................</w:t>
      </w:r>
    </w:p>
    <w:p w14:paraId="17A59A56" w14:textId="3852695B" w:rsidR="004C7701" w:rsidRDefault="00D06E4B" w:rsidP="00A15EB1">
      <w:pPr>
        <w:ind w:left="360"/>
        <w:jc w:val="center"/>
        <w:rPr>
          <w:rFonts w:ascii="Tahoma" w:hAnsi="Tahoma" w:cs="Tahoma"/>
          <w:sz w:val="16"/>
          <w:szCs w:val="16"/>
          <w:vertAlign w:val="superscript"/>
        </w:rPr>
      </w:pPr>
      <w:r w:rsidRPr="00E24ADD">
        <w:rPr>
          <w:rFonts w:ascii="Tahoma" w:hAnsi="Tahoma" w:cs="Tahoma"/>
          <w:sz w:val="16"/>
          <w:szCs w:val="16"/>
          <w:vertAlign w:val="superscript"/>
        </w:rPr>
        <w:t>(podpis</w:t>
      </w:r>
      <w:r w:rsidR="00F46E44" w:rsidRPr="00E24ADD">
        <w:rPr>
          <w:rFonts w:ascii="Tahoma" w:hAnsi="Tahoma" w:cs="Tahoma"/>
          <w:sz w:val="16"/>
          <w:szCs w:val="16"/>
          <w:vertAlign w:val="superscript"/>
        </w:rPr>
        <w:t xml:space="preserve"> i pieczęć</w:t>
      </w:r>
      <w:r w:rsidRPr="00E24ADD">
        <w:rPr>
          <w:rFonts w:ascii="Tahoma" w:hAnsi="Tahoma" w:cs="Tahoma"/>
          <w:sz w:val="16"/>
          <w:szCs w:val="16"/>
          <w:vertAlign w:val="superscript"/>
        </w:rPr>
        <w:t xml:space="preserve"> )</w:t>
      </w:r>
      <w:r w:rsidRPr="00E24ADD">
        <w:rPr>
          <w:rFonts w:ascii="Tahoma" w:hAnsi="Tahoma" w:cs="Tahoma"/>
          <w:sz w:val="16"/>
          <w:szCs w:val="16"/>
          <w:vertAlign w:val="superscript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  <w:vertAlign w:val="superscript"/>
        </w:rPr>
        <w:t xml:space="preserve"> (podpis)</w:t>
      </w:r>
    </w:p>
    <w:p w14:paraId="4CA08D38" w14:textId="77777777" w:rsidR="00A15EB1" w:rsidRDefault="00A15EB1" w:rsidP="00A15EB1">
      <w:pPr>
        <w:ind w:left="360"/>
        <w:jc w:val="center"/>
        <w:rPr>
          <w:rFonts w:ascii="Tahoma" w:hAnsi="Tahoma" w:cs="Tahoma"/>
          <w:sz w:val="16"/>
          <w:szCs w:val="16"/>
          <w:vertAlign w:val="superscript"/>
        </w:rPr>
      </w:pPr>
    </w:p>
    <w:p w14:paraId="471E8951" w14:textId="77777777" w:rsidR="004C7701" w:rsidRDefault="004C7701" w:rsidP="006E096E">
      <w:pPr>
        <w:jc w:val="both"/>
        <w:rPr>
          <w:rFonts w:ascii="Tahoma" w:hAnsi="Tahoma" w:cs="Tahoma"/>
          <w:sz w:val="12"/>
          <w:szCs w:val="12"/>
        </w:rPr>
      </w:pPr>
    </w:p>
    <w:p w14:paraId="3EF319BA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0F2EBD41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D2F6D05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F764A41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80B9FF6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104A669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A7108B2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32E15E72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0AF0FCD4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A201A72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1CA3618E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42E24BC5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E818D78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4B1D2AAE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38FB393E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18CFC5CF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5E45835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418EA6E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AE65D7E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29D9B51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035C4586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05E3EA05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1395681C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3D678CED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48962807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438A7CC5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986CB7A" w14:textId="77777777" w:rsidR="00F1055B" w:rsidRDefault="001A42D9" w:rsidP="006E096E">
      <w:pPr>
        <w:jc w:val="both"/>
        <w:rPr>
          <w:rFonts w:ascii="Tahoma" w:hAnsi="Tahoma" w:cs="Tahoma"/>
          <w:sz w:val="20"/>
          <w:lang w:eastAsia="en-US"/>
        </w:rPr>
      </w:pPr>
      <w:r w:rsidRPr="00E24ADD">
        <w:rPr>
          <w:rFonts w:ascii="Tahoma" w:hAnsi="Tahoma" w:cs="Tahoma"/>
          <w:sz w:val="12"/>
          <w:szCs w:val="12"/>
        </w:rPr>
        <w:t>Wykorzystano ź</w:t>
      </w:r>
      <w:r w:rsidR="00AC0B1B" w:rsidRPr="00E24ADD">
        <w:rPr>
          <w:rFonts w:ascii="Tahoma" w:hAnsi="Tahoma" w:cs="Tahoma"/>
          <w:sz w:val="12"/>
          <w:szCs w:val="12"/>
        </w:rPr>
        <w:t xml:space="preserve">ródło: </w:t>
      </w:r>
      <w:r w:rsidRPr="00E24ADD">
        <w:rPr>
          <w:rFonts w:ascii="Tahoma" w:hAnsi="Tahoma" w:cs="Tahoma"/>
          <w:sz w:val="12"/>
          <w:szCs w:val="12"/>
        </w:rPr>
        <w:t>Załącznik nr 16 do Wytycznych i zasad realizacji projektów w ramach programów Narodowej Agencji Wymiany Akademickiej,  Wzór Umowy o przeniesienie majątkowych praw autorskich</w:t>
      </w:r>
    </w:p>
    <w:sectPr w:rsidR="00F1055B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3DA6B" w14:textId="77777777" w:rsidR="007E61FD" w:rsidRDefault="007E61FD" w:rsidP="006B5E63">
      <w:r>
        <w:separator/>
      </w:r>
    </w:p>
  </w:endnote>
  <w:endnote w:type="continuationSeparator" w:id="0">
    <w:p w14:paraId="0AFEAC8C" w14:textId="77777777" w:rsidR="007E61FD" w:rsidRDefault="007E61FD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73528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735281">
      <w:rPr>
        <w:rFonts w:ascii="Tahoma" w:hAnsi="Tahoma" w:cs="Tahoma"/>
        <w:noProof/>
        <w:sz w:val="16"/>
      </w:rPr>
      <w:t>4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5B7C5" w14:textId="77777777" w:rsidR="007E61FD" w:rsidRDefault="007E61FD" w:rsidP="006B5E63">
      <w:r>
        <w:separator/>
      </w:r>
    </w:p>
  </w:footnote>
  <w:footnote w:type="continuationSeparator" w:id="0">
    <w:p w14:paraId="35B11E2B" w14:textId="77777777" w:rsidR="007E61FD" w:rsidRDefault="007E61FD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7D678" w14:textId="77777777" w:rsidR="00270452" w:rsidRDefault="00270452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</w:p>
  <w:p w14:paraId="71AB9980" w14:textId="062FC84A" w:rsidR="00270452" w:rsidRDefault="00D116AA">
    <w:pPr>
      <w:pStyle w:val="Nagwek"/>
      <w:rPr>
        <w:noProof/>
        <w:lang w:eastAsia="pl-PL"/>
      </w:rPr>
    </w:pPr>
    <w:bookmarkStart w:id="1" w:name="_Hlk74573708"/>
    <w:r>
      <w:rPr>
        <w:noProof/>
        <w:lang w:val="pl-PL" w:eastAsia="pl-PL"/>
      </w:rPr>
      <w:drawing>
        <wp:inline distT="0" distB="0" distL="0" distR="0" wp14:anchorId="5C084026" wp14:editId="1DCE1607">
          <wp:extent cx="5402580" cy="388620"/>
          <wp:effectExtent l="0" t="0" r="762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2580" cy="388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  <w:p w14:paraId="507CC33E" w14:textId="77777777" w:rsidR="00270452" w:rsidRPr="00DE292B" w:rsidRDefault="00270452" w:rsidP="00DE292B">
    <w:pPr>
      <w:jc w:val="center"/>
      <w:rPr>
        <w:rFonts w:ascii="Tahoma" w:hAnsi="Tahoma" w:cs="Tahoma"/>
        <w:b/>
        <w:sz w:val="16"/>
        <w:szCs w:val="16"/>
      </w:rPr>
    </w:pPr>
    <w:r w:rsidRPr="00DE292B">
      <w:rPr>
        <w:rFonts w:ascii="Tahoma" w:hAnsi="Tahoma" w:cs="Tahoma"/>
        <w:color w:val="000000"/>
        <w:sz w:val="16"/>
        <w:szCs w:val="16"/>
      </w:rPr>
      <w:t xml:space="preserve">Tytuł projektu: </w:t>
    </w:r>
    <w:r w:rsidRPr="00DE292B">
      <w:rPr>
        <w:rFonts w:ascii="Tahoma" w:hAnsi="Tahoma" w:cs="Tahoma"/>
        <w:b/>
        <w:sz w:val="16"/>
        <w:szCs w:val="16"/>
      </w:rPr>
      <w:t>Cyfrowy Kampus Nauki i Technologii AGH UNESCO</w:t>
    </w:r>
    <w:r>
      <w:rPr>
        <w:rFonts w:ascii="Tahoma" w:hAnsi="Tahoma" w:cs="Tahoma"/>
        <w:b/>
        <w:sz w:val="16"/>
        <w:szCs w:val="16"/>
      </w:rPr>
      <w:t xml:space="preserve"> (DigiCamp)</w:t>
    </w:r>
  </w:p>
  <w:p w14:paraId="5D5B1510" w14:textId="77777777" w:rsidR="00270452" w:rsidRPr="00CD2B89" w:rsidRDefault="00270452" w:rsidP="00DE292B">
    <w:pPr>
      <w:tabs>
        <w:tab w:val="left" w:pos="5220"/>
      </w:tabs>
      <w:jc w:val="center"/>
      <w:rPr>
        <w:rFonts w:ascii="Verdana" w:hAnsi="Verdana"/>
        <w:color w:val="000000"/>
        <w:sz w:val="18"/>
        <w:szCs w:val="18"/>
      </w:rPr>
    </w:pPr>
    <w:r w:rsidRPr="00DE292B">
      <w:rPr>
        <w:rFonts w:ascii="Tahoma" w:hAnsi="Tahoma" w:cs="Tahoma"/>
        <w:color w:val="000000"/>
        <w:sz w:val="16"/>
        <w:szCs w:val="16"/>
      </w:rPr>
      <w:t xml:space="preserve">Nr i data umowy o dofinansowanie: </w:t>
    </w:r>
    <w:r w:rsidRPr="00DE292B">
      <w:rPr>
        <w:rFonts w:ascii="Tahoma" w:hAnsi="Tahoma" w:cs="Tahoma"/>
        <w:b/>
        <w:sz w:val="16"/>
        <w:szCs w:val="16"/>
      </w:rPr>
      <w:t>PPI/SPI/2020/1/00061/U/00001, 22</w:t>
    </w:r>
    <w:r>
      <w:rPr>
        <w:rFonts w:ascii="Tahoma" w:hAnsi="Tahoma" w:cs="Tahoma"/>
        <w:b/>
        <w:sz w:val="16"/>
        <w:szCs w:val="16"/>
      </w:rPr>
      <w:t>.</w:t>
    </w:r>
    <w:r w:rsidRPr="00DE292B">
      <w:rPr>
        <w:rFonts w:ascii="Tahoma" w:hAnsi="Tahoma" w:cs="Tahoma"/>
        <w:b/>
        <w:sz w:val="16"/>
        <w:szCs w:val="16"/>
      </w:rPr>
      <w:t>06</w:t>
    </w:r>
    <w:r>
      <w:rPr>
        <w:rFonts w:ascii="Tahoma" w:hAnsi="Tahoma" w:cs="Tahoma"/>
        <w:b/>
        <w:sz w:val="16"/>
        <w:szCs w:val="16"/>
      </w:rPr>
      <w:t>.</w:t>
    </w:r>
    <w:r w:rsidRPr="00DE292B">
      <w:rPr>
        <w:rFonts w:ascii="Tahoma" w:hAnsi="Tahoma" w:cs="Tahoma"/>
        <w:b/>
        <w:sz w:val="16"/>
        <w:szCs w:val="16"/>
      </w:rPr>
      <w:t>2021</w:t>
    </w:r>
    <w:r>
      <w:rPr>
        <w:rFonts w:ascii="Verdana" w:hAnsi="Verdana"/>
        <w:b/>
        <w:sz w:val="18"/>
        <w:szCs w:val="18"/>
      </w:rPr>
      <w:t>.</w:t>
    </w:r>
  </w:p>
  <w:p w14:paraId="0A43E41A" w14:textId="77777777" w:rsidR="00270452" w:rsidRDefault="002704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E1283FDC"/>
    <w:lvl w:ilvl="0" w:tplc="3BF8F118">
      <w:start w:val="1"/>
      <w:numFmt w:val="lowerLetter"/>
      <w:lvlText w:val="%1)"/>
      <w:lvlJc w:val="left"/>
      <w:pPr>
        <w:ind w:left="1211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7212252">
    <w:abstractNumId w:val="5"/>
  </w:num>
  <w:num w:numId="2" w16cid:durableId="1453549120">
    <w:abstractNumId w:val="16"/>
  </w:num>
  <w:num w:numId="3" w16cid:durableId="4135108">
    <w:abstractNumId w:val="21"/>
  </w:num>
  <w:num w:numId="4" w16cid:durableId="1480729867">
    <w:abstractNumId w:val="23"/>
  </w:num>
  <w:num w:numId="5" w16cid:durableId="965894811">
    <w:abstractNumId w:val="0"/>
  </w:num>
  <w:num w:numId="6" w16cid:durableId="870724663">
    <w:abstractNumId w:val="17"/>
  </w:num>
  <w:num w:numId="7" w16cid:durableId="1650937153">
    <w:abstractNumId w:val="13"/>
  </w:num>
  <w:num w:numId="8" w16cid:durableId="449974135">
    <w:abstractNumId w:val="22"/>
  </w:num>
  <w:num w:numId="9" w16cid:durableId="1801263964">
    <w:abstractNumId w:val="1"/>
  </w:num>
  <w:num w:numId="10" w16cid:durableId="300696083">
    <w:abstractNumId w:val="15"/>
  </w:num>
  <w:num w:numId="11" w16cid:durableId="498279828">
    <w:abstractNumId w:val="4"/>
  </w:num>
  <w:num w:numId="12" w16cid:durableId="1094934106">
    <w:abstractNumId w:val="11"/>
  </w:num>
  <w:num w:numId="13" w16cid:durableId="22828226">
    <w:abstractNumId w:val="7"/>
  </w:num>
  <w:num w:numId="14" w16cid:durableId="84376782">
    <w:abstractNumId w:val="8"/>
  </w:num>
  <w:num w:numId="15" w16cid:durableId="1613315667">
    <w:abstractNumId w:val="19"/>
  </w:num>
  <w:num w:numId="16" w16cid:durableId="1892228345">
    <w:abstractNumId w:val="20"/>
  </w:num>
  <w:num w:numId="17" w16cid:durableId="1494292704">
    <w:abstractNumId w:val="9"/>
  </w:num>
  <w:num w:numId="18" w16cid:durableId="835925700">
    <w:abstractNumId w:val="18"/>
  </w:num>
  <w:num w:numId="19" w16cid:durableId="840193888">
    <w:abstractNumId w:val="14"/>
  </w:num>
  <w:num w:numId="20" w16cid:durableId="1630473976">
    <w:abstractNumId w:val="12"/>
  </w:num>
  <w:num w:numId="21" w16cid:durableId="731192209">
    <w:abstractNumId w:val="10"/>
  </w:num>
  <w:num w:numId="22" w16cid:durableId="1441337252">
    <w:abstractNumId w:val="6"/>
  </w:num>
  <w:num w:numId="23" w16cid:durableId="1400984042">
    <w:abstractNumId w:val="2"/>
  </w:num>
  <w:num w:numId="24" w16cid:durableId="1652365722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31FC3"/>
    <w:rsid w:val="00033A62"/>
    <w:rsid w:val="00035D55"/>
    <w:rsid w:val="00036BA4"/>
    <w:rsid w:val="000406B7"/>
    <w:rsid w:val="00041EF5"/>
    <w:rsid w:val="00042B9B"/>
    <w:rsid w:val="000451B0"/>
    <w:rsid w:val="000554AD"/>
    <w:rsid w:val="000631CF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6619A"/>
    <w:rsid w:val="00270452"/>
    <w:rsid w:val="0027438C"/>
    <w:rsid w:val="002757C8"/>
    <w:rsid w:val="00275CDB"/>
    <w:rsid w:val="002763C0"/>
    <w:rsid w:val="00287562"/>
    <w:rsid w:val="0029170A"/>
    <w:rsid w:val="002936CF"/>
    <w:rsid w:val="002A1A15"/>
    <w:rsid w:val="002A1BB9"/>
    <w:rsid w:val="002B1C9A"/>
    <w:rsid w:val="002B2B68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7B75"/>
    <w:rsid w:val="004E5141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B380F"/>
    <w:rsid w:val="005B403F"/>
    <w:rsid w:val="005B4234"/>
    <w:rsid w:val="005C1E45"/>
    <w:rsid w:val="005D1252"/>
    <w:rsid w:val="005D20A0"/>
    <w:rsid w:val="005E014F"/>
    <w:rsid w:val="005E4000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15A2C"/>
    <w:rsid w:val="00620DED"/>
    <w:rsid w:val="00621BEC"/>
    <w:rsid w:val="006250CB"/>
    <w:rsid w:val="00626768"/>
    <w:rsid w:val="006350CB"/>
    <w:rsid w:val="00652027"/>
    <w:rsid w:val="00656144"/>
    <w:rsid w:val="00660206"/>
    <w:rsid w:val="006609B8"/>
    <w:rsid w:val="0066407F"/>
    <w:rsid w:val="00664FF5"/>
    <w:rsid w:val="0066529F"/>
    <w:rsid w:val="006742C9"/>
    <w:rsid w:val="00676352"/>
    <w:rsid w:val="00677784"/>
    <w:rsid w:val="00686FA6"/>
    <w:rsid w:val="006926B2"/>
    <w:rsid w:val="00697C36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125C1"/>
    <w:rsid w:val="00715584"/>
    <w:rsid w:val="0072177A"/>
    <w:rsid w:val="00722B1E"/>
    <w:rsid w:val="00727157"/>
    <w:rsid w:val="00733009"/>
    <w:rsid w:val="00735281"/>
    <w:rsid w:val="007415AC"/>
    <w:rsid w:val="00741A6D"/>
    <w:rsid w:val="0075291D"/>
    <w:rsid w:val="0075694F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B63CF"/>
    <w:rsid w:val="007C0144"/>
    <w:rsid w:val="007D1450"/>
    <w:rsid w:val="007D4289"/>
    <w:rsid w:val="007D4FA9"/>
    <w:rsid w:val="007E2D43"/>
    <w:rsid w:val="007E61FD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A4A47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3589"/>
    <w:rsid w:val="008F48D4"/>
    <w:rsid w:val="008F78FE"/>
    <w:rsid w:val="00901DF8"/>
    <w:rsid w:val="0090345F"/>
    <w:rsid w:val="009053C5"/>
    <w:rsid w:val="00922771"/>
    <w:rsid w:val="00922BAF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832"/>
    <w:rsid w:val="009C7509"/>
    <w:rsid w:val="009D69A8"/>
    <w:rsid w:val="009D72B5"/>
    <w:rsid w:val="009D78FC"/>
    <w:rsid w:val="009E4FE4"/>
    <w:rsid w:val="009E6941"/>
    <w:rsid w:val="009F15A0"/>
    <w:rsid w:val="009F7803"/>
    <w:rsid w:val="00A07E01"/>
    <w:rsid w:val="00A10BDE"/>
    <w:rsid w:val="00A15EB1"/>
    <w:rsid w:val="00A25634"/>
    <w:rsid w:val="00A26848"/>
    <w:rsid w:val="00A30A99"/>
    <w:rsid w:val="00A3192E"/>
    <w:rsid w:val="00A3363C"/>
    <w:rsid w:val="00A350A5"/>
    <w:rsid w:val="00A35C02"/>
    <w:rsid w:val="00A36B15"/>
    <w:rsid w:val="00A41F79"/>
    <w:rsid w:val="00A541E4"/>
    <w:rsid w:val="00A568FF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A2D43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31EE"/>
    <w:rsid w:val="00AF7B02"/>
    <w:rsid w:val="00B017E4"/>
    <w:rsid w:val="00B11254"/>
    <w:rsid w:val="00B12A32"/>
    <w:rsid w:val="00B20040"/>
    <w:rsid w:val="00B25B6B"/>
    <w:rsid w:val="00B35577"/>
    <w:rsid w:val="00B363F9"/>
    <w:rsid w:val="00B4714C"/>
    <w:rsid w:val="00B614FE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A7852"/>
    <w:rsid w:val="00BB46FC"/>
    <w:rsid w:val="00BB787D"/>
    <w:rsid w:val="00BC1B27"/>
    <w:rsid w:val="00BC58D9"/>
    <w:rsid w:val="00BD02C8"/>
    <w:rsid w:val="00BD02E3"/>
    <w:rsid w:val="00BE5C2C"/>
    <w:rsid w:val="00BE6109"/>
    <w:rsid w:val="00BE6EFD"/>
    <w:rsid w:val="00BE7D7C"/>
    <w:rsid w:val="00BF38F0"/>
    <w:rsid w:val="00BF3C7F"/>
    <w:rsid w:val="00BF5877"/>
    <w:rsid w:val="00BF5AC9"/>
    <w:rsid w:val="00BF62A3"/>
    <w:rsid w:val="00C14BAF"/>
    <w:rsid w:val="00C17691"/>
    <w:rsid w:val="00C178F2"/>
    <w:rsid w:val="00C21424"/>
    <w:rsid w:val="00C21901"/>
    <w:rsid w:val="00C27CF3"/>
    <w:rsid w:val="00C321E6"/>
    <w:rsid w:val="00C3550D"/>
    <w:rsid w:val="00C46C08"/>
    <w:rsid w:val="00C4716B"/>
    <w:rsid w:val="00C50409"/>
    <w:rsid w:val="00C505D5"/>
    <w:rsid w:val="00C52E6D"/>
    <w:rsid w:val="00C54E09"/>
    <w:rsid w:val="00C555A3"/>
    <w:rsid w:val="00C56ADC"/>
    <w:rsid w:val="00C61422"/>
    <w:rsid w:val="00C6299C"/>
    <w:rsid w:val="00C64EB5"/>
    <w:rsid w:val="00C661DF"/>
    <w:rsid w:val="00C66CDD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56D2"/>
    <w:rsid w:val="00D762FF"/>
    <w:rsid w:val="00D7730A"/>
    <w:rsid w:val="00D774E1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C7987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73490"/>
    <w:rsid w:val="00F8115F"/>
    <w:rsid w:val="00F8386A"/>
    <w:rsid w:val="00F9020E"/>
    <w:rsid w:val="00F911B7"/>
    <w:rsid w:val="00F92253"/>
    <w:rsid w:val="00F922B0"/>
    <w:rsid w:val="00F93018"/>
    <w:rsid w:val="00FA0470"/>
    <w:rsid w:val="00FA4BD3"/>
    <w:rsid w:val="00FA719F"/>
    <w:rsid w:val="00FB2A52"/>
    <w:rsid w:val="00FB4856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63692"/>
  <w15:docId w15:val="{2B4A5CD4-0DA1-4592-BAD8-B1861B69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0ACB7-A128-49C5-AE9B-E7507FEDE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1181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8620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Sylwia Lempart</cp:lastModifiedBy>
  <cp:revision>2</cp:revision>
  <cp:lastPrinted>2022-09-20T10:09:00Z</cp:lastPrinted>
  <dcterms:created xsi:type="dcterms:W3CDTF">2022-09-20T10:10:00Z</dcterms:created>
  <dcterms:modified xsi:type="dcterms:W3CDTF">2022-09-20T10:10:00Z</dcterms:modified>
</cp:coreProperties>
</file>