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F1FCC" w14:textId="77777777" w:rsidR="005F4BC0" w:rsidRDefault="00983CEF" w:rsidP="004F079B">
      <w:pPr>
        <w:spacing w:after="240"/>
        <w:jc w:val="right"/>
        <w:rPr>
          <w:sz w:val="22"/>
          <w:szCs w:val="22"/>
        </w:rPr>
      </w:pPr>
      <w:r w:rsidRPr="00983CE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83CEF">
        <w:rPr>
          <w:sz w:val="22"/>
          <w:szCs w:val="22"/>
        </w:rPr>
        <w:t>2022-11-04</w:t>
      </w:r>
    </w:p>
    <w:p w14:paraId="1083AF2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6E41190" w14:textId="77777777" w:rsidR="00983CEF" w:rsidRPr="00983CEF" w:rsidRDefault="00983CEF">
      <w:pPr>
        <w:rPr>
          <w:b/>
          <w:bCs/>
          <w:sz w:val="22"/>
          <w:szCs w:val="22"/>
        </w:rPr>
      </w:pPr>
      <w:r w:rsidRPr="00983CEF">
        <w:rPr>
          <w:b/>
          <w:bCs/>
          <w:sz w:val="22"/>
          <w:szCs w:val="22"/>
        </w:rPr>
        <w:t>Akademia Górniczo - Hutnicza</w:t>
      </w:r>
    </w:p>
    <w:p w14:paraId="16828E57" w14:textId="77777777" w:rsidR="00983CEF" w:rsidRPr="00983CEF" w:rsidRDefault="00983CEF">
      <w:pPr>
        <w:rPr>
          <w:b/>
          <w:bCs/>
          <w:sz w:val="22"/>
          <w:szCs w:val="22"/>
        </w:rPr>
      </w:pPr>
      <w:r w:rsidRPr="00983CEF">
        <w:rPr>
          <w:b/>
          <w:bCs/>
          <w:sz w:val="22"/>
          <w:szCs w:val="22"/>
        </w:rPr>
        <w:t>im. Stanisława Staszica w Krakowie</w:t>
      </w:r>
    </w:p>
    <w:p w14:paraId="299B6EF5" w14:textId="77777777" w:rsidR="00F16C50" w:rsidRPr="00D91931" w:rsidRDefault="00983CEF">
      <w:pPr>
        <w:rPr>
          <w:b/>
          <w:bCs/>
          <w:sz w:val="22"/>
          <w:szCs w:val="22"/>
        </w:rPr>
      </w:pPr>
      <w:r w:rsidRPr="00983CEF">
        <w:rPr>
          <w:b/>
          <w:bCs/>
          <w:sz w:val="22"/>
          <w:szCs w:val="22"/>
        </w:rPr>
        <w:t>Dział Zamówień Publicznych</w:t>
      </w:r>
    </w:p>
    <w:p w14:paraId="4AFC6E31" w14:textId="77777777" w:rsidR="00F16C50" w:rsidRPr="00BD5546" w:rsidRDefault="00983CEF">
      <w:pPr>
        <w:rPr>
          <w:sz w:val="22"/>
          <w:szCs w:val="22"/>
        </w:rPr>
      </w:pPr>
      <w:r w:rsidRPr="00983CE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83CEF">
        <w:rPr>
          <w:sz w:val="22"/>
          <w:szCs w:val="22"/>
        </w:rPr>
        <w:t>30</w:t>
      </w:r>
    </w:p>
    <w:p w14:paraId="511C28B0" w14:textId="77777777" w:rsidR="00F16C50" w:rsidRPr="00BD5546" w:rsidRDefault="00983CEF">
      <w:pPr>
        <w:rPr>
          <w:sz w:val="22"/>
          <w:szCs w:val="22"/>
        </w:rPr>
      </w:pPr>
      <w:r w:rsidRPr="00983CE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83CEF">
        <w:rPr>
          <w:sz w:val="22"/>
          <w:szCs w:val="22"/>
        </w:rPr>
        <w:t>Kraków</w:t>
      </w:r>
    </w:p>
    <w:p w14:paraId="4051CE71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D698B1C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50A84A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8F6EC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98C099" w14:textId="47FB294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83CEF" w:rsidRPr="003705C1">
        <w:rPr>
          <w:b/>
          <w:sz w:val="22"/>
          <w:szCs w:val="22"/>
        </w:rPr>
        <w:t>KC-zp.272-653/22</w:t>
      </w:r>
      <w:r w:rsidRPr="00D91931">
        <w:rPr>
          <w:sz w:val="22"/>
          <w:szCs w:val="22"/>
        </w:rPr>
        <w:tab/>
        <w:t xml:space="preserve"> </w:t>
      </w:r>
    </w:p>
    <w:p w14:paraId="7B21894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9CE8A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E96F40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1BF5A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ABC3F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8A7CE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E77CF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9B20D0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83CEF" w:rsidRPr="00607F9B" w14:paraId="08770B5D" w14:textId="77777777" w:rsidTr="00E75CBB">
        <w:trPr>
          <w:trHeight w:val="638"/>
        </w:trPr>
        <w:tc>
          <w:tcPr>
            <w:tcW w:w="959" w:type="dxa"/>
            <w:shd w:val="clear" w:color="auto" w:fill="auto"/>
          </w:tcPr>
          <w:p w14:paraId="1EA9FA8B" w14:textId="77777777" w:rsidR="00983CEF" w:rsidRPr="00607F9B" w:rsidRDefault="00983CEF" w:rsidP="00E75C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9FD60C9" w14:textId="77777777" w:rsidR="00983CEF" w:rsidRPr="00607F9B" w:rsidRDefault="00983CEF" w:rsidP="00E75C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83CEF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83CEF">
              <w:rPr>
                <w:b/>
                <w:bCs/>
                <w:sz w:val="22"/>
                <w:szCs w:val="22"/>
              </w:rPr>
              <w:t>Dostawa detektora oraz holdera dla próbek nieprzewodzących dla WIMiC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83CEF">
              <w:rPr>
                <w:b/>
                <w:sz w:val="22"/>
                <w:szCs w:val="22"/>
              </w:rPr>
              <w:t>KC-zp.272-653/22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9FBAA80" w14:textId="77777777" w:rsidR="00983CEF" w:rsidRPr="00983CE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83CEF" w:rsidRPr="00983CEF">
        <w:rPr>
          <w:rFonts w:ascii="Times New Roman" w:hAnsi="Times New Roman"/>
          <w:b/>
          <w:szCs w:val="22"/>
        </w:rPr>
        <w:t>Akademia Górniczo - Hutnicza</w:t>
      </w:r>
    </w:p>
    <w:p w14:paraId="26C8E7CA" w14:textId="77777777" w:rsidR="00983CEF" w:rsidRPr="00983CEF" w:rsidRDefault="00983CE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983CEF">
        <w:rPr>
          <w:rFonts w:ascii="Times New Roman" w:hAnsi="Times New Roman"/>
          <w:b/>
          <w:szCs w:val="22"/>
        </w:rPr>
        <w:t>im. Stanisława Staszica w Krakowie</w:t>
      </w:r>
    </w:p>
    <w:p w14:paraId="0470EA75" w14:textId="77C443D1" w:rsidR="004F079B" w:rsidRDefault="00983CE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83CE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983CEF">
        <w:rPr>
          <w:rFonts w:ascii="Times New Roman" w:hAnsi="Times New Roman"/>
          <w:szCs w:val="22"/>
        </w:rPr>
        <w:t>(t.j. Dz.U. z 202</w:t>
      </w:r>
      <w:r w:rsidR="003705C1">
        <w:rPr>
          <w:rFonts w:ascii="Times New Roman" w:hAnsi="Times New Roman"/>
          <w:szCs w:val="22"/>
        </w:rPr>
        <w:t>2</w:t>
      </w:r>
      <w:r w:rsidRPr="00983CEF">
        <w:rPr>
          <w:rFonts w:ascii="Times New Roman" w:hAnsi="Times New Roman"/>
          <w:szCs w:val="22"/>
        </w:rPr>
        <w:t>r. poz. 1</w:t>
      </w:r>
      <w:r w:rsidR="003705C1">
        <w:rPr>
          <w:rFonts w:ascii="Times New Roman" w:hAnsi="Times New Roman"/>
          <w:szCs w:val="22"/>
        </w:rPr>
        <w:t>7</w:t>
      </w:r>
      <w:r w:rsidRPr="00983CEF">
        <w:rPr>
          <w:rFonts w:ascii="Times New Roman" w:hAnsi="Times New Roman"/>
          <w:szCs w:val="22"/>
        </w:rPr>
        <w:t>1</w:t>
      </w:r>
      <w:r w:rsidR="003705C1">
        <w:rPr>
          <w:rFonts w:ascii="Times New Roman" w:hAnsi="Times New Roman"/>
          <w:szCs w:val="22"/>
        </w:rPr>
        <w:t>0</w:t>
      </w:r>
      <w:r w:rsidRPr="00983CEF">
        <w:rPr>
          <w:rFonts w:ascii="Times New Roman" w:hAnsi="Times New Roman"/>
          <w:szCs w:val="22"/>
        </w:rPr>
        <w:t>)</w:t>
      </w:r>
      <w:r w:rsidR="004F079B">
        <w:rPr>
          <w:rFonts w:ascii="Times New Roman" w:hAnsi="Times New Roman"/>
          <w:szCs w:val="22"/>
        </w:rPr>
        <w:t>, w związku z</w:t>
      </w:r>
      <w:r w:rsidR="003705C1">
        <w:rPr>
          <w:rFonts w:ascii="Times New Roman" w:hAnsi="Times New Roman"/>
          <w:szCs w:val="22"/>
        </w:rPr>
        <w:t>e zmianą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ADF3536" w14:textId="676CF4D3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83CEF" w:rsidRPr="00983CEF">
        <w:rPr>
          <w:rFonts w:ascii="Times New Roman" w:hAnsi="Times New Roman"/>
          <w:b/>
          <w:szCs w:val="22"/>
        </w:rPr>
        <w:t>2022-11-08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83CEF" w:rsidRPr="00983CEF">
        <w:rPr>
          <w:rFonts w:ascii="Times New Roman" w:hAnsi="Times New Roman"/>
          <w:b/>
          <w:szCs w:val="22"/>
        </w:rPr>
        <w:t>1</w:t>
      </w:r>
      <w:r w:rsidR="003705C1">
        <w:rPr>
          <w:rFonts w:ascii="Times New Roman" w:hAnsi="Times New Roman"/>
          <w:b/>
          <w:szCs w:val="22"/>
        </w:rPr>
        <w:t>0</w:t>
      </w:r>
      <w:r w:rsidR="00983CEF" w:rsidRPr="00983CEF">
        <w:rPr>
          <w:rFonts w:ascii="Times New Roman" w:hAnsi="Times New Roman"/>
          <w:b/>
          <w:szCs w:val="22"/>
        </w:rPr>
        <w:t>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83CEF" w:rsidRPr="00983CEF">
        <w:rPr>
          <w:rFonts w:ascii="Times New Roman" w:hAnsi="Times New Roman"/>
          <w:b/>
          <w:szCs w:val="22"/>
        </w:rPr>
        <w:t>2022-11-14</w:t>
      </w:r>
      <w:r w:rsidR="008365E9">
        <w:rPr>
          <w:rFonts w:ascii="Times New Roman" w:hAnsi="Times New Roman"/>
          <w:szCs w:val="22"/>
        </w:rPr>
        <w:t xml:space="preserve"> godz. </w:t>
      </w:r>
      <w:r w:rsidR="00983CEF" w:rsidRPr="00983CEF">
        <w:rPr>
          <w:rFonts w:ascii="Times New Roman" w:hAnsi="Times New Roman"/>
          <w:b/>
          <w:szCs w:val="22"/>
        </w:rPr>
        <w:t>11:30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00946FC" w14:textId="5FC6D41A" w:rsidR="004F079B" w:rsidRPr="003705C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83CEF" w:rsidRPr="00983CEF">
        <w:rPr>
          <w:rFonts w:ascii="Times New Roman" w:hAnsi="Times New Roman"/>
          <w:b/>
          <w:szCs w:val="22"/>
        </w:rPr>
        <w:t>2022-11-08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83CEF" w:rsidRPr="00983CEF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83CEF" w:rsidRPr="00983CEF">
        <w:rPr>
          <w:rFonts w:ascii="Times New Roman" w:hAnsi="Times New Roman"/>
          <w:b/>
          <w:szCs w:val="22"/>
        </w:rPr>
        <w:t>2022-11-14</w:t>
      </w:r>
      <w:r w:rsidR="008365E9">
        <w:rPr>
          <w:rFonts w:ascii="Times New Roman" w:hAnsi="Times New Roman"/>
          <w:szCs w:val="22"/>
        </w:rPr>
        <w:t xml:space="preserve"> godz. </w:t>
      </w:r>
      <w:r w:rsidR="00983CEF" w:rsidRPr="00983CEF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9C3D4F7" w14:textId="3215D632" w:rsidR="003705C1" w:rsidRDefault="003705C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 z dnia </w:t>
      </w:r>
      <w:r w:rsidRPr="003705C1">
        <w:rPr>
          <w:rFonts w:ascii="Times New Roman" w:hAnsi="Times New Roman"/>
          <w:b/>
          <w:szCs w:val="22"/>
        </w:rPr>
        <w:t>2022-12-07</w:t>
      </w:r>
      <w:r>
        <w:rPr>
          <w:rFonts w:ascii="Times New Roman" w:hAnsi="Times New Roman"/>
          <w:bCs/>
          <w:szCs w:val="22"/>
        </w:rPr>
        <w:t xml:space="preserve"> na dzień </w:t>
      </w:r>
      <w:r w:rsidRPr="003705C1">
        <w:rPr>
          <w:rFonts w:ascii="Times New Roman" w:hAnsi="Times New Roman"/>
          <w:b/>
          <w:szCs w:val="22"/>
        </w:rPr>
        <w:t>2022-12-13</w:t>
      </w:r>
    </w:p>
    <w:p w14:paraId="5EF520D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CF8C1A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E29E15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1C4C5" w14:textId="77777777" w:rsidR="00C13C46" w:rsidRDefault="00C13C46">
      <w:r>
        <w:separator/>
      </w:r>
    </w:p>
  </w:endnote>
  <w:endnote w:type="continuationSeparator" w:id="0">
    <w:p w14:paraId="5AEEDE07" w14:textId="77777777" w:rsidR="00C13C46" w:rsidRDefault="00C1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E262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C7EF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EF0600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6A0447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7C8B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53009" w14:textId="77777777" w:rsidR="00C13C46" w:rsidRDefault="00C13C46">
      <w:r>
        <w:separator/>
      </w:r>
    </w:p>
  </w:footnote>
  <w:footnote w:type="continuationSeparator" w:id="0">
    <w:p w14:paraId="6B786A8C" w14:textId="77777777" w:rsidR="00C13C46" w:rsidRDefault="00C13C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B266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DFD6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36B6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8209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3C46"/>
    <w:rsid w:val="00136AEA"/>
    <w:rsid w:val="0015679F"/>
    <w:rsid w:val="001C5A4C"/>
    <w:rsid w:val="002F480A"/>
    <w:rsid w:val="0033399E"/>
    <w:rsid w:val="003705C1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83CEF"/>
    <w:rsid w:val="00AC3482"/>
    <w:rsid w:val="00BD5546"/>
    <w:rsid w:val="00C13C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6455AE"/>
  <w15:chartTrackingRefBased/>
  <w15:docId w15:val="{6FE210A6-889F-4A11-8EF8-843DBDECD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177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3</cp:revision>
  <cp:lastPrinted>2001-02-09T20:53:00Z</cp:lastPrinted>
  <dcterms:created xsi:type="dcterms:W3CDTF">2022-11-04T12:53:00Z</dcterms:created>
  <dcterms:modified xsi:type="dcterms:W3CDTF">2022-11-04T12:56:00Z</dcterms:modified>
</cp:coreProperties>
</file>