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36218B" w:rsidP="005C0930">
      <w:pPr>
        <w:spacing w:after="240"/>
        <w:jc w:val="right"/>
        <w:rPr>
          <w:sz w:val="22"/>
          <w:szCs w:val="22"/>
        </w:rPr>
      </w:pPr>
      <w:r w:rsidRPr="0036218B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36218B">
        <w:rPr>
          <w:sz w:val="22"/>
          <w:szCs w:val="22"/>
        </w:rPr>
        <w:t>2022-11-21</w:t>
      </w:r>
    </w:p>
    <w:p w:rsidR="0036218B" w:rsidRPr="0036218B" w:rsidRDefault="0036218B" w:rsidP="005C0930">
      <w:pPr>
        <w:rPr>
          <w:b/>
          <w:bCs/>
          <w:sz w:val="22"/>
          <w:szCs w:val="22"/>
        </w:rPr>
      </w:pPr>
      <w:r w:rsidRPr="0036218B">
        <w:rPr>
          <w:b/>
          <w:bCs/>
          <w:sz w:val="22"/>
          <w:szCs w:val="22"/>
        </w:rPr>
        <w:t>Akademia Górniczo - Hutnicza</w:t>
      </w:r>
    </w:p>
    <w:p w:rsidR="0036218B" w:rsidRPr="0036218B" w:rsidRDefault="0036218B" w:rsidP="005C0930">
      <w:pPr>
        <w:rPr>
          <w:b/>
          <w:bCs/>
          <w:sz w:val="22"/>
          <w:szCs w:val="22"/>
        </w:rPr>
      </w:pPr>
      <w:r w:rsidRPr="0036218B">
        <w:rPr>
          <w:b/>
          <w:bCs/>
          <w:sz w:val="22"/>
          <w:szCs w:val="22"/>
        </w:rPr>
        <w:t>im. Stanisława Staszica w Krakowie</w:t>
      </w:r>
    </w:p>
    <w:p w:rsidR="005C0930" w:rsidRPr="00D91931" w:rsidRDefault="0036218B" w:rsidP="005C0930">
      <w:pPr>
        <w:rPr>
          <w:b/>
          <w:bCs/>
          <w:sz w:val="22"/>
          <w:szCs w:val="22"/>
        </w:rPr>
      </w:pPr>
      <w:r w:rsidRPr="0036218B">
        <w:rPr>
          <w:b/>
          <w:bCs/>
          <w:sz w:val="22"/>
          <w:szCs w:val="22"/>
        </w:rPr>
        <w:t>Dział Zamówień Publicznych</w:t>
      </w:r>
    </w:p>
    <w:p w:rsidR="005C0930" w:rsidRPr="00BD5546" w:rsidRDefault="0036218B" w:rsidP="005C0930">
      <w:pPr>
        <w:rPr>
          <w:sz w:val="22"/>
          <w:szCs w:val="22"/>
        </w:rPr>
      </w:pPr>
      <w:r w:rsidRPr="0036218B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36218B">
        <w:rPr>
          <w:sz w:val="22"/>
          <w:szCs w:val="22"/>
        </w:rPr>
        <w:t>30</w:t>
      </w:r>
    </w:p>
    <w:p w:rsidR="005C0930" w:rsidRPr="00BD5546" w:rsidRDefault="0036218B" w:rsidP="005C0930">
      <w:pPr>
        <w:rPr>
          <w:sz w:val="22"/>
          <w:szCs w:val="22"/>
        </w:rPr>
      </w:pPr>
      <w:r w:rsidRPr="0036218B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36218B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36218B" w:rsidRPr="0036218B">
        <w:rPr>
          <w:b/>
          <w:sz w:val="22"/>
          <w:szCs w:val="22"/>
        </w:rPr>
        <w:t>KC-zp.272-681/22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36218B" w:rsidRPr="0036218B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36218B" w:rsidRPr="0036218B">
        <w:rPr>
          <w:b/>
          <w:bCs/>
          <w:sz w:val="22"/>
          <w:szCs w:val="22"/>
        </w:rPr>
        <w:t>Kurs języka programowania C++ dla pracowników naukowo-dydaktycznych WEIP w ramach projektu POWR.03.05.00-00-Z309/18 - KC-zp.272-681/22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6218B" w:rsidRPr="0036218B">
        <w:rPr>
          <w:b/>
          <w:sz w:val="22"/>
          <w:szCs w:val="22"/>
        </w:rPr>
        <w:t>KC-zp.272-681/22</w:t>
      </w:r>
      <w:r w:rsidRPr="006A5DF1">
        <w:rPr>
          <w:b/>
          <w:sz w:val="22"/>
          <w:szCs w:val="22"/>
        </w:rPr>
        <w:t>.</w:t>
      </w:r>
    </w:p>
    <w:p w:rsidR="00EF1037" w:rsidRPr="00D06A64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509A1" w:rsidRPr="009509A1">
        <w:rPr>
          <w:sz w:val="22"/>
          <w:szCs w:val="22"/>
        </w:rPr>
        <w:t>(Dz.U. z 2022 r. poz. 1710)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</w:t>
      </w:r>
      <w:r w:rsidR="00460DC4" w:rsidRPr="00D06A64">
        <w:rPr>
          <w:sz w:val="22"/>
          <w:szCs w:val="22"/>
        </w:rPr>
        <w:t>następującym zakresie</w:t>
      </w:r>
      <w:r w:rsidR="00EF1037" w:rsidRPr="00D06A64">
        <w:rPr>
          <w:sz w:val="22"/>
          <w:szCs w:val="22"/>
        </w:rPr>
        <w:t>:</w:t>
      </w:r>
    </w:p>
    <w:p w:rsidR="00EF1037" w:rsidRPr="00D06A64" w:rsidRDefault="000C01B5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D06A64">
        <w:rPr>
          <w:bCs/>
          <w:sz w:val="22"/>
          <w:szCs w:val="22"/>
        </w:rPr>
        <w:t>pkt 8.1.4 SWZ</w:t>
      </w:r>
    </w:p>
    <w:p w:rsidR="000C01B5" w:rsidRPr="00D06A64" w:rsidRDefault="000C01B5" w:rsidP="00E02559">
      <w:pPr>
        <w:spacing w:before="120" w:after="120" w:line="360" w:lineRule="auto"/>
        <w:jc w:val="both"/>
        <w:rPr>
          <w:bCs/>
          <w:sz w:val="22"/>
          <w:szCs w:val="22"/>
          <w:u w:val="single"/>
        </w:rPr>
      </w:pPr>
      <w:r w:rsidRPr="00D06A64">
        <w:rPr>
          <w:bCs/>
          <w:sz w:val="22"/>
          <w:szCs w:val="22"/>
          <w:u w:val="single"/>
        </w:rPr>
        <w:t>zamiast:</w:t>
      </w:r>
    </w:p>
    <w:p w:rsidR="000C01B5" w:rsidRPr="00D06A64" w:rsidRDefault="000C01B5" w:rsidP="000C01B5">
      <w:pPr>
        <w:pStyle w:val="Akapitzlist"/>
        <w:ind w:left="69"/>
        <w:jc w:val="both"/>
        <w:rPr>
          <w:rFonts w:ascii="Times New Roman" w:hAnsi="Times New Roman"/>
          <w:b/>
          <w:iCs/>
          <w:color w:val="000000"/>
          <w:sz w:val="24"/>
          <w:szCs w:val="24"/>
          <w:u w:val="single"/>
          <w:lang w:eastAsia="zh-CN"/>
        </w:rPr>
      </w:pPr>
      <w:r w:rsidRPr="00D06A64">
        <w:rPr>
          <w:rFonts w:ascii="Times New Roman" w:hAnsi="Times New Roman"/>
          <w:b/>
          <w:iCs/>
          <w:color w:val="000000"/>
          <w:sz w:val="24"/>
          <w:szCs w:val="24"/>
          <w:u w:val="single"/>
          <w:lang w:eastAsia="zh-CN"/>
        </w:rPr>
        <w:t>b/W zakresie dysponowania osobami zdolnymi do wykonania zamówienia:</w:t>
      </w:r>
    </w:p>
    <w:p w:rsidR="000C01B5" w:rsidRPr="00D06A64" w:rsidRDefault="000C01B5" w:rsidP="000C01B5">
      <w:pPr>
        <w:keepNext/>
        <w:jc w:val="both"/>
        <w:rPr>
          <w:bCs/>
          <w:iCs/>
          <w:color w:val="000000"/>
          <w:sz w:val="22"/>
          <w:szCs w:val="22"/>
          <w:lang w:eastAsia="zh-CN"/>
        </w:rPr>
      </w:pPr>
      <w:r w:rsidRPr="00D06A64">
        <w:rPr>
          <w:bCs/>
          <w:iCs/>
          <w:color w:val="000000"/>
          <w:sz w:val="22"/>
          <w:szCs w:val="22"/>
          <w:lang w:eastAsia="zh-CN"/>
        </w:rPr>
        <w:t>Zamawiający uzna wyżej wymieniony warunek za spełniony, jeżeli wykonawca wykaże, że dysponuje lub będzie dysponował co najmniej jedną osobą skierowana do realizacji zamówienia, która posiada:</w:t>
      </w:r>
    </w:p>
    <w:p w:rsidR="000C01B5" w:rsidRPr="00D06A64" w:rsidRDefault="000C01B5" w:rsidP="000C01B5">
      <w:pPr>
        <w:keepNext/>
        <w:ind w:left="546" w:hanging="284"/>
        <w:jc w:val="both"/>
        <w:rPr>
          <w:sz w:val="22"/>
          <w:szCs w:val="22"/>
        </w:rPr>
      </w:pPr>
      <w:r w:rsidRPr="00D06A64">
        <w:rPr>
          <w:sz w:val="22"/>
          <w:szCs w:val="22"/>
        </w:rPr>
        <w:t>a) wyższe wykształcenie w zakresie informatyki lub</w:t>
      </w:r>
      <w:r w:rsidRPr="00D06A64">
        <w:rPr>
          <w:color w:val="FF0000"/>
          <w:sz w:val="22"/>
          <w:szCs w:val="22"/>
        </w:rPr>
        <w:t xml:space="preserve"> </w:t>
      </w:r>
      <w:r w:rsidRPr="00D06A64">
        <w:rPr>
          <w:sz w:val="22"/>
          <w:szCs w:val="22"/>
        </w:rPr>
        <w:t>elektroniki przemysłowej lub automatyki przemysłowej oraz</w:t>
      </w:r>
    </w:p>
    <w:p w:rsidR="000C01B5" w:rsidRPr="00D06A64" w:rsidRDefault="000C01B5" w:rsidP="000C01B5">
      <w:pPr>
        <w:keepNext/>
        <w:ind w:left="546" w:hanging="284"/>
        <w:jc w:val="both"/>
        <w:rPr>
          <w:sz w:val="22"/>
          <w:szCs w:val="22"/>
        </w:rPr>
      </w:pPr>
      <w:r w:rsidRPr="00D06A64">
        <w:rPr>
          <w:sz w:val="22"/>
          <w:szCs w:val="22"/>
        </w:rPr>
        <w:t xml:space="preserve">b) </w:t>
      </w:r>
      <w:r w:rsidRPr="00D06A64">
        <w:rPr>
          <w:bCs/>
          <w:iCs/>
          <w:color w:val="000000"/>
          <w:sz w:val="22"/>
          <w:szCs w:val="22"/>
          <w:lang w:eastAsia="zh-CN"/>
        </w:rPr>
        <w:t>doświadczenie w zakresie języka projektowania sterowników mikroprocesorowych (minimum dwa wdrożenia).</w:t>
      </w:r>
    </w:p>
    <w:p w:rsidR="000C01B5" w:rsidRPr="00D06A64" w:rsidRDefault="000C01B5" w:rsidP="00E02559">
      <w:pPr>
        <w:spacing w:before="120" w:after="120" w:line="360" w:lineRule="auto"/>
        <w:jc w:val="both"/>
        <w:rPr>
          <w:bCs/>
          <w:sz w:val="22"/>
          <w:szCs w:val="22"/>
          <w:highlight w:val="darkGray"/>
          <w:u w:val="single"/>
        </w:rPr>
      </w:pPr>
      <w:r w:rsidRPr="00D06A64">
        <w:rPr>
          <w:bCs/>
          <w:sz w:val="22"/>
          <w:szCs w:val="22"/>
          <w:u w:val="single"/>
        </w:rPr>
        <w:t>powinno być:</w:t>
      </w:r>
    </w:p>
    <w:p w:rsidR="000C01B5" w:rsidRPr="000C01B5" w:rsidRDefault="000C01B5" w:rsidP="000C01B5">
      <w:pPr>
        <w:suppressAutoHyphens/>
        <w:autoSpaceDN w:val="0"/>
        <w:spacing w:after="160" w:line="259" w:lineRule="auto"/>
        <w:ind w:left="69"/>
        <w:contextualSpacing/>
        <w:jc w:val="both"/>
        <w:textAlignment w:val="baseline"/>
        <w:rPr>
          <w:rFonts w:eastAsia="Calibri"/>
          <w:b/>
          <w:iCs/>
          <w:color w:val="000000"/>
          <w:sz w:val="24"/>
          <w:szCs w:val="24"/>
          <w:u w:val="single"/>
          <w:lang w:eastAsia="zh-CN"/>
        </w:rPr>
      </w:pPr>
      <w:r w:rsidRPr="000C01B5">
        <w:rPr>
          <w:rFonts w:eastAsia="Calibri"/>
          <w:b/>
          <w:iCs/>
          <w:color w:val="000000"/>
          <w:sz w:val="24"/>
          <w:szCs w:val="24"/>
          <w:u w:val="single"/>
          <w:lang w:eastAsia="zh-CN"/>
        </w:rPr>
        <w:t>b/W zakresie dysponowania osobami zdolnymi do wykonania zamówienia:</w:t>
      </w:r>
    </w:p>
    <w:p w:rsidR="000C01B5" w:rsidRPr="000C01B5" w:rsidRDefault="000C01B5" w:rsidP="000C01B5">
      <w:pPr>
        <w:keepNext/>
        <w:suppressAutoHyphens/>
        <w:jc w:val="both"/>
        <w:rPr>
          <w:bCs/>
          <w:iCs/>
          <w:color w:val="000000"/>
          <w:sz w:val="22"/>
          <w:szCs w:val="22"/>
          <w:lang w:eastAsia="zh-CN"/>
        </w:rPr>
      </w:pPr>
      <w:r w:rsidRPr="000C01B5">
        <w:rPr>
          <w:bCs/>
          <w:iCs/>
          <w:color w:val="000000"/>
          <w:sz w:val="22"/>
          <w:szCs w:val="22"/>
          <w:lang w:eastAsia="zh-CN"/>
        </w:rPr>
        <w:t>Zamawiający uzna wyżej wy</w:t>
      </w:r>
      <w:bookmarkStart w:id="0" w:name="_GoBack"/>
      <w:bookmarkEnd w:id="0"/>
      <w:r w:rsidRPr="000C01B5">
        <w:rPr>
          <w:bCs/>
          <w:iCs/>
          <w:color w:val="000000"/>
          <w:sz w:val="22"/>
          <w:szCs w:val="22"/>
          <w:lang w:eastAsia="zh-CN"/>
        </w:rPr>
        <w:t>mieniony warunek za spełniony, jeżeli wykonawca wykaże, że dysponuje lub będzie dysponował co najmniej jedną osobą skierowana do realizacji zamówienia, która posiada:</w:t>
      </w:r>
    </w:p>
    <w:p w:rsidR="000C01B5" w:rsidRPr="000C01B5" w:rsidRDefault="000C01B5" w:rsidP="000C01B5">
      <w:pPr>
        <w:keepNext/>
        <w:suppressAutoHyphens/>
        <w:ind w:left="546" w:hanging="284"/>
        <w:jc w:val="both"/>
        <w:rPr>
          <w:sz w:val="22"/>
          <w:szCs w:val="22"/>
        </w:rPr>
      </w:pPr>
      <w:r w:rsidRPr="000C01B5">
        <w:rPr>
          <w:sz w:val="22"/>
          <w:szCs w:val="22"/>
        </w:rPr>
        <w:t xml:space="preserve">a) </w:t>
      </w:r>
      <w:r w:rsidRPr="000C01B5">
        <w:rPr>
          <w:bCs/>
          <w:iCs/>
          <w:color w:val="000000"/>
          <w:sz w:val="22"/>
          <w:szCs w:val="22"/>
          <w:lang w:eastAsia="zh-CN"/>
        </w:rPr>
        <w:t>doświadczenie w zakresie języka projektowania sterowników mikroprocesorowych (minimum dwa wdrożenia).</w:t>
      </w:r>
    </w:p>
    <w:p w:rsidR="000C01B5" w:rsidRPr="0036218B" w:rsidRDefault="000C01B5" w:rsidP="00E02559">
      <w:pPr>
        <w:spacing w:before="120" w:after="120" w:line="360" w:lineRule="auto"/>
        <w:jc w:val="both"/>
        <w:rPr>
          <w:bCs/>
          <w:sz w:val="22"/>
          <w:szCs w:val="22"/>
          <w:highlight w:val="darkGray"/>
        </w:rPr>
      </w:pP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7779" w:rsidRDefault="00707779">
      <w:r>
        <w:separator/>
      </w:r>
    </w:p>
  </w:endnote>
  <w:endnote w:type="continuationSeparator" w:id="0">
    <w:p w:rsidR="00707779" w:rsidRDefault="007077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7779" w:rsidRDefault="00707779">
      <w:r>
        <w:separator/>
      </w:r>
    </w:p>
  </w:footnote>
  <w:footnote w:type="continuationSeparator" w:id="0">
    <w:p w:rsidR="00707779" w:rsidRDefault="007077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218B" w:rsidRDefault="003621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01B5" w:rsidRPr="000C01B5" w:rsidRDefault="000C01B5" w:rsidP="000C01B5">
    <w:pPr>
      <w:rPr>
        <w:sz w:val="24"/>
        <w:szCs w:val="24"/>
      </w:rPr>
    </w:pPr>
    <w:r w:rsidRPr="000C01B5">
      <w:rPr>
        <w:sz w:val="24"/>
        <w:szCs w:val="24"/>
      </w:rPr>
      <w:t xml:space="preserve">                 </w:t>
    </w:r>
    <w:r w:rsidRPr="000C01B5">
      <w:rPr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i1025" type="#_x0000_t75" alt="Log_POWER_kolor" style="width:386.25pt;height:35.25pt;visibility:visible">
          <v:imagedata r:id="rId1" o:title="Log_POWER_kolor"/>
        </v:shape>
      </w:pict>
    </w:r>
  </w:p>
  <w:p w:rsidR="0036218B" w:rsidRDefault="003621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218B" w:rsidRDefault="0036218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7779"/>
    <w:rsid w:val="00057D02"/>
    <w:rsid w:val="000613E0"/>
    <w:rsid w:val="000C01B5"/>
    <w:rsid w:val="001A571A"/>
    <w:rsid w:val="002B1C74"/>
    <w:rsid w:val="0036218B"/>
    <w:rsid w:val="00384EFD"/>
    <w:rsid w:val="004222DA"/>
    <w:rsid w:val="00431ECB"/>
    <w:rsid w:val="00453E59"/>
    <w:rsid w:val="00460DC4"/>
    <w:rsid w:val="005079A4"/>
    <w:rsid w:val="0055546F"/>
    <w:rsid w:val="005C0930"/>
    <w:rsid w:val="006D4AE5"/>
    <w:rsid w:val="00707779"/>
    <w:rsid w:val="00854803"/>
    <w:rsid w:val="0087224A"/>
    <w:rsid w:val="00881C07"/>
    <w:rsid w:val="009149C3"/>
    <w:rsid w:val="009509A1"/>
    <w:rsid w:val="00953AA1"/>
    <w:rsid w:val="0095641D"/>
    <w:rsid w:val="009D169F"/>
    <w:rsid w:val="00AE235B"/>
    <w:rsid w:val="00B26D41"/>
    <w:rsid w:val="00B361A9"/>
    <w:rsid w:val="00C1255C"/>
    <w:rsid w:val="00C152AE"/>
    <w:rsid w:val="00D06A64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7304AAC"/>
  <w15:chartTrackingRefBased/>
  <w15:docId w15:val="{FEE68735-4B04-48C0-A744-128E7668E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Akapitzlist">
    <w:name w:val="List Paragraph"/>
    <w:basedOn w:val="Normalny"/>
    <w:link w:val="AkapitzlistZnak"/>
    <w:qFormat/>
    <w:rsid w:val="000C01B5"/>
    <w:pPr>
      <w:suppressAutoHyphens/>
      <w:autoSpaceDN w:val="0"/>
      <w:spacing w:after="160" w:line="259" w:lineRule="auto"/>
      <w:ind w:left="720"/>
      <w:contextualSpacing/>
      <w:textAlignment w:val="baseline"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qFormat/>
    <w:locked/>
    <w:rsid w:val="000C01B5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224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cp:lastModifiedBy>Jolata Oleksy</cp:lastModifiedBy>
  <cp:revision>4</cp:revision>
  <cp:lastPrinted>2001-02-10T18:08:00Z</cp:lastPrinted>
  <dcterms:created xsi:type="dcterms:W3CDTF">2022-11-21T08:47:00Z</dcterms:created>
  <dcterms:modified xsi:type="dcterms:W3CDTF">2022-11-21T08:52:00Z</dcterms:modified>
</cp:coreProperties>
</file>