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AF6A0" w14:textId="77777777" w:rsidR="00D665F5" w:rsidRDefault="001F1FBE" w:rsidP="00D665F5">
      <w:pPr>
        <w:spacing w:after="240"/>
        <w:jc w:val="right"/>
        <w:rPr>
          <w:sz w:val="22"/>
          <w:szCs w:val="22"/>
        </w:rPr>
      </w:pPr>
      <w:r w:rsidRPr="001F1FB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F1FBE">
        <w:rPr>
          <w:sz w:val="22"/>
          <w:szCs w:val="22"/>
        </w:rPr>
        <w:t>2023-02-10</w:t>
      </w:r>
    </w:p>
    <w:p w14:paraId="64F43CC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8CB8FC8" w14:textId="77777777" w:rsidR="001F1FBE" w:rsidRPr="001F1FBE" w:rsidRDefault="001F1FBE" w:rsidP="00577BC6">
      <w:pPr>
        <w:spacing w:after="40"/>
        <w:rPr>
          <w:b/>
          <w:bCs/>
          <w:sz w:val="22"/>
          <w:szCs w:val="22"/>
        </w:rPr>
      </w:pPr>
      <w:r w:rsidRPr="001F1FBE">
        <w:rPr>
          <w:b/>
          <w:bCs/>
          <w:sz w:val="22"/>
          <w:szCs w:val="22"/>
        </w:rPr>
        <w:t>Akademia Górniczo - Hutnicza</w:t>
      </w:r>
    </w:p>
    <w:p w14:paraId="0457B311" w14:textId="77777777" w:rsidR="001F1FBE" w:rsidRPr="001F1FBE" w:rsidRDefault="001F1FBE" w:rsidP="00577BC6">
      <w:pPr>
        <w:spacing w:after="40"/>
        <w:rPr>
          <w:b/>
          <w:bCs/>
          <w:sz w:val="22"/>
          <w:szCs w:val="22"/>
        </w:rPr>
      </w:pPr>
      <w:r w:rsidRPr="001F1FBE">
        <w:rPr>
          <w:b/>
          <w:bCs/>
          <w:sz w:val="22"/>
          <w:szCs w:val="22"/>
        </w:rPr>
        <w:t>im. Stanisława Staszica w Krakowie</w:t>
      </w:r>
    </w:p>
    <w:p w14:paraId="337D4AA0" w14:textId="77777777" w:rsidR="00D665F5" w:rsidRPr="00D91931" w:rsidRDefault="001F1FBE" w:rsidP="00577BC6">
      <w:pPr>
        <w:spacing w:after="40"/>
        <w:rPr>
          <w:b/>
          <w:bCs/>
          <w:sz w:val="22"/>
          <w:szCs w:val="22"/>
        </w:rPr>
      </w:pPr>
      <w:r w:rsidRPr="001F1FBE">
        <w:rPr>
          <w:b/>
          <w:bCs/>
          <w:sz w:val="22"/>
          <w:szCs w:val="22"/>
        </w:rPr>
        <w:t>Dział Zamówień Publicznych</w:t>
      </w:r>
    </w:p>
    <w:p w14:paraId="68A49F7C" w14:textId="77777777" w:rsidR="00D665F5" w:rsidRPr="00BD5546" w:rsidRDefault="001F1FBE" w:rsidP="00D665F5">
      <w:pPr>
        <w:rPr>
          <w:sz w:val="22"/>
          <w:szCs w:val="22"/>
        </w:rPr>
      </w:pPr>
      <w:r w:rsidRPr="001F1FB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F1FBE">
        <w:rPr>
          <w:sz w:val="22"/>
          <w:szCs w:val="22"/>
        </w:rPr>
        <w:t>30</w:t>
      </w:r>
    </w:p>
    <w:p w14:paraId="0E873D34" w14:textId="77777777" w:rsidR="00D665F5" w:rsidRPr="00BD5546" w:rsidRDefault="001F1FBE" w:rsidP="00D665F5">
      <w:pPr>
        <w:rPr>
          <w:sz w:val="22"/>
          <w:szCs w:val="22"/>
        </w:rPr>
      </w:pPr>
      <w:r w:rsidRPr="001F1FB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F1FBE">
        <w:rPr>
          <w:sz w:val="22"/>
          <w:szCs w:val="22"/>
        </w:rPr>
        <w:t>Kraków</w:t>
      </w:r>
    </w:p>
    <w:p w14:paraId="7543AF9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1FBE" w:rsidRPr="001F1FBE">
        <w:rPr>
          <w:b/>
          <w:sz w:val="22"/>
          <w:szCs w:val="22"/>
        </w:rPr>
        <w:t>KC-zp.272-66/23</w:t>
      </w:r>
      <w:r w:rsidR="00A80738">
        <w:rPr>
          <w:sz w:val="24"/>
        </w:rPr>
        <w:tab/>
        <w:t xml:space="preserve"> </w:t>
      </w:r>
    </w:p>
    <w:p w14:paraId="40B4C49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E6DBA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8566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C34F2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7C16E7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2B8253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F1FBE" w:rsidRPr="001F1FBE">
        <w:rPr>
          <w:sz w:val="22"/>
          <w:szCs w:val="22"/>
        </w:rPr>
        <w:t xml:space="preserve">Tryb podstawowy bez negocjacji - art. 275 pkt. 1 ustawy </w:t>
      </w:r>
      <w:proofErr w:type="spellStart"/>
      <w:r w:rsidR="001F1FBE" w:rsidRPr="001F1FB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D77D810" w14:textId="77777777" w:rsidR="00A80738" w:rsidRPr="00577BC6" w:rsidRDefault="001F1FB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F1FBE">
        <w:rPr>
          <w:b/>
          <w:sz w:val="22"/>
          <w:szCs w:val="22"/>
        </w:rPr>
        <w:t>dostawa urządzenia do topienia i odlewania ciśnieniowo-próżniowego w osłonie gazów obojętnych - KC-zp.272-66/23</w:t>
      </w:r>
    </w:p>
    <w:p w14:paraId="59A8C30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A4F3FA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F1FBE" w:rsidRPr="001F1FBE">
        <w:rPr>
          <w:sz w:val="22"/>
          <w:szCs w:val="22"/>
        </w:rPr>
        <w:t>10/02/2023</w:t>
      </w:r>
      <w:r w:rsidR="00FF4AB1" w:rsidRPr="00577BC6">
        <w:rPr>
          <w:sz w:val="22"/>
          <w:szCs w:val="22"/>
        </w:rPr>
        <w:t xml:space="preserve"> o godz. </w:t>
      </w:r>
      <w:r w:rsidR="001F1FBE" w:rsidRPr="001F1FBE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CA65863" w14:textId="77777777" w:rsidTr="003F57CD">
        <w:tc>
          <w:tcPr>
            <w:tcW w:w="993" w:type="dxa"/>
            <w:shd w:val="clear" w:color="auto" w:fill="auto"/>
            <w:vAlign w:val="center"/>
          </w:tcPr>
          <w:p w14:paraId="0D4AE96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DE7E8B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D64F2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F1FBE" w:rsidRPr="00493F8C" w14:paraId="55517315" w14:textId="77777777" w:rsidTr="002D1021">
        <w:tc>
          <w:tcPr>
            <w:tcW w:w="993" w:type="dxa"/>
            <w:shd w:val="clear" w:color="auto" w:fill="auto"/>
            <w:vAlign w:val="center"/>
          </w:tcPr>
          <w:p w14:paraId="1499BF09" w14:textId="77777777" w:rsidR="001F1FBE" w:rsidRPr="00490DC0" w:rsidRDefault="001F1FBE" w:rsidP="002D1021">
            <w:pPr>
              <w:spacing w:before="120" w:after="120"/>
              <w:jc w:val="center"/>
            </w:pPr>
            <w:r w:rsidRPr="001F1FBE">
              <w:t>1</w:t>
            </w:r>
          </w:p>
        </w:tc>
        <w:tc>
          <w:tcPr>
            <w:tcW w:w="5244" w:type="dxa"/>
            <w:shd w:val="clear" w:color="auto" w:fill="auto"/>
          </w:tcPr>
          <w:p w14:paraId="6942737D" w14:textId="26B161D7" w:rsidR="001F1FBE" w:rsidRPr="00490DC0" w:rsidRDefault="001F1FBE" w:rsidP="002D1021">
            <w:pPr>
              <w:spacing w:before="40"/>
            </w:pPr>
            <w:proofErr w:type="spellStart"/>
            <w:r w:rsidRPr="001F1FBE">
              <w:t>W.Kociuba</w:t>
            </w:r>
            <w:proofErr w:type="spellEnd"/>
            <w:r w:rsidRPr="001F1FBE">
              <w:t xml:space="preserve"> Na</w:t>
            </w:r>
            <w:r w:rsidR="00A77DCC">
              <w:t>r</w:t>
            </w:r>
            <w:r w:rsidRPr="001F1FBE">
              <w:t xml:space="preserve">zędzia Jubilerskie Iwona Kociuba </w:t>
            </w:r>
            <w:proofErr w:type="spellStart"/>
            <w:r w:rsidRPr="001F1FBE">
              <w:t>Sp.J</w:t>
            </w:r>
            <w:proofErr w:type="spellEnd"/>
          </w:p>
          <w:p w14:paraId="35557D98" w14:textId="77777777" w:rsidR="001F1FBE" w:rsidRPr="00490DC0" w:rsidRDefault="001F1FBE" w:rsidP="002D1021">
            <w:r w:rsidRPr="001F1FBE">
              <w:t>Rakowicka</w:t>
            </w:r>
            <w:r w:rsidRPr="00490DC0">
              <w:t xml:space="preserve"> </w:t>
            </w:r>
            <w:r w:rsidRPr="001F1FBE">
              <w:t>1</w:t>
            </w:r>
            <w:r w:rsidRPr="00490DC0">
              <w:t xml:space="preserve"> </w:t>
            </w:r>
          </w:p>
          <w:p w14:paraId="2BBFFB60" w14:textId="77777777" w:rsidR="001F1FBE" w:rsidRPr="00490DC0" w:rsidRDefault="001F1FBE" w:rsidP="002D1021">
            <w:pPr>
              <w:spacing w:after="40"/>
              <w:jc w:val="both"/>
            </w:pPr>
            <w:r w:rsidRPr="001F1FBE">
              <w:t>31-511</w:t>
            </w:r>
            <w:r w:rsidRPr="00490DC0">
              <w:t xml:space="preserve"> </w:t>
            </w:r>
            <w:r w:rsidRPr="001F1FB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B4C77" w14:textId="77777777" w:rsidR="001F1FBE" w:rsidRPr="00490DC0" w:rsidRDefault="001F1FBE" w:rsidP="002D1021">
            <w:pPr>
              <w:spacing w:before="120" w:after="120"/>
              <w:jc w:val="both"/>
            </w:pPr>
            <w:r w:rsidRPr="001F1FBE">
              <w:t>122 385.00 zł</w:t>
            </w:r>
          </w:p>
        </w:tc>
      </w:tr>
    </w:tbl>
    <w:p w14:paraId="30B8BE3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B1276" w14:textId="77777777" w:rsidR="0029296C" w:rsidRDefault="0029296C">
      <w:r>
        <w:separator/>
      </w:r>
    </w:p>
  </w:endnote>
  <w:endnote w:type="continuationSeparator" w:id="0">
    <w:p w14:paraId="7FE19998" w14:textId="77777777" w:rsidR="0029296C" w:rsidRDefault="00292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411D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DDAD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C180D" w14:textId="77777777" w:rsidR="009F189D" w:rsidRDefault="00A77DC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54CB32">
        <v:line id="_x0000_s1025" style="position:absolute;left:0;text-align:left;z-index:251657728" from="-3.85pt,8.7pt" to="455.15pt,8.7pt"/>
      </w:pict>
    </w:r>
  </w:p>
  <w:p w14:paraId="41A3609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5A72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39FB3A" w14:textId="77777777" w:rsidR="009F189D" w:rsidRDefault="009F189D">
    <w:pPr>
      <w:pStyle w:val="Stopka"/>
      <w:tabs>
        <w:tab w:val="clear" w:pos="4536"/>
      </w:tabs>
      <w:jc w:val="center"/>
    </w:pPr>
  </w:p>
  <w:p w14:paraId="4867B05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6897E" w14:textId="77777777" w:rsidR="0029296C" w:rsidRDefault="0029296C">
      <w:r>
        <w:separator/>
      </w:r>
    </w:p>
  </w:footnote>
  <w:footnote w:type="continuationSeparator" w:id="0">
    <w:p w14:paraId="6EF465A3" w14:textId="77777777" w:rsidR="0029296C" w:rsidRDefault="002929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5787E" w14:textId="77777777" w:rsidR="001F1FBE" w:rsidRDefault="001F1F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00DBA" w14:textId="77777777" w:rsidR="001F1FBE" w:rsidRDefault="001F1F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F666C" w14:textId="77777777" w:rsidR="001F1FBE" w:rsidRDefault="001F1F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96C"/>
    <w:rsid w:val="00007727"/>
    <w:rsid w:val="00017720"/>
    <w:rsid w:val="00035488"/>
    <w:rsid w:val="000D7F25"/>
    <w:rsid w:val="000E00E5"/>
    <w:rsid w:val="001146A4"/>
    <w:rsid w:val="00173B20"/>
    <w:rsid w:val="001C69FF"/>
    <w:rsid w:val="001F1FBE"/>
    <w:rsid w:val="0023318D"/>
    <w:rsid w:val="0029296C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77DCC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26B9AF"/>
  <w15:chartTrackingRefBased/>
  <w15:docId w15:val="{138E5487-F081-4746-93F8-3C0BC038B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2023-02-10T12:19:00Z</dcterms:created>
  <dcterms:modified xsi:type="dcterms:W3CDTF">2023-02-10T12:49:00Z</dcterms:modified>
</cp:coreProperties>
</file>