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1DF" w:rsidRDefault="00A201DF" w:rsidP="00A201DF">
      <w:pPr>
        <w:spacing w:after="240"/>
        <w:jc w:val="right"/>
        <w:rPr>
          <w:sz w:val="22"/>
          <w:szCs w:val="22"/>
        </w:rPr>
      </w:pPr>
      <w:r w:rsidRPr="00CC1819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CC1819">
        <w:rPr>
          <w:sz w:val="22"/>
          <w:szCs w:val="22"/>
        </w:rPr>
        <w:t>2023-03-2</w:t>
      </w:r>
      <w:r>
        <w:rPr>
          <w:sz w:val="22"/>
          <w:szCs w:val="22"/>
        </w:rPr>
        <w:t>9</w:t>
      </w:r>
    </w:p>
    <w:p w:rsidR="00A201DF" w:rsidRPr="00CC1819" w:rsidRDefault="00A201DF" w:rsidP="00A201DF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Akademia Górniczo - Hutnicza</w:t>
      </w:r>
    </w:p>
    <w:p w:rsidR="00A201DF" w:rsidRPr="00CC1819" w:rsidRDefault="00A201DF" w:rsidP="00A201DF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im. Stanisława Staszica w Krakowie</w:t>
      </w:r>
    </w:p>
    <w:p w:rsidR="00A201DF" w:rsidRPr="00D91931" w:rsidRDefault="00A201DF" w:rsidP="00A201DF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Dział Zamówień Publicznych</w:t>
      </w:r>
    </w:p>
    <w:p w:rsidR="00A201DF" w:rsidRPr="00BD5546" w:rsidRDefault="00A201DF" w:rsidP="00A201DF">
      <w:pPr>
        <w:rPr>
          <w:sz w:val="22"/>
          <w:szCs w:val="22"/>
        </w:rPr>
      </w:pPr>
      <w:r w:rsidRPr="00CC1819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CC1819">
        <w:rPr>
          <w:sz w:val="22"/>
          <w:szCs w:val="22"/>
        </w:rPr>
        <w:t>30</w:t>
      </w:r>
    </w:p>
    <w:p w:rsidR="00A201DF" w:rsidRPr="00BD5546" w:rsidRDefault="00A201DF" w:rsidP="00A201DF">
      <w:pPr>
        <w:rPr>
          <w:sz w:val="22"/>
          <w:szCs w:val="22"/>
        </w:rPr>
      </w:pPr>
      <w:r w:rsidRPr="00CC1819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CC1819">
        <w:rPr>
          <w:sz w:val="22"/>
          <w:szCs w:val="22"/>
        </w:rPr>
        <w:t>Kraków</w:t>
      </w:r>
    </w:p>
    <w:p w:rsidR="00A201DF" w:rsidRPr="00D91931" w:rsidRDefault="00A201DF" w:rsidP="00A201D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>
        <w:rPr>
          <w:sz w:val="22"/>
          <w:szCs w:val="22"/>
        </w:rPr>
        <w:t>: KC-zp.272-177/23</w:t>
      </w:r>
      <w:r w:rsidRPr="00D91931">
        <w:rPr>
          <w:sz w:val="22"/>
          <w:szCs w:val="22"/>
        </w:rPr>
        <w:tab/>
        <w:t xml:space="preserve"> </w:t>
      </w:r>
    </w:p>
    <w:p w:rsidR="00A201DF" w:rsidRPr="00D91931" w:rsidRDefault="00A201DF" w:rsidP="00A201D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201DF" w:rsidRPr="00D91931" w:rsidRDefault="00A201DF" w:rsidP="00A201D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A201DF" w:rsidRPr="00D91931" w:rsidRDefault="00A201DF" w:rsidP="00A201D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A201DF" w:rsidRPr="006A5DF1" w:rsidRDefault="00A201DF" w:rsidP="00A201DF">
      <w:pPr>
        <w:pStyle w:val="Nagwek"/>
        <w:tabs>
          <w:tab w:val="clear" w:pos="4536"/>
        </w:tabs>
        <w:rPr>
          <w:sz w:val="22"/>
          <w:szCs w:val="22"/>
        </w:rPr>
      </w:pPr>
    </w:p>
    <w:p w:rsidR="00A201DF" w:rsidRPr="006A5DF1" w:rsidRDefault="00A201DF" w:rsidP="00A201DF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(</w:t>
      </w:r>
      <w:r>
        <w:rPr>
          <w:rFonts w:ascii="Times New Roman" w:hAnsi="Times New Roman"/>
          <w:szCs w:val="28"/>
        </w:rPr>
        <w:t>3)</w:t>
      </w:r>
    </w:p>
    <w:p w:rsidR="00A201DF" w:rsidRPr="006A5DF1" w:rsidRDefault="00A201DF" w:rsidP="00A201DF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527E70">
        <w:rPr>
          <w:sz w:val="22"/>
          <w:szCs w:val="22"/>
        </w:rPr>
        <w:t xml:space="preserve">Tryb podstawowy bez negocjacji - art. 275 pkt. 1 ustawy </w:t>
      </w:r>
      <w:proofErr w:type="spellStart"/>
      <w:r w:rsidRPr="00527E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527E70">
        <w:rPr>
          <w:b/>
          <w:bCs/>
          <w:sz w:val="22"/>
          <w:szCs w:val="22"/>
        </w:rPr>
        <w:t>Malowanie dachów na domkach typu Brda w Centrum Konferencyjno-Szkoleniowym AGH w Łukęcinie, ul. Leśna 3, (woj. zachodniopomorskie) - KC-zp.272-177/23.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527E70">
        <w:rPr>
          <w:b/>
          <w:sz w:val="22"/>
          <w:szCs w:val="22"/>
        </w:rPr>
        <w:t>KC-zp.272-177/23</w:t>
      </w:r>
      <w:r w:rsidRPr="006A5DF1">
        <w:rPr>
          <w:b/>
          <w:sz w:val="22"/>
          <w:szCs w:val="22"/>
        </w:rPr>
        <w:t>.</w:t>
      </w:r>
    </w:p>
    <w:p w:rsidR="00A201DF" w:rsidRPr="00D77969" w:rsidRDefault="00A201DF" w:rsidP="00A201DF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</w:t>
      </w:r>
      <w:r w:rsidRPr="00D77969">
        <w:rPr>
          <w:sz w:val="22"/>
          <w:szCs w:val="22"/>
        </w:rPr>
        <w:t>podstawie art. 284 ust. 6 ustawy z dnia 11 września 2019 r. Prawo zamówień publicznych (Dz.U. z 2022 r. poz. 1710</w:t>
      </w:r>
      <w:r>
        <w:rPr>
          <w:sz w:val="22"/>
          <w:szCs w:val="22"/>
        </w:rPr>
        <w:t xml:space="preserve"> ze zm.</w:t>
      </w:r>
      <w:r w:rsidRPr="00D77969">
        <w:rPr>
          <w:sz w:val="22"/>
          <w:szCs w:val="22"/>
        </w:rPr>
        <w:t>), udostępnia poniżej treść zapytań do Specyfikacji Warunków Zamówienia (</w:t>
      </w:r>
      <w:r w:rsidRPr="00D77969">
        <w:rPr>
          <w:sz w:val="22"/>
          <w:szCs w:val="22"/>
          <w:lang w:eastAsia="ar-SA"/>
        </w:rPr>
        <w:t>zwanej dalej</w:t>
      </w:r>
      <w:r w:rsidRPr="00D77969">
        <w:rPr>
          <w:b/>
          <w:sz w:val="22"/>
          <w:szCs w:val="22"/>
          <w:lang w:eastAsia="ar-SA"/>
        </w:rPr>
        <w:t xml:space="preserve"> </w:t>
      </w:r>
      <w:r w:rsidRPr="00D77969">
        <w:rPr>
          <w:bCs/>
          <w:sz w:val="22"/>
          <w:szCs w:val="22"/>
          <w:lang w:eastAsia="ar-SA"/>
        </w:rPr>
        <w:t xml:space="preserve">”SWZ”) </w:t>
      </w:r>
      <w:r w:rsidRPr="00D77969">
        <w:rPr>
          <w:sz w:val="22"/>
          <w:szCs w:val="22"/>
        </w:rPr>
        <w:t>wraz z wyjaśnieniami</w:t>
      </w:r>
      <w:r w:rsidRPr="00D7796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01DF" w:rsidRPr="00D77969" w:rsidTr="004B758A">
        <w:tc>
          <w:tcPr>
            <w:tcW w:w="9356" w:type="dxa"/>
            <w:shd w:val="clear" w:color="auto" w:fill="auto"/>
          </w:tcPr>
          <w:p w:rsidR="00A201DF" w:rsidRPr="00D77969" w:rsidRDefault="00A201DF" w:rsidP="004B758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7796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A201DF" w:rsidRDefault="00A201DF" w:rsidP="00A201D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A201DF">
              <w:rPr>
                <w:sz w:val="22"/>
                <w:szCs w:val="22"/>
              </w:rPr>
              <w:t>przejmie prosimy o przesłanie przedmiarów prac oraz dokumentacji zdjęciowej dotyczącej danej inwestycji.</w:t>
            </w:r>
          </w:p>
          <w:p w:rsidR="00A201DF" w:rsidRPr="00D77969" w:rsidRDefault="00A201DF" w:rsidP="004B75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77969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201DF" w:rsidRDefault="00A201DF" w:rsidP="004B758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77969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przypomina iż zaktualizowany link został zamieszczony w „Wyjaśnieniach treści SWZ” w dniu 23.03.2023r.</w:t>
            </w:r>
          </w:p>
          <w:p w:rsidR="007F4D38" w:rsidRPr="007F4D38" w:rsidRDefault="00A201DF" w:rsidP="007F4D3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Jednocześnie </w:t>
            </w:r>
            <w:r w:rsidR="007F4D38">
              <w:rPr>
                <w:sz w:val="22"/>
                <w:szCs w:val="22"/>
              </w:rPr>
              <w:t>Z</w:t>
            </w:r>
            <w:r w:rsidR="007F4D38" w:rsidRPr="007F4D38">
              <w:rPr>
                <w:sz w:val="22"/>
                <w:szCs w:val="22"/>
              </w:rPr>
              <w:t xml:space="preserve">amawiający </w:t>
            </w:r>
            <w:r w:rsidR="007F4D38">
              <w:rPr>
                <w:sz w:val="22"/>
                <w:szCs w:val="22"/>
              </w:rPr>
              <w:t xml:space="preserve">informuje iż </w:t>
            </w:r>
            <w:r w:rsidR="007F4D38" w:rsidRPr="007F4D38">
              <w:rPr>
                <w:sz w:val="22"/>
                <w:szCs w:val="22"/>
              </w:rPr>
              <w:t>nie posiada dokumentacji zdjęciowej domków objętych niniejszym zamówieniem, natomiast zdjęcia poglądowe</w:t>
            </w:r>
            <w:bookmarkStart w:id="0" w:name="_GoBack"/>
            <w:bookmarkEnd w:id="0"/>
            <w:r w:rsidR="007F4D38" w:rsidRPr="007F4D38">
              <w:rPr>
                <w:sz w:val="22"/>
                <w:szCs w:val="22"/>
              </w:rPr>
              <w:t xml:space="preserve"> domków typu BRDA są ogólnie dostępne m.in pod adresem </w:t>
            </w:r>
            <w:hyperlink r:id="rId7" w:history="1">
              <w:r w:rsidR="007F4D38" w:rsidRPr="007F4D38">
                <w:rPr>
                  <w:rStyle w:val="Hipercze"/>
                  <w:sz w:val="22"/>
                  <w:szCs w:val="22"/>
                </w:rPr>
                <w:t>https://www.lukecin.agh.edu.pl/galeria/</w:t>
              </w:r>
            </w:hyperlink>
            <w:r w:rsidR="007F4D38" w:rsidRPr="007F4D38">
              <w:rPr>
                <w:sz w:val="22"/>
                <w:szCs w:val="22"/>
              </w:rPr>
              <w:t xml:space="preserve"> lub w przeglądarkach internetowych  np. </w:t>
            </w:r>
            <w:proofErr w:type="spellStart"/>
            <w:r w:rsidR="007F4D38" w:rsidRPr="007F4D38">
              <w:rPr>
                <w:sz w:val="22"/>
                <w:szCs w:val="22"/>
              </w:rPr>
              <w:t>google</w:t>
            </w:r>
            <w:proofErr w:type="spellEnd"/>
            <w:r w:rsidR="007F4D38" w:rsidRPr="007F4D38">
              <w:rPr>
                <w:sz w:val="22"/>
                <w:szCs w:val="22"/>
              </w:rPr>
              <w:t xml:space="preserve"> </w:t>
            </w:r>
            <w:proofErr w:type="spellStart"/>
            <w:r w:rsidR="007F4D38" w:rsidRPr="007F4D38">
              <w:rPr>
                <w:sz w:val="22"/>
                <w:szCs w:val="22"/>
              </w:rPr>
              <w:t>maps</w:t>
            </w:r>
            <w:proofErr w:type="spellEnd"/>
            <w:r w:rsidR="007F4D38">
              <w:rPr>
                <w:sz w:val="22"/>
                <w:szCs w:val="22"/>
              </w:rPr>
              <w:t>.</w:t>
            </w:r>
          </w:p>
          <w:p w:rsidR="007F4D38" w:rsidRPr="007F4D38" w:rsidRDefault="007F4D38" w:rsidP="007F4D3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A201DF" w:rsidRPr="00D77969" w:rsidRDefault="00A201DF" w:rsidP="004B758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A201DF" w:rsidRPr="006A5DF1" w:rsidRDefault="00A201DF" w:rsidP="00A201DF">
      <w:pPr>
        <w:jc w:val="both"/>
        <w:rPr>
          <w:sz w:val="22"/>
          <w:szCs w:val="22"/>
        </w:rPr>
      </w:pPr>
    </w:p>
    <w:p w:rsidR="00A201DF" w:rsidRPr="006A5DF1" w:rsidRDefault="00A201DF" w:rsidP="00A201DF">
      <w:pPr>
        <w:jc w:val="both"/>
        <w:rPr>
          <w:sz w:val="22"/>
          <w:szCs w:val="22"/>
        </w:rPr>
      </w:pPr>
    </w:p>
    <w:p w:rsidR="00BE7BFD" w:rsidRPr="00A201DF" w:rsidRDefault="00BE7BFD" w:rsidP="00A201DF"/>
    <w:sectPr w:rsidR="00BE7BFD" w:rsidRPr="00A201D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2A4" w:rsidRDefault="003B22A4">
      <w:r>
        <w:separator/>
      </w:r>
    </w:p>
  </w:endnote>
  <w:endnote w:type="continuationSeparator" w:id="0">
    <w:p w:rsidR="003B22A4" w:rsidRDefault="003B2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F4D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2A4" w:rsidRDefault="003B22A4">
      <w:r>
        <w:separator/>
      </w:r>
    </w:p>
  </w:footnote>
  <w:footnote w:type="continuationSeparator" w:id="0">
    <w:p w:rsidR="003B22A4" w:rsidRDefault="003B2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B7" w:rsidRDefault="00B60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B7" w:rsidRDefault="00B60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B7" w:rsidRDefault="00B60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2A4"/>
    <w:rsid w:val="00031374"/>
    <w:rsid w:val="000A1097"/>
    <w:rsid w:val="000E2A8F"/>
    <w:rsid w:val="0012774F"/>
    <w:rsid w:val="00144B7A"/>
    <w:rsid w:val="00180C6E"/>
    <w:rsid w:val="0029606A"/>
    <w:rsid w:val="002C6A48"/>
    <w:rsid w:val="003B22A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4D38"/>
    <w:rsid w:val="00870F9F"/>
    <w:rsid w:val="008804B6"/>
    <w:rsid w:val="00897AB0"/>
    <w:rsid w:val="008A3553"/>
    <w:rsid w:val="00A201DF"/>
    <w:rsid w:val="00A905AC"/>
    <w:rsid w:val="00B127E1"/>
    <w:rsid w:val="00B60BB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25F1C3"/>
  <w15:chartTrackingRefBased/>
  <w15:docId w15:val="{9F88461F-E6FF-4473-B440-3E2E6314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201D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201D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A201DF"/>
  </w:style>
  <w:style w:type="character" w:styleId="Hipercze">
    <w:name w:val="Hyperlink"/>
    <w:basedOn w:val="Domylnaczcionkaakapitu"/>
    <w:rsid w:val="007F4D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4D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lukecin.agh.edu.pl/galeria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2023-03-29T08:02:00Z</cp:lastPrinted>
  <dcterms:created xsi:type="dcterms:W3CDTF">2023-03-29T07:55:00Z</dcterms:created>
  <dcterms:modified xsi:type="dcterms:W3CDTF">2023-03-29T08:02:00Z</dcterms:modified>
</cp:coreProperties>
</file>