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863A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863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63AA">
        <w:rPr>
          <w:sz w:val="22"/>
          <w:szCs w:val="22"/>
        </w:rPr>
        <w:t>2023-03-31</w:t>
      </w:r>
    </w:p>
    <w:p w:rsidR="00B863AA" w:rsidRPr="00B863AA" w:rsidRDefault="00B863AA" w:rsidP="00890B92">
      <w:pPr>
        <w:rPr>
          <w:b/>
          <w:bCs/>
          <w:sz w:val="22"/>
          <w:szCs w:val="22"/>
        </w:rPr>
      </w:pPr>
      <w:r w:rsidRPr="00B863AA">
        <w:rPr>
          <w:b/>
          <w:bCs/>
          <w:sz w:val="22"/>
          <w:szCs w:val="22"/>
        </w:rPr>
        <w:t>Akademia Górniczo - Hutnicza</w:t>
      </w:r>
    </w:p>
    <w:p w:rsidR="00B863AA" w:rsidRPr="00B863AA" w:rsidRDefault="00B863AA" w:rsidP="00890B92">
      <w:pPr>
        <w:rPr>
          <w:b/>
          <w:bCs/>
          <w:sz w:val="22"/>
          <w:szCs w:val="22"/>
        </w:rPr>
      </w:pPr>
      <w:r w:rsidRPr="00B863AA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63AA" w:rsidP="00890B92">
      <w:pPr>
        <w:rPr>
          <w:b/>
          <w:bCs/>
          <w:sz w:val="22"/>
          <w:szCs w:val="22"/>
        </w:rPr>
      </w:pPr>
      <w:r w:rsidRPr="00B863AA">
        <w:rPr>
          <w:b/>
          <w:bCs/>
          <w:sz w:val="22"/>
          <w:szCs w:val="22"/>
        </w:rPr>
        <w:t>Dział Zamówień Publicznych</w:t>
      </w:r>
    </w:p>
    <w:p w:rsidR="00890B92" w:rsidRPr="00BD5546" w:rsidRDefault="00B863AA" w:rsidP="00890B92">
      <w:pPr>
        <w:rPr>
          <w:sz w:val="22"/>
          <w:szCs w:val="22"/>
        </w:rPr>
      </w:pPr>
      <w:r w:rsidRPr="00B863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63AA">
        <w:rPr>
          <w:sz w:val="22"/>
          <w:szCs w:val="22"/>
        </w:rPr>
        <w:t>30</w:t>
      </w:r>
    </w:p>
    <w:p w:rsidR="00890B92" w:rsidRPr="00BD5546" w:rsidRDefault="00B863AA" w:rsidP="00890B92">
      <w:pPr>
        <w:rPr>
          <w:sz w:val="22"/>
          <w:szCs w:val="22"/>
        </w:rPr>
      </w:pPr>
      <w:r w:rsidRPr="00B863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63A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63AA" w:rsidRPr="00B863AA">
        <w:rPr>
          <w:b/>
          <w:sz w:val="22"/>
          <w:szCs w:val="22"/>
        </w:rPr>
        <w:t>KC-zp.272-171/23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63AA" w:rsidRPr="00B863A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63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63AA">
        <w:rPr>
          <w:b/>
          <w:sz w:val="22"/>
          <w:szCs w:val="22"/>
        </w:rPr>
        <w:t>usługa cateringowa podczas organizowanego przez WIEiT AGH konkursu algorytmicznego/ programistycznego w ramach projektu "Centrum Mistrzostwa Informatycznego" POPC.03.02.00-00-0002/18, Oś Priorytetowa nr 3 "Cyfrowe kompetencje społeczeństwa", Działanie nr 3.2 "Innowacyjne rozwiązania na rzecz aktywizacji cyfrowej". -- KC-zp.272-171/23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63AA" w:rsidP="00A80738">
      <w:pPr>
        <w:spacing w:before="120" w:after="120"/>
        <w:jc w:val="both"/>
        <w:rPr>
          <w:sz w:val="22"/>
          <w:szCs w:val="22"/>
        </w:rPr>
      </w:pPr>
      <w:r w:rsidRPr="00B863AA">
        <w:rPr>
          <w:b/>
          <w:sz w:val="22"/>
          <w:szCs w:val="22"/>
        </w:rPr>
        <w:t>12 536.00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89C" w:rsidRDefault="0040589C">
      <w:r>
        <w:separator/>
      </w:r>
    </w:p>
  </w:endnote>
  <w:endnote w:type="continuationSeparator" w:id="0">
    <w:p w:rsidR="0040589C" w:rsidRDefault="0040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89C" w:rsidRDefault="0040589C">
      <w:r>
        <w:separator/>
      </w:r>
    </w:p>
  </w:footnote>
  <w:footnote w:type="continuationSeparator" w:id="0">
    <w:p w:rsidR="0040589C" w:rsidRDefault="0040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3AA" w:rsidRDefault="00B86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3AA" w:rsidRDefault="00B86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3AA" w:rsidRDefault="00B863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89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0589C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63AA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66FADA-73C1-401A-B8E7-53216D41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2023-03-31T08:27:00Z</dcterms:created>
  <dcterms:modified xsi:type="dcterms:W3CDTF">2023-03-31T08:27:00Z</dcterms:modified>
</cp:coreProperties>
</file>