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10F9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10F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0F94">
        <w:rPr>
          <w:sz w:val="22"/>
          <w:szCs w:val="22"/>
        </w:rPr>
        <w:t>2023-06-28</w:t>
      </w:r>
    </w:p>
    <w:p w:rsidR="00C10F94" w:rsidRPr="00C10F94" w:rsidRDefault="00C10F94" w:rsidP="00890B92">
      <w:pPr>
        <w:rPr>
          <w:b/>
          <w:bCs/>
          <w:sz w:val="22"/>
          <w:szCs w:val="22"/>
        </w:rPr>
      </w:pPr>
      <w:r w:rsidRPr="00C10F94">
        <w:rPr>
          <w:b/>
          <w:bCs/>
          <w:sz w:val="22"/>
          <w:szCs w:val="22"/>
        </w:rPr>
        <w:t>Akademia Górniczo - Hutnicza</w:t>
      </w:r>
    </w:p>
    <w:p w:rsidR="00C10F94" w:rsidRPr="00C10F94" w:rsidRDefault="00C10F94" w:rsidP="00890B92">
      <w:pPr>
        <w:rPr>
          <w:b/>
          <w:bCs/>
          <w:sz w:val="22"/>
          <w:szCs w:val="22"/>
        </w:rPr>
      </w:pPr>
      <w:r w:rsidRPr="00C10F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C10F94" w:rsidP="00890B92">
      <w:pPr>
        <w:rPr>
          <w:b/>
          <w:bCs/>
          <w:sz w:val="22"/>
          <w:szCs w:val="22"/>
        </w:rPr>
      </w:pPr>
      <w:r w:rsidRPr="00C10F94">
        <w:rPr>
          <w:b/>
          <w:bCs/>
          <w:sz w:val="22"/>
          <w:szCs w:val="22"/>
        </w:rPr>
        <w:t>Dział Zamówień Publicznych</w:t>
      </w:r>
    </w:p>
    <w:p w:rsidR="00890B92" w:rsidRPr="00BD5546" w:rsidRDefault="00C10F94" w:rsidP="00890B92">
      <w:pPr>
        <w:rPr>
          <w:sz w:val="22"/>
          <w:szCs w:val="22"/>
        </w:rPr>
      </w:pPr>
      <w:r w:rsidRPr="00C10F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0F94">
        <w:rPr>
          <w:sz w:val="22"/>
          <w:szCs w:val="22"/>
        </w:rPr>
        <w:t>30</w:t>
      </w:r>
    </w:p>
    <w:p w:rsidR="00890B92" w:rsidRPr="00BD5546" w:rsidRDefault="00C10F94" w:rsidP="00890B92">
      <w:pPr>
        <w:rPr>
          <w:sz w:val="22"/>
          <w:szCs w:val="22"/>
        </w:rPr>
      </w:pPr>
      <w:r w:rsidRPr="00C10F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0F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0F94" w:rsidRPr="00C10F94">
        <w:rPr>
          <w:b/>
          <w:sz w:val="22"/>
          <w:szCs w:val="22"/>
        </w:rPr>
        <w:t>KC-zp.272-347/23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10F94" w:rsidRPr="00C10F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10F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0F94">
        <w:rPr>
          <w:b/>
          <w:sz w:val="22"/>
          <w:szCs w:val="22"/>
        </w:rPr>
        <w:t>dostawa i montaż specjalistycznych urządzeń warsztatowych do budynku SCK AGH przy ul. Kawiory 42 w Krakowie: stanowisko spawalnicze - KC-zp.272-347/23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10F94" w:rsidP="00A80738">
      <w:pPr>
        <w:spacing w:before="120" w:after="120"/>
        <w:jc w:val="both"/>
        <w:rPr>
          <w:sz w:val="22"/>
          <w:szCs w:val="22"/>
        </w:rPr>
      </w:pPr>
      <w:r w:rsidRPr="00C10F94">
        <w:rPr>
          <w:b/>
          <w:sz w:val="22"/>
          <w:szCs w:val="22"/>
        </w:rPr>
        <w:t>101 700.00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05E" w:rsidRDefault="005B605E">
      <w:r>
        <w:separator/>
      </w:r>
    </w:p>
  </w:endnote>
  <w:endnote w:type="continuationSeparator" w:id="0">
    <w:p w:rsidR="005B605E" w:rsidRDefault="005B6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05E" w:rsidRDefault="005B605E">
      <w:r>
        <w:separator/>
      </w:r>
    </w:p>
  </w:footnote>
  <w:footnote w:type="continuationSeparator" w:id="0">
    <w:p w:rsidR="005B605E" w:rsidRDefault="005B6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94" w:rsidRDefault="00C10F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94" w:rsidRDefault="00C10F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F94" w:rsidRDefault="00C10F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05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B605E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10F94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57462A-7BCC-433D-831B-21120EAA0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2023-06-28T07:28:00Z</dcterms:created>
  <dcterms:modified xsi:type="dcterms:W3CDTF">2023-06-28T07:28:00Z</dcterms:modified>
</cp:coreProperties>
</file>