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1584B" w14:textId="42578D55" w:rsidR="00950600" w:rsidRPr="00B11689" w:rsidRDefault="004F646D" w:rsidP="00E336B6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B11689" w:rsidRPr="00B11689">
        <w:rPr>
          <w:rFonts w:ascii="Verdana" w:hAnsi="Verdana"/>
          <w:b/>
          <w:bCs/>
          <w:sz w:val="20"/>
          <w:szCs w:val="20"/>
        </w:rPr>
        <w:t>Załącznik nr 4 do SWZ KC-zp.272-399/23</w:t>
      </w: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C22CDC">
        <w:trPr>
          <w:trHeight w:val="235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06D7" w14:textId="7777777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</w:p>
          <w:p w14:paraId="0E145EE5" w14:textId="6B207BC4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1.Model 1 -</w:t>
            </w:r>
            <w:r w:rsid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KOLOROWE  A4</w:t>
            </w:r>
          </w:p>
          <w:p w14:paraId="3E89232D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488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073"/>
              <w:gridCol w:w="2252"/>
              <w:gridCol w:w="3371"/>
            </w:tblGrid>
            <w:tr w:rsidR="002A2F9A" w:rsidRPr="002C3F38" w14:paraId="20F5E6AC" w14:textId="77777777" w:rsidTr="002C3F38">
              <w:trPr>
                <w:cantSplit/>
                <w:trHeight w:val="363"/>
              </w:trPr>
              <w:tc>
                <w:tcPr>
                  <w:tcW w:w="961" w:type="pct"/>
                  <w:vAlign w:val="center"/>
                </w:tcPr>
                <w:p w14:paraId="2E1740BA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4D1AEF12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1769" w:type="pct"/>
                </w:tcPr>
                <w:p w14:paraId="1D5254AA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bookmarkStart w:id="0" w:name="_Hlk71884213"/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7A86D067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  <w:caps w:val="0"/>
                    </w:rPr>
                    <w:t>(wypełnia wykonawca</w:t>
                  </w:r>
                  <w:r w:rsidRPr="002C3F38">
                    <w:rPr>
                      <w:rFonts w:ascii="Verdana" w:hAnsi="Verdana"/>
                    </w:rPr>
                    <w:t>)</w:t>
                  </w:r>
                  <w:bookmarkEnd w:id="0"/>
                </w:p>
              </w:tc>
            </w:tr>
            <w:tr w:rsidR="002A2F9A" w:rsidRPr="002C3F38" w14:paraId="15C3730A" w14:textId="77777777" w:rsidTr="002C3F38">
              <w:trPr>
                <w:cantSplit/>
                <w:trHeight w:val="140"/>
              </w:trPr>
              <w:tc>
                <w:tcPr>
                  <w:tcW w:w="961" w:type="pct"/>
                  <w:vAlign w:val="center"/>
                </w:tcPr>
                <w:p w14:paraId="149F13A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35C1A5DD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1769" w:type="pct"/>
                </w:tcPr>
                <w:p w14:paraId="6104F1F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A2F9A" w:rsidRPr="002C3F38" w14:paraId="5A2CED5A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621061A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BF3C12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 lub LED</w:t>
                  </w:r>
                </w:p>
                <w:p w14:paraId="1145C75E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3CFE1E9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druku minimum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25 stron/min</w:t>
                  </w:r>
                </w:p>
                <w:p w14:paraId="7BE85E98" w14:textId="77777777" w:rsidR="002A2F9A" w:rsidRPr="002C3F38" w:rsidRDefault="002A2F9A" w:rsidP="00C510E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30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sekund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od momentu włączenia do sieci</w:t>
                  </w:r>
                </w:p>
                <w:p w14:paraId="1C81E1F6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Czas wydruku pierwszej strony: max,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9,8 sekund</w:t>
                  </w:r>
                </w:p>
                <w:p w14:paraId="3DC64DD8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BA52923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0A282379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40E580E5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3F8EA3EA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Maksymalna pojemność podajników:  min. 700 arkuszy</w:t>
                  </w:r>
                </w:p>
                <w:p w14:paraId="5E330FDD" w14:textId="77777777" w:rsidR="002A2F9A" w:rsidRPr="002C3F38" w:rsidRDefault="002A2F9A" w:rsidP="006132E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Automatyczny, jednoprzebiegowy podajnik dokumentów na min. 50 arkuszy </w:t>
                  </w:r>
                </w:p>
                <w:p w14:paraId="67F4728A" w14:textId="77777777" w:rsidR="002A2F9A" w:rsidRPr="002C3F38" w:rsidRDefault="002A2F9A" w:rsidP="006132E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6900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27DB0F7F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6300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19EE3C2D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l) Obciążenie miesięczne: min. 65000 str.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6387574C" w14:textId="77777777" w:rsidR="002A2F9A" w:rsidRPr="002C3F38" w:rsidRDefault="002A2F9A" w:rsidP="002A2F9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</w:t>
                  </w:r>
                </w:p>
              </w:tc>
            </w:tr>
            <w:tr w:rsidR="002A2F9A" w:rsidRPr="002C3F38" w14:paraId="256E0692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9A815F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61CDA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051BB66C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332018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0071B65F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2A2F9A" w:rsidRPr="002C3F38" w14:paraId="480DF4B8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FEE164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51969D8" w14:textId="77777777" w:rsidR="002A2F9A" w:rsidRPr="002C3F38" w:rsidRDefault="002A2F9A" w:rsidP="00273459">
                  <w:pPr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PCL5, PCL6, PostScript3 </w:t>
                  </w:r>
                </w:p>
                <w:p w14:paraId="2AFE619E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b)RAM: 256 MB</w:t>
                  </w:r>
                </w:p>
                <w:p w14:paraId="7BF3B9EE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c) Interfejs: Ethernet 10 base – T/100 base - TX, USB 2.0</w:t>
                  </w:r>
                </w:p>
                <w:p w14:paraId="5030EB9D" w14:textId="77777777" w:rsidR="002A2F9A" w:rsidRPr="002C3F38" w:rsidRDefault="002A2F9A" w:rsidP="004606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FCBC9E9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EDB59D1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5A720119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62A0F625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540FD004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DAC1CD7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38384BD" w14:textId="77777777" w:rsidTr="002C3F38">
              <w:trPr>
                <w:trHeight w:val="460"/>
              </w:trPr>
              <w:tc>
                <w:tcPr>
                  <w:tcW w:w="961" w:type="pct"/>
                  <w:shd w:val="clear" w:color="auto" w:fill="FFFFFF"/>
                </w:tcPr>
                <w:p w14:paraId="50118E8D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faxu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  <w:vAlign w:val="center"/>
                </w:tcPr>
                <w:p w14:paraId="4C969914" w14:textId="77777777" w:rsidR="002A2F9A" w:rsidRPr="002C3F38" w:rsidRDefault="002A2F9A" w:rsidP="00273459">
                  <w:pPr>
                    <w:pStyle w:val="Akapitzlist"/>
                    <w:numPr>
                      <w:ilvl w:val="0"/>
                      <w:numId w:val="16"/>
                    </w:numPr>
                    <w:tabs>
                      <w:tab w:val="left" w:pos="127"/>
                    </w:tabs>
                    <w:spacing w:after="0" w:line="240" w:lineRule="auto"/>
                    <w:ind w:left="271" w:hanging="271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modemu: 33,6 Kbps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487B76A5" w14:textId="77777777" w:rsidR="002A2F9A" w:rsidRPr="002C3F38" w:rsidRDefault="002A2F9A" w:rsidP="00093EB2">
                  <w:pPr>
                    <w:pStyle w:val="Akapitzlist"/>
                    <w:tabs>
                      <w:tab w:val="left" w:pos="127"/>
                    </w:tabs>
                    <w:spacing w:after="0" w:line="240" w:lineRule="auto"/>
                    <w:ind w:left="271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0B608357" w14:textId="77777777" w:rsidTr="002C3F38">
              <w:trPr>
                <w:trHeight w:val="576"/>
              </w:trPr>
              <w:tc>
                <w:tcPr>
                  <w:tcW w:w="961" w:type="pct"/>
                  <w:shd w:val="clear" w:color="auto" w:fill="FFFFFF"/>
                </w:tcPr>
                <w:p w14:paraId="2788169C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D8313F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Komplet tonerów o maksymalnej dostępnej na rynku wydajności (każdy z kolorów)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42E5F7CE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E53205C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109B4A7E" w14:textId="2E357B5F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30858BDB" w14:textId="7BC17796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70CC46D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260D2E0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2ACB79C" w14:textId="4815AD01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686778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5FD83A86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Cena netto za 1 komplet oferowanych oryginalnych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tonerów o maksymalnej dostępnej na rynku wydajność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054A17FA" w14:textId="029ACE6B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DBB90DA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6FA39E13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2F435A9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66686A57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3FB0C9CC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C3A5F56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47FD004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EC46E6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0CD8891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5918F451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FFFDF28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2620F30D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D61A2EA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5478D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2AD6663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13DD555" w14:textId="71A18D1A" w:rsidR="00EB2CB8" w:rsidRPr="002C3F38" w:rsidRDefault="00950600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2. Model 2 </w:t>
            </w:r>
            <w:r w:rsidR="00EB2CB8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="00EB2CB8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- URZĄDZE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3094"/>
              <w:gridCol w:w="786"/>
              <w:gridCol w:w="3968"/>
            </w:tblGrid>
            <w:tr w:rsidR="00854511" w:rsidRPr="002C3F38" w14:paraId="685FC514" w14:textId="77777777" w:rsidTr="007C4C46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7C4C46">
              <w:trPr>
                <w:cantSplit/>
                <w:trHeight w:val="140"/>
              </w:trPr>
              <w:tc>
                <w:tcPr>
                  <w:tcW w:w="1418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0831323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29983A7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5006AD7C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30 stron/min</w:t>
                  </w:r>
                </w:p>
                <w:p w14:paraId="0C97C72E" w14:textId="18B3EFC3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</w:t>
                  </w:r>
                  <w:r w:rsidR="00CB2A1E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35C0ED61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 mono i kolor: max 8,6 sekund</w:t>
                  </w:r>
                </w:p>
                <w:p w14:paraId="455F688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1A88312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58B913B8" w14:textId="4A01BC7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2</w:t>
                  </w:r>
                  <w:r w:rsidR="0030340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000 arkuszy</w:t>
                  </w:r>
                </w:p>
                <w:p w14:paraId="4F364CF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i) Automatyczny podajnik dokumentów na min. 50 arkuszy</w:t>
                  </w:r>
                </w:p>
                <w:p w14:paraId="71327DE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17 000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  <w:p w14:paraId="39143A1E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min. 6 000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80663D8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37451CF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6260D65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380B26A3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1ED6180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FE8F67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44958237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7175C7E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E822F3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PCL6, PostScript3 </w:t>
                  </w:r>
                </w:p>
                <w:p w14:paraId="735A7CF0" w14:textId="77777777" w:rsidR="00854511" w:rsidRPr="00B11689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b)RAM: min. 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>2 GB</w:t>
                  </w:r>
                </w:p>
                <w:p w14:paraId="7177FE38" w14:textId="77777777" w:rsidR="00854511" w:rsidRPr="00B11689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>c) Interfejs: Ethernet 10/100Mbit, USB 2.0, Karta SD</w:t>
                  </w:r>
                  <w:r w:rsidR="0012404F"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 w standardzie</w:t>
                  </w:r>
                </w:p>
                <w:p w14:paraId="23608E13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A373FC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574F7044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36B14D2D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AEA7EFB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6B2A78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6D67123B" w14:textId="77777777" w:rsidTr="007C4C46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1D92B84C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Materiał eksploatacyjny 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20B4FC0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A363A4A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08838B0F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6334A1C" w14:textId="09E14153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8AEE493" w14:textId="3FA81D0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F9DD3A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397A860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C73C01D" w14:textId="2F6DD8A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685845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4CD939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DA32314" w14:textId="241C587B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3D1F44B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B32E1C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A0CB03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A4132A3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895BCD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37929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5825338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524047B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070B3F2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F0EA29D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03BF70F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25CD97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F811D5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CDEF217" w14:textId="77777777" w:rsidR="00126A47" w:rsidRPr="002C3F38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444DF0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206AF875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3. Model 3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A05730" w:rsidRPr="002C3F38" w14:paraId="19B6A8A5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11" w:type="dxa"/>
                  <w:gridSpan w:val="2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11" w:type="dxa"/>
                  <w:gridSpan w:val="2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A05730">
              <w:trPr>
                <w:trHeight w:val="252"/>
              </w:trPr>
              <w:tc>
                <w:tcPr>
                  <w:tcW w:w="1418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40 stron/min</w:t>
                  </w:r>
                </w:p>
                <w:p w14:paraId="753FB734" w14:textId="0459A08D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F7C0B30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44C5F12D" w14:textId="77777777" w:rsidR="00103679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4ABD783F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61BAF335" w14:textId="2DBD04A5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j) Wydajność standardowa poje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mnika z tonerem czarnym: min. </w:t>
                  </w:r>
                  <w:r w:rsidR="00330762" w:rsidRPr="002C3F38">
                    <w:rPr>
                      <w:rFonts w:ascii="Verdana" w:hAnsi="Verdana"/>
                      <w:b/>
                      <w:bCs/>
                      <w:color w:val="FF0000"/>
                      <w:sz w:val="20"/>
                      <w:szCs w:val="20"/>
                    </w:rPr>
                    <w:t>15 000 stron</w:t>
                  </w:r>
                </w:p>
                <w:p w14:paraId="5C112ECA" w14:textId="77777777" w:rsidR="001B23FD" w:rsidRPr="002C3F38" w:rsidRDefault="001B23FD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k) Panel o przekątnej min. 5”</w:t>
                  </w:r>
                </w:p>
                <w:p w14:paraId="1A3CE2DD" w14:textId="77777777" w:rsidR="00A05730" w:rsidRPr="002C3F38" w:rsidRDefault="00A05730" w:rsidP="00854511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32BA87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67F7D2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="006E6F01" w:rsidRPr="002C3F38">
                    <w:rPr>
                      <w:rFonts w:ascii="Verdana" w:hAnsi="Verdana"/>
                      <w:sz w:val="20"/>
                      <w:szCs w:val="20"/>
                    </w:rPr>
                    <w:t>600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x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600 dpi</w:t>
                  </w:r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A6602F0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268B803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RAM: min 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256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263F1C" w:rsidRPr="002C3F38">
                    <w:rPr>
                      <w:rFonts w:ascii="Verdana" w:hAnsi="Verdana"/>
                      <w:sz w:val="20"/>
                      <w:szCs w:val="20"/>
                    </w:rPr>
                    <w:t>M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</w:t>
                  </w:r>
                </w:p>
                <w:p w14:paraId="50C36FD6" w14:textId="77777777" w:rsidR="006E6F01" w:rsidRPr="002C3F38" w:rsidRDefault="006E6F01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1200 x 1200 dpi</w:t>
                  </w:r>
                </w:p>
                <w:p w14:paraId="74A6501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2B5C4D8A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2B29F26D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758C1D46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faksu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1B4C02D0" w14:textId="7D710148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modemu: 33,6 Kbps</w:t>
                  </w:r>
                </w:p>
                <w:p w14:paraId="4E14AD1E" w14:textId="77777777" w:rsidR="00CB41F8" w:rsidRPr="002C3F38" w:rsidRDefault="00CB41F8" w:rsidP="00CB41F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Faksowanie do: E-maila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A4243A6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A05730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0345FF24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F59BCC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44B01F8" w14:textId="426F659A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C973C38" w14:textId="734B32F8" w:rsidR="00A05730" w:rsidRPr="002C3F38" w:rsidRDefault="00A05730" w:rsidP="00CB2A1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D713FF5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5CA6D19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71C854FC" w14:textId="26EF5233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3F7774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6CAF6FF2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1667DDE" w14:textId="46313CFA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7A8B40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E0EDECA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411B108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FE732B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390C63C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45C15374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873E34D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2D9BD89" w14:textId="3830CB85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42CA739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4. Model 4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URZĄDZENIE WIELOFUNKCYJNE 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MONO A3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77"/>
              <w:gridCol w:w="1221"/>
              <w:gridCol w:w="3899"/>
              <w:gridCol w:w="48"/>
            </w:tblGrid>
            <w:tr w:rsidR="00854511" w:rsidRPr="002C3F38" w14:paraId="4C79622E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1D99EA4F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30289523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30 str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Czas wydruku pierwszej strony : max. 5</w:t>
                  </w:r>
                  <w:r w:rsidR="0016515F" w:rsidRPr="002C3F38">
                    <w:rPr>
                      <w:rFonts w:ascii="Verdana" w:hAnsi="Verdana"/>
                      <w:sz w:val="20"/>
                      <w:szCs w:val="20"/>
                    </w:rPr>
                    <w:t>,4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</w:p>
                <w:p w14:paraId="316DEBC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A6 do A3</w:t>
                  </w:r>
                </w:p>
                <w:p w14:paraId="60FB1C5D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1C7C0B48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lastRenderedPageBreak/>
                    <w:t xml:space="preserve">pojemność kaset: min. </w:t>
                  </w:r>
                  <w:r w:rsidR="00367139"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 arkuszy</w:t>
                  </w:r>
                </w:p>
                <w:p w14:paraId="5DC9876C" w14:textId="77777777" w:rsidR="00854511" w:rsidRPr="002C3F38" w:rsidRDefault="00854511" w:rsidP="00854511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dwustronny automatyczny podajnik oryginałów ARDF na min. 50 kartek</w:t>
                  </w:r>
                </w:p>
                <w:p w14:paraId="175D11E7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2C3F38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68849253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40EE57F6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2B1621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A0CF182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9477CE5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117E1933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 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Szybkość kopiowania: min 30 str./min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01640708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14:paraId="756E6B03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RAM: min. 2 GB</w:t>
                  </w:r>
                </w:p>
                <w:p w14:paraId="280C3945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</w:p>
                <w:p w14:paraId="77FDCFB9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7C4C46">
              <w:trPr>
                <w:trHeight w:val="631"/>
              </w:trPr>
              <w:tc>
                <w:tcPr>
                  <w:tcW w:w="1407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71FFA2A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>Moduł faxu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1B63CC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5EAD1F4A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>Toner o maksymalnej dostępnej na rynku wydajności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0E6C5EB9" w14:textId="108C18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E7A9DB2" w14:textId="69FD237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05CB94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403CBEC5" w14:textId="2F46E54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4CC7C9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CB6A5B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CBC09AF" w14:textId="4DD7769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023EB64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33D50DD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F81C30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BA2E97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7D0A1AD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7B591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13E3AD5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16 sztuk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2B117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16 sztuk</w:t>
                  </w:r>
                </w:p>
              </w:tc>
              <w:tc>
                <w:tcPr>
                  <w:tcW w:w="5437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438D5F5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75204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7E0859CE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5. Model 5 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24"/>
              <w:gridCol w:w="781"/>
              <w:gridCol w:w="3929"/>
            </w:tblGrid>
            <w:tr w:rsidR="00854511" w:rsidRPr="002C3F38" w14:paraId="1F95DABC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lastRenderedPageBreak/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1F1A2B90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Czas wydruku pierwszej strony : max. 10 sekund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x Kaseta na  min. 5</w:t>
                  </w:r>
                  <w:r w:rsidR="00724950"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0 arkuszy każda</w:t>
                  </w:r>
                </w:p>
                <w:p w14:paraId="6487D8FE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="00E910D4"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arkuszy</w:t>
                  </w:r>
                </w:p>
                <w:p w14:paraId="4A9C6B0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ARDF na min.1</w:t>
                  </w:r>
                  <w:r w:rsidR="00EC2EC3" w:rsidRPr="002C3F38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0 kartek</w:t>
                  </w:r>
                </w:p>
                <w:p w14:paraId="6DC2D4D1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500 arkuszy z sortowaniem offsetowym </w:t>
                  </w:r>
                </w:p>
                <w:p w14:paraId="666B37A1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Kolorowy wyświetlacz dotykowy o przekątnej min 7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26CC2FB3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14:paraId="024EBB99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 min.  1200 x 1200 dpi</w:t>
                  </w:r>
                </w:p>
                <w:p w14:paraId="3844846A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798A66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0FD89C45" w14:textId="77777777" w:rsidR="00854511" w:rsidRPr="002C3F38" w:rsidRDefault="00854511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Moduł faksu sieciowego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7C4C46">
              <w:trPr>
                <w:trHeight w:val="661"/>
              </w:trPr>
              <w:tc>
                <w:tcPr>
                  <w:tcW w:w="1407" w:type="dxa"/>
                  <w:shd w:val="clear" w:color="auto" w:fill="FFFFFF"/>
                </w:tcPr>
                <w:p w14:paraId="0E35BD2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EA62E8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1A7A31" w14:textId="4656AE22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4CEB025" w14:textId="5DEE555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3DEA8F9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A927023" w14:textId="1B4D424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4F49257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9859A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1B341EA" w14:textId="7DF361F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AAC473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059ECF6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388753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52AB236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E354D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DEBABC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42039A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5710597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FBFE72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F5D20B8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5ECD9CA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6. Model 6</w:t>
            </w:r>
            <w:r w:rsidRPr="002C3F38">
              <w:rPr>
                <w:rFonts w:ascii="Verdana" w:hAnsi="Verdana"/>
                <w:sz w:val="20"/>
                <w:szCs w:val="20"/>
              </w:rPr>
              <w:t>.</w:t>
            </w:r>
            <w:r w:rsidR="00950600" w:rsidRPr="002C3F38">
              <w:rPr>
                <w:rFonts w:ascii="Verdana" w:hAnsi="Verdana"/>
                <w:sz w:val="20"/>
                <w:szCs w:val="20"/>
              </w:rPr>
              <w:t>-</w:t>
            </w:r>
            <w:r w:rsidRPr="002C3F3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854511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C22CDC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854511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14:paraId="23115A27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25 str./min</w:t>
                  </w:r>
                </w:p>
                <w:p w14:paraId="6BBC460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f)Czas wydruku pierwszej strony mono: max. 14 sekund </w:t>
                  </w:r>
                </w:p>
                <w:p w14:paraId="30D7A6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g)Czas nagrzewania : max. 32 sekundy liczony od momentu włączenia do sieci</w:t>
                  </w:r>
                </w:p>
                <w:p w14:paraId="5C0D1854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250 arkuszy</w:t>
                  </w:r>
                </w:p>
                <w:p w14:paraId="7D6B2E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i) Możliwość rozbudowy podajników do maksymalnej pojemności: 700 arkuszy</w:t>
                  </w:r>
                </w:p>
                <w:p w14:paraId="13DB128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j)Wydajność standardowa pojemnika z tonerem czarnym: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6900 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566218C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6300 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0C5CBD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l) maksymalna miesięczna obciążalność: min 50 000 stron</w:t>
                  </w:r>
                </w:p>
                <w:p w14:paraId="5CD5BE08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67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854511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4DE97D6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PCL5e, PCL6</w:t>
                  </w:r>
                </w:p>
                <w:p w14:paraId="2A73D797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922967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c)Kompatybilne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496A1860" w14:textId="77777777" w:rsidTr="00854511">
              <w:trPr>
                <w:trHeight w:val="961"/>
              </w:trPr>
              <w:tc>
                <w:tcPr>
                  <w:tcW w:w="1407" w:type="dxa"/>
                  <w:shd w:val="clear" w:color="auto" w:fill="FFFFFF"/>
                </w:tcPr>
                <w:p w14:paraId="537E5A2E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1566C9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a) Komplet tonerów o maksymalnej dostępnej na rynku wydajności  (każdy toner)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B9049B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0635FB9C" w14:textId="1E1753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0025641" w14:textId="7D0172C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12ABCD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4041F0C" w14:textId="3B9E2646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A75A8EA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074AC5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2703DE58" w14:textId="3D2F126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803900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6EDDF5C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42A5B7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28BA574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BBA999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00A41A25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2572C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C86125A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21722B1" w14:textId="77777777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2745BD6" w14:textId="77777777" w:rsidR="00461F74" w:rsidRPr="002C3F38" w:rsidRDefault="00461F74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FFA70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7. Model 7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854511">
              <w:trPr>
                <w:cantSplit/>
                <w:trHeight w:val="363"/>
              </w:trPr>
              <w:tc>
                <w:tcPr>
                  <w:tcW w:w="1418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854511">
              <w:trPr>
                <w:gridBefore w:val="1"/>
                <w:wBefore w:w="11" w:type="dxa"/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854511">
              <w:trPr>
                <w:trHeight w:val="599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ledowa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489C7E0B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40 str./min</w:t>
                  </w:r>
                </w:p>
                <w:p w14:paraId="6E6F7A5C" w14:textId="4887849A" w:rsidR="00D65FFC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nagrzewania: max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sek.</w:t>
                  </w:r>
                </w:p>
                <w:p w14:paraId="45B615A1" w14:textId="11F6EADB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8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568A537" w14:textId="77777777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Procesor : 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="00AC3846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800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MHz</w:t>
                  </w:r>
                </w:p>
                <w:p w14:paraId="4A97261E" w14:textId="77777777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)Standardowa pojemność podajników: min 300 </w:t>
                  </w:r>
                </w:p>
                <w:p w14:paraId="239E1F8C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042CFEC0" w14:textId="77777777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 maksymalna obsługiwana gramatura : min 200g/m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04AE37C5" w:rsidR="00854511" w:rsidRPr="002C3F38" w:rsidRDefault="00D65FFC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Wydajność standardowa pojemnika z tonerem czarnym: </w:t>
                  </w:r>
                  <w:r w:rsidR="009E1694" w:rsidRPr="002C3F38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  <w:t>12 500 stron</w:t>
                  </w:r>
                  <w:r w:rsidR="00854511" w:rsidRPr="002C3F38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854511">
              <w:trPr>
                <w:trHeight w:val="41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A2751E0" w14:textId="2A9E3791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</w:p>
                <w:p w14:paraId="117CD54C" w14:textId="12C6759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AC3846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7D0F6CB1" w14:textId="4800915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854511">
              <w:trPr>
                <w:trHeight w:val="66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A23E4F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7E132680" w14:textId="754A7FCA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Toner o maksymalnej dostępnej na rynku wydajności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FB8EFBD" w14:textId="77777777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79600ADB" w14:textId="71F6991A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 producent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748D6BD1" w14:textId="0AE46C29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B36F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za 1 szt. oferowanego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DC9EAC1" w14:textId="7816238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26219F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54B931E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FBCA065" w14:textId="045CF81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C57635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688BA37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00B4B5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87CCC46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1F8BB7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4DFF5C17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6B5852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E4446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C220480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0137AFE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662299A" w14:textId="2FB2BB31" w:rsidR="00263F1C" w:rsidRPr="002C3F38" w:rsidRDefault="00263F1C" w:rsidP="00263F1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Model 8 -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263F1C" w:rsidRPr="002C3F38" w14:paraId="1FEDAB20" w14:textId="77777777" w:rsidTr="00263F1C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2EE2F627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5409FDB9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11" w:type="dxa"/>
                  <w:gridSpan w:val="2"/>
                </w:tcPr>
                <w:p w14:paraId="1E578DF5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263F1C" w:rsidRPr="002C3F38" w14:paraId="2715F2A0" w14:textId="77777777" w:rsidTr="00263F1C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7BCAAA29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28EEE84C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11" w:type="dxa"/>
                  <w:gridSpan w:val="2"/>
                </w:tcPr>
                <w:p w14:paraId="705279C2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63F1C" w:rsidRPr="002C3F38" w14:paraId="1747FDB5" w14:textId="77777777" w:rsidTr="00263F1C">
              <w:trPr>
                <w:trHeight w:val="252"/>
              </w:trPr>
              <w:tc>
                <w:tcPr>
                  <w:tcW w:w="1418" w:type="dxa"/>
                  <w:shd w:val="clear" w:color="auto" w:fill="FFFFFF"/>
                </w:tcPr>
                <w:p w14:paraId="1009B460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5F598EF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09CE1CCE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333CF78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35 stron/min</w:t>
                  </w:r>
                </w:p>
                <w:p w14:paraId="35AB171F" w14:textId="7DA53C60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 wydruku pierwszej strony: max 6 sekundy</w:t>
                  </w:r>
                </w:p>
                <w:p w14:paraId="7FA2C2A5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Wbudowany druk dwustronny (duplex)</w:t>
                  </w:r>
                </w:p>
                <w:p w14:paraId="22123199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Podajniki papieru:</w:t>
                  </w:r>
                </w:p>
                <w:p w14:paraId="2F058596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01E29E8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6DE7EB51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Możliwość rozbudowy podajników do pojemności min. 1300 arkuszy</w:t>
                  </w:r>
                </w:p>
                <w:p w14:paraId="753B7990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05B372E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504B45C1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j) Wydajność standardowa poje</w:t>
                  </w:r>
                  <w:r w:rsidR="00E63345" w:rsidRPr="002C3F38">
                    <w:rPr>
                      <w:rFonts w:ascii="Verdana" w:hAnsi="Verdana"/>
                      <w:sz w:val="20"/>
                      <w:szCs w:val="20"/>
                    </w:rPr>
                    <w:t>mnika z tonerem czarnym: min. 14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000 stron</w:t>
                  </w:r>
                </w:p>
                <w:p w14:paraId="72BFEE67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  <w:vAlign w:val="center"/>
                </w:tcPr>
                <w:p w14:paraId="4829D7D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0849EE4F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263F1C" w:rsidRPr="002C3F38" w14:paraId="1960C9A4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3FDCB44A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10FD42D1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5EF90DC9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1392CB43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min. 600 x 600 dpi</w:t>
                  </w:r>
                </w:p>
                <w:p w14:paraId="018C8AC2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7B3D78C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6B94EB7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312444E6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5774031B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18A8194F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 2 GB </w:t>
                  </w:r>
                </w:p>
                <w:p w14:paraId="03DFBC7A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1200 x 1200 dpi</w:t>
                  </w:r>
                </w:p>
                <w:p w14:paraId="394E4074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</w:p>
                <w:p w14:paraId="0A0B7B75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758BFEC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586CF38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5E0D8E3B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49165FC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7A650FCF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121C731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6877C24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564C28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58DDF351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6FC85096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faksu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72C88200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a)Prędkość modemu: 33,6 Kbps</w:t>
                  </w:r>
                </w:p>
                <w:p w14:paraId="11302F6A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097C144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4DBA69EC" w14:textId="77777777" w:rsidTr="00263F1C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55CC4B4F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1971F5A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43EB083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2AA66D4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1EB1964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37E60A0" w14:textId="1A06F060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24D7E18" w14:textId="470A226A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69CFBA0B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339CD6D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5B8A75A2" w14:textId="6AD719F1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CC37A64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612121F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4F20149C" w14:textId="590B1FCC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5568D101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23B206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0155D8B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00656C3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3127075B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4151F3E4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B79B99C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E3B1DA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0CED6CF5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7ED58BBD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57D2455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8BB270A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15EBB15" w14:textId="77777777" w:rsidR="00263F1C" w:rsidRPr="002C3F38" w:rsidRDefault="00263F1C" w:rsidP="00263F1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B7F9D81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9CA292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77777777" w:rsidR="00EF4946" w:rsidRPr="002C3F38" w:rsidRDefault="00EF4946">
      <w:pPr>
        <w:rPr>
          <w:rFonts w:ascii="Verdana" w:hAnsi="Verdana"/>
        </w:rPr>
      </w:pPr>
    </w:p>
    <w:sectPr w:rsidR="00EF4946" w:rsidRPr="002C3F38" w:rsidSect="00303400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2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5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999889">
    <w:abstractNumId w:val="5"/>
  </w:num>
  <w:num w:numId="2" w16cid:durableId="254944001">
    <w:abstractNumId w:val="0"/>
  </w:num>
  <w:num w:numId="3" w16cid:durableId="422605016">
    <w:abstractNumId w:val="21"/>
  </w:num>
  <w:num w:numId="4" w16cid:durableId="984815548">
    <w:abstractNumId w:val="14"/>
  </w:num>
  <w:num w:numId="5" w16cid:durableId="570506515">
    <w:abstractNumId w:val="10"/>
  </w:num>
  <w:num w:numId="6" w16cid:durableId="1288588511">
    <w:abstractNumId w:val="19"/>
  </w:num>
  <w:num w:numId="7" w16cid:durableId="1500660963">
    <w:abstractNumId w:val="11"/>
  </w:num>
  <w:num w:numId="8" w16cid:durableId="1803618522">
    <w:abstractNumId w:val="12"/>
  </w:num>
  <w:num w:numId="9" w16cid:durableId="1636176689">
    <w:abstractNumId w:val="4"/>
  </w:num>
  <w:num w:numId="10" w16cid:durableId="1798988668">
    <w:abstractNumId w:val="18"/>
  </w:num>
  <w:num w:numId="11" w16cid:durableId="465199061">
    <w:abstractNumId w:val="6"/>
  </w:num>
  <w:num w:numId="12" w16cid:durableId="96026695">
    <w:abstractNumId w:val="9"/>
  </w:num>
  <w:num w:numId="13" w16cid:durableId="1894265324">
    <w:abstractNumId w:val="20"/>
  </w:num>
  <w:num w:numId="14" w16cid:durableId="907423318">
    <w:abstractNumId w:val="3"/>
  </w:num>
  <w:num w:numId="15" w16cid:durableId="1390376076">
    <w:abstractNumId w:val="8"/>
  </w:num>
  <w:num w:numId="16" w16cid:durableId="1749888997">
    <w:abstractNumId w:val="17"/>
  </w:num>
  <w:num w:numId="17" w16cid:durableId="2104455667">
    <w:abstractNumId w:val="15"/>
  </w:num>
  <w:num w:numId="18" w16cid:durableId="1761952400">
    <w:abstractNumId w:val="7"/>
  </w:num>
  <w:num w:numId="19" w16cid:durableId="1900049111">
    <w:abstractNumId w:val="2"/>
  </w:num>
  <w:num w:numId="20" w16cid:durableId="1171682063">
    <w:abstractNumId w:val="1"/>
  </w:num>
  <w:num w:numId="21" w16cid:durableId="519259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38980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15821"/>
    <w:rsid w:val="00042A9B"/>
    <w:rsid w:val="00050786"/>
    <w:rsid w:val="00093EB2"/>
    <w:rsid w:val="000B2076"/>
    <w:rsid w:val="00103679"/>
    <w:rsid w:val="001138E1"/>
    <w:rsid w:val="0012404F"/>
    <w:rsid w:val="00126A47"/>
    <w:rsid w:val="00147166"/>
    <w:rsid w:val="0016515F"/>
    <w:rsid w:val="001A1DA8"/>
    <w:rsid w:val="001A75AF"/>
    <w:rsid w:val="001B23FD"/>
    <w:rsid w:val="00202538"/>
    <w:rsid w:val="002171B9"/>
    <w:rsid w:val="0022091E"/>
    <w:rsid w:val="00225914"/>
    <w:rsid w:val="00250781"/>
    <w:rsid w:val="00263F1C"/>
    <w:rsid w:val="00273459"/>
    <w:rsid w:val="00281E0C"/>
    <w:rsid w:val="002A2F9A"/>
    <w:rsid w:val="002C3F38"/>
    <w:rsid w:val="002C7A07"/>
    <w:rsid w:val="002E0169"/>
    <w:rsid w:val="00303400"/>
    <w:rsid w:val="00305918"/>
    <w:rsid w:val="0031349C"/>
    <w:rsid w:val="00323720"/>
    <w:rsid w:val="00330762"/>
    <w:rsid w:val="0033612D"/>
    <w:rsid w:val="00367139"/>
    <w:rsid w:val="003C1816"/>
    <w:rsid w:val="003D6150"/>
    <w:rsid w:val="00423966"/>
    <w:rsid w:val="00460626"/>
    <w:rsid w:val="00461F74"/>
    <w:rsid w:val="004723EF"/>
    <w:rsid w:val="004C17CD"/>
    <w:rsid w:val="004F646D"/>
    <w:rsid w:val="005557C1"/>
    <w:rsid w:val="00591873"/>
    <w:rsid w:val="005C4DF1"/>
    <w:rsid w:val="005E6282"/>
    <w:rsid w:val="005F06A6"/>
    <w:rsid w:val="006132E0"/>
    <w:rsid w:val="006256A7"/>
    <w:rsid w:val="006446E1"/>
    <w:rsid w:val="00653216"/>
    <w:rsid w:val="006806E4"/>
    <w:rsid w:val="006E6F01"/>
    <w:rsid w:val="00724950"/>
    <w:rsid w:val="007C3110"/>
    <w:rsid w:val="007C4C46"/>
    <w:rsid w:val="008260B1"/>
    <w:rsid w:val="0084496D"/>
    <w:rsid w:val="00854511"/>
    <w:rsid w:val="008F011C"/>
    <w:rsid w:val="00950600"/>
    <w:rsid w:val="00953038"/>
    <w:rsid w:val="00980024"/>
    <w:rsid w:val="009B3BB8"/>
    <w:rsid w:val="009E1694"/>
    <w:rsid w:val="00A05730"/>
    <w:rsid w:val="00A47BE4"/>
    <w:rsid w:val="00AC3846"/>
    <w:rsid w:val="00B11689"/>
    <w:rsid w:val="00B24DFF"/>
    <w:rsid w:val="00B422DC"/>
    <w:rsid w:val="00BC524E"/>
    <w:rsid w:val="00BD7899"/>
    <w:rsid w:val="00C22CDC"/>
    <w:rsid w:val="00C510E1"/>
    <w:rsid w:val="00C65504"/>
    <w:rsid w:val="00C74C20"/>
    <w:rsid w:val="00C82CC1"/>
    <w:rsid w:val="00CB06CD"/>
    <w:rsid w:val="00CB2A1E"/>
    <w:rsid w:val="00CB41F8"/>
    <w:rsid w:val="00CB500C"/>
    <w:rsid w:val="00D6051F"/>
    <w:rsid w:val="00D65FFC"/>
    <w:rsid w:val="00DA1CEA"/>
    <w:rsid w:val="00DD583A"/>
    <w:rsid w:val="00E12655"/>
    <w:rsid w:val="00E336B6"/>
    <w:rsid w:val="00E42BE5"/>
    <w:rsid w:val="00E63345"/>
    <w:rsid w:val="00E910D4"/>
    <w:rsid w:val="00EA2944"/>
    <w:rsid w:val="00EB2CB8"/>
    <w:rsid w:val="00EC2EC3"/>
    <w:rsid w:val="00ED0F5E"/>
    <w:rsid w:val="00EF1750"/>
    <w:rsid w:val="00EF4946"/>
    <w:rsid w:val="00F56919"/>
    <w:rsid w:val="00F8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87C5E-B08D-412A-8867-E72CB024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1872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13081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7</cp:revision>
  <cp:lastPrinted>2023-07-12T11:42:00Z</cp:lastPrinted>
  <dcterms:created xsi:type="dcterms:W3CDTF">2023-06-13T08:08:00Z</dcterms:created>
  <dcterms:modified xsi:type="dcterms:W3CDTF">2023-07-21T09:55:00Z</dcterms:modified>
</cp:coreProperties>
</file>