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99C65F" w14:textId="6167D2FB" w:rsidR="0048557B" w:rsidRPr="00BB2B75" w:rsidRDefault="00077869" w:rsidP="0048557B">
      <w:pPr>
        <w:spacing w:before="48" w:after="0" w:line="240" w:lineRule="atLeast"/>
        <w:jc w:val="right"/>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  </w:t>
      </w:r>
      <w:r w:rsidR="0048557B" w:rsidRPr="00BB2B75">
        <w:rPr>
          <w:rFonts w:ascii="Times New Roman" w:eastAsia="Times New Roman" w:hAnsi="Times New Roman" w:cs="Times New Roman"/>
          <w:b/>
          <w:sz w:val="24"/>
          <w:szCs w:val="24"/>
          <w:lang w:eastAsia="pl-PL"/>
        </w:rPr>
        <w:t xml:space="preserve">Załącznik nr </w:t>
      </w:r>
      <w:r w:rsidR="00E80EE9" w:rsidRPr="00BB2B75">
        <w:rPr>
          <w:rFonts w:ascii="Times New Roman" w:eastAsia="Times New Roman" w:hAnsi="Times New Roman" w:cs="Times New Roman"/>
          <w:b/>
          <w:sz w:val="24"/>
          <w:szCs w:val="24"/>
          <w:lang w:eastAsia="pl-PL"/>
        </w:rPr>
        <w:t>3</w:t>
      </w:r>
    </w:p>
    <w:p w14:paraId="345C2578" w14:textId="77777777" w:rsidR="0048557B" w:rsidRPr="00BB2B75" w:rsidRDefault="0048557B" w:rsidP="0048557B">
      <w:pPr>
        <w:tabs>
          <w:tab w:val="left" w:pos="615"/>
        </w:tabs>
        <w:spacing w:before="48" w:after="0" w:line="240" w:lineRule="atLeast"/>
        <w:rPr>
          <w:rFonts w:ascii="Times New Roman" w:eastAsia="Times New Roman" w:hAnsi="Times New Roman" w:cs="Times New Roman"/>
          <w:b/>
          <w:sz w:val="24"/>
          <w:szCs w:val="24"/>
          <w:lang w:eastAsia="pl-PL"/>
        </w:rPr>
      </w:pPr>
    </w:p>
    <w:p w14:paraId="4E164934" w14:textId="77777777" w:rsidR="0048557B" w:rsidRPr="00BB2B75" w:rsidRDefault="0048557B" w:rsidP="0048557B">
      <w:pPr>
        <w:spacing w:before="48" w:after="0" w:line="240" w:lineRule="atLeast"/>
        <w:jc w:val="center"/>
        <w:rPr>
          <w:rFonts w:ascii="Times New Roman" w:eastAsia="Times New Roman" w:hAnsi="Times New Roman" w:cs="Times New Roman"/>
          <w:b/>
          <w:sz w:val="24"/>
          <w:szCs w:val="24"/>
          <w:lang w:eastAsia="pl-PL"/>
        </w:rPr>
      </w:pPr>
      <w:r w:rsidRPr="00BB2B75">
        <w:rPr>
          <w:rFonts w:ascii="Times New Roman" w:eastAsia="Times New Roman" w:hAnsi="Times New Roman" w:cs="Times New Roman"/>
          <w:b/>
          <w:sz w:val="24"/>
          <w:szCs w:val="24"/>
          <w:lang w:eastAsia="pl-PL"/>
        </w:rPr>
        <w:t>WZÓR UMOWY</w:t>
      </w:r>
    </w:p>
    <w:p w14:paraId="48033D36" w14:textId="77777777" w:rsidR="0048557B" w:rsidRPr="00BB2B75" w:rsidRDefault="0048557B" w:rsidP="0048557B">
      <w:pPr>
        <w:spacing w:before="48" w:after="0" w:line="240" w:lineRule="atLeast"/>
        <w:jc w:val="center"/>
        <w:rPr>
          <w:rFonts w:ascii="Times New Roman" w:eastAsia="Times New Roman" w:hAnsi="Times New Roman" w:cs="Times New Roman"/>
          <w:b/>
          <w:sz w:val="24"/>
          <w:szCs w:val="24"/>
          <w:lang w:eastAsia="pl-PL"/>
        </w:rPr>
      </w:pPr>
      <w:r w:rsidRPr="00BB2B75">
        <w:rPr>
          <w:rFonts w:ascii="Times New Roman" w:eastAsia="Times New Roman" w:hAnsi="Times New Roman" w:cs="Times New Roman"/>
          <w:b/>
          <w:sz w:val="24"/>
          <w:szCs w:val="24"/>
          <w:lang w:eastAsia="pl-PL"/>
        </w:rPr>
        <w:t xml:space="preserve">Ostateczna treść umowy może ulec zmianie w zakresie nie zmieniającym istotnych postanowień wzoru umowy i SIWZ. </w:t>
      </w:r>
    </w:p>
    <w:p w14:paraId="3F501AFB" w14:textId="77777777" w:rsidR="0048557B" w:rsidRPr="00BB2B75" w:rsidRDefault="0048557B" w:rsidP="0048557B">
      <w:pPr>
        <w:spacing w:before="48" w:after="0" w:line="240" w:lineRule="atLeast"/>
        <w:jc w:val="center"/>
        <w:rPr>
          <w:rFonts w:ascii="Times New Roman" w:eastAsia="Times New Roman" w:hAnsi="Times New Roman" w:cs="Times New Roman"/>
          <w:b/>
          <w:sz w:val="24"/>
          <w:szCs w:val="24"/>
          <w:lang w:eastAsia="pl-PL"/>
        </w:rPr>
      </w:pPr>
    </w:p>
    <w:p w14:paraId="397998F9" w14:textId="0F2F14BB" w:rsidR="0048557B" w:rsidRPr="00BB2B75"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Zawarta w Krakowie w wyniku przeprowadzonego postępowania o zamówienie publiczne w trybie przetargu nieograniczonego, nr sprawy KC-zp.272-</w:t>
      </w:r>
      <w:r w:rsidR="00387F76" w:rsidRPr="00BB2B75">
        <w:rPr>
          <w:rFonts w:ascii="Times New Roman" w:eastAsia="Times New Roman" w:hAnsi="Times New Roman" w:cs="Times New Roman"/>
          <w:color w:val="000000"/>
          <w:sz w:val="24"/>
          <w:szCs w:val="24"/>
          <w:lang w:eastAsia="pl-PL"/>
        </w:rPr>
        <w:t>380/22</w:t>
      </w:r>
      <w:r w:rsidR="007134C9" w:rsidRPr="00BB2B75">
        <w:rPr>
          <w:rFonts w:ascii="Times New Roman" w:eastAsia="Times New Roman" w:hAnsi="Times New Roman" w:cs="Times New Roman"/>
          <w:color w:val="000000"/>
          <w:sz w:val="24"/>
          <w:szCs w:val="24"/>
          <w:lang w:eastAsia="pl-PL"/>
        </w:rPr>
        <w:t xml:space="preserve"> </w:t>
      </w:r>
      <w:r w:rsidR="00E87C71" w:rsidRPr="00BB2B75">
        <w:rPr>
          <w:rFonts w:ascii="Times New Roman" w:eastAsia="Times New Roman" w:hAnsi="Times New Roman" w:cs="Times New Roman"/>
          <w:color w:val="000000"/>
          <w:sz w:val="24"/>
          <w:szCs w:val="24"/>
          <w:lang w:eastAsia="pl-PL"/>
        </w:rPr>
        <w:t>p</w:t>
      </w:r>
      <w:r w:rsidRPr="00BB2B75">
        <w:rPr>
          <w:rFonts w:ascii="Times New Roman" w:eastAsia="Times New Roman" w:hAnsi="Times New Roman" w:cs="Times New Roman"/>
          <w:color w:val="000000"/>
          <w:sz w:val="24"/>
          <w:szCs w:val="24"/>
          <w:lang w:eastAsia="pl-PL"/>
        </w:rPr>
        <w:t>omiędzy</w:t>
      </w:r>
      <w:r w:rsidR="00E87C71" w:rsidRPr="00BB2B75">
        <w:rPr>
          <w:rFonts w:ascii="Times New Roman" w:eastAsia="Times New Roman" w:hAnsi="Times New Roman" w:cs="Times New Roman"/>
          <w:color w:val="000000"/>
          <w:sz w:val="24"/>
          <w:szCs w:val="24"/>
          <w:lang w:eastAsia="pl-PL"/>
        </w:rPr>
        <w:t>:</w:t>
      </w:r>
    </w:p>
    <w:p w14:paraId="08EE594F" w14:textId="77777777" w:rsidR="0048557B" w:rsidRPr="00BB2B75"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b/>
          <w:color w:val="000000"/>
          <w:sz w:val="24"/>
          <w:szCs w:val="24"/>
          <w:lang w:eastAsia="pl-PL"/>
        </w:rPr>
        <w:t>Akademią Górniczo-Hutniczą im. Stanisława Staszica w Krakowie al. Mickiewicza 30, 30-059 Kraków</w:t>
      </w:r>
      <w:r w:rsidRPr="00BB2B75">
        <w:rPr>
          <w:rFonts w:ascii="Times New Roman" w:eastAsia="Times New Roman" w:hAnsi="Times New Roman" w:cs="Times New Roman"/>
          <w:color w:val="000000"/>
          <w:sz w:val="24"/>
          <w:szCs w:val="24"/>
          <w:lang w:eastAsia="pl-PL"/>
        </w:rPr>
        <w:t xml:space="preserve">  </w:t>
      </w:r>
    </w:p>
    <w:p w14:paraId="3AE4DECD" w14:textId="77777777" w:rsidR="0048557B" w:rsidRPr="00BB2B75"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reprezentowaną przez:</w:t>
      </w:r>
    </w:p>
    <w:p w14:paraId="794433AA" w14:textId="7637B95F" w:rsidR="0048557B" w:rsidRPr="00BB2B75"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 xml:space="preserve">1. Kanclerza AGH ............................................................................. </w:t>
      </w:r>
      <w:r w:rsidR="00E87C71" w:rsidRPr="00BB2B75">
        <w:rPr>
          <w:rFonts w:ascii="Times New Roman" w:eastAsia="Times New Roman" w:hAnsi="Times New Roman" w:cs="Times New Roman"/>
          <w:color w:val="000000"/>
          <w:sz w:val="24"/>
          <w:szCs w:val="24"/>
          <w:lang w:eastAsia="pl-PL"/>
        </w:rPr>
        <w:t>………………………….</w:t>
      </w:r>
    </w:p>
    <w:p w14:paraId="487EEEC1" w14:textId="6A5FAE71" w:rsidR="0048557B" w:rsidRPr="00BB2B75" w:rsidRDefault="0048557B" w:rsidP="0048557B">
      <w:pPr>
        <w:spacing w:after="0" w:line="240" w:lineRule="atLeast"/>
        <w:ind w:right="-47"/>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2. Z-</w:t>
      </w:r>
      <w:proofErr w:type="spellStart"/>
      <w:r w:rsidRPr="00BB2B75">
        <w:rPr>
          <w:rFonts w:ascii="Times New Roman" w:eastAsia="Times New Roman" w:hAnsi="Times New Roman" w:cs="Times New Roman"/>
          <w:color w:val="000000"/>
          <w:sz w:val="24"/>
          <w:szCs w:val="24"/>
          <w:lang w:eastAsia="pl-PL"/>
        </w:rPr>
        <w:t>cę</w:t>
      </w:r>
      <w:proofErr w:type="spellEnd"/>
      <w:r w:rsidRPr="00BB2B75">
        <w:rPr>
          <w:rFonts w:ascii="Times New Roman" w:eastAsia="Times New Roman" w:hAnsi="Times New Roman" w:cs="Times New Roman"/>
          <w:color w:val="000000"/>
          <w:sz w:val="24"/>
          <w:szCs w:val="24"/>
          <w:lang w:eastAsia="pl-PL"/>
        </w:rPr>
        <w:t xml:space="preserve"> Kwestora ......................................................................................................</w:t>
      </w:r>
      <w:r w:rsidR="00E87C71" w:rsidRPr="00BB2B75">
        <w:rPr>
          <w:rFonts w:ascii="Times New Roman" w:eastAsia="Times New Roman" w:hAnsi="Times New Roman" w:cs="Times New Roman"/>
          <w:color w:val="000000"/>
          <w:sz w:val="24"/>
          <w:szCs w:val="24"/>
          <w:lang w:eastAsia="pl-PL"/>
        </w:rPr>
        <w:t>..................</w:t>
      </w:r>
    </w:p>
    <w:p w14:paraId="489A2E77" w14:textId="77777777" w:rsidR="0048557B" w:rsidRPr="00BB2B75"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zwaną dalej KUPUJĄCYM</w:t>
      </w:r>
    </w:p>
    <w:p w14:paraId="5DF56897" w14:textId="77777777" w:rsidR="0048557B" w:rsidRPr="00BB2B75"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 xml:space="preserve">a </w:t>
      </w:r>
    </w:p>
    <w:p w14:paraId="2ABA4F22" w14:textId="77777777" w:rsidR="0048557B" w:rsidRPr="00BB2B75"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w:t>
      </w:r>
    </w:p>
    <w:p w14:paraId="487AA2DE" w14:textId="77777777" w:rsidR="0048557B" w:rsidRPr="00BB2B75"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w:t>
      </w:r>
    </w:p>
    <w:p w14:paraId="23C6FE7C" w14:textId="57B4907C" w:rsidR="0048557B" w:rsidRPr="00BB2B75" w:rsidRDefault="0048557B" w:rsidP="0048557B">
      <w:pPr>
        <w:spacing w:after="0" w:line="240" w:lineRule="atLeast"/>
        <w:ind w:right="-47"/>
        <w:jc w:val="both"/>
        <w:rPr>
          <w:rFonts w:ascii="Times New Roman" w:eastAsia="Times New Roman" w:hAnsi="Times New Roman" w:cs="Times New Roman"/>
          <w:i/>
          <w:color w:val="000000"/>
          <w:sz w:val="24"/>
          <w:szCs w:val="24"/>
          <w:lang w:eastAsia="pl-PL"/>
        </w:rPr>
      </w:pPr>
      <w:r w:rsidRPr="00BB2B75">
        <w:rPr>
          <w:rFonts w:ascii="Times New Roman" w:eastAsia="Times New Roman" w:hAnsi="Times New Roman" w:cs="Times New Roman"/>
          <w:i/>
          <w:color w:val="000000"/>
          <w:sz w:val="24"/>
          <w:szCs w:val="24"/>
          <w:lang w:eastAsia="pl-PL"/>
        </w:rPr>
        <w:t xml:space="preserve">(nazwa i siedziba przedsiębiorcy oraz jego adres). </w:t>
      </w:r>
    </w:p>
    <w:p w14:paraId="241D9ABD" w14:textId="77777777" w:rsidR="0048557B" w:rsidRPr="00BB2B75"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reprezentowanym przez:</w:t>
      </w:r>
    </w:p>
    <w:p w14:paraId="1EC60746" w14:textId="77777777" w:rsidR="0048557B" w:rsidRPr="00BB2B75"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1...................................................................................................................................................</w:t>
      </w:r>
    </w:p>
    <w:p w14:paraId="2E11CE44" w14:textId="77777777" w:rsidR="0048557B" w:rsidRPr="00BB2B75"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 xml:space="preserve">2................................................................................................................................................... </w:t>
      </w:r>
    </w:p>
    <w:p w14:paraId="7C22C544" w14:textId="77777777" w:rsidR="0048557B" w:rsidRPr="00BB2B75"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zwanym dalej SPRZEDAWCĄ</w:t>
      </w:r>
    </w:p>
    <w:p w14:paraId="5CF6B53E" w14:textId="77777777" w:rsidR="0048557B" w:rsidRPr="00BB2B75" w:rsidRDefault="0048557B" w:rsidP="0048557B">
      <w:pPr>
        <w:spacing w:after="0" w:line="240" w:lineRule="atLeast"/>
        <w:ind w:right="-47"/>
        <w:jc w:val="center"/>
        <w:rPr>
          <w:rFonts w:ascii="Times New Roman" w:eastAsia="Times New Roman" w:hAnsi="Times New Roman" w:cs="Times New Roman"/>
          <w:sz w:val="24"/>
          <w:szCs w:val="24"/>
          <w:lang w:eastAsia="pl-PL"/>
        </w:rPr>
      </w:pPr>
    </w:p>
    <w:p w14:paraId="7F93E8F5" w14:textId="77777777" w:rsidR="0048557B" w:rsidRPr="00BB2B75" w:rsidRDefault="0048557B" w:rsidP="0048557B">
      <w:pPr>
        <w:spacing w:after="0" w:line="240" w:lineRule="atLeast"/>
        <w:ind w:right="-47"/>
        <w:jc w:val="center"/>
        <w:rPr>
          <w:rFonts w:ascii="Times New Roman" w:eastAsia="Times New Roman" w:hAnsi="Times New Roman" w:cs="Times New Roman"/>
          <w:sz w:val="24"/>
          <w:szCs w:val="24"/>
          <w:lang w:eastAsia="pl-PL"/>
        </w:rPr>
      </w:pPr>
      <w:r w:rsidRPr="00BB2B75">
        <w:rPr>
          <w:rFonts w:ascii="Times New Roman" w:eastAsia="Times New Roman" w:hAnsi="Times New Roman" w:cs="Times New Roman"/>
          <w:sz w:val="24"/>
          <w:szCs w:val="24"/>
          <w:lang w:eastAsia="pl-PL"/>
        </w:rPr>
        <w:t>§ 1</w:t>
      </w:r>
    </w:p>
    <w:p w14:paraId="685CEC3F" w14:textId="6C28B860" w:rsidR="0048557B" w:rsidRPr="00BB2B75" w:rsidRDefault="0048557B" w:rsidP="0048557B">
      <w:pPr>
        <w:numPr>
          <w:ilvl w:val="0"/>
          <w:numId w:val="2"/>
        </w:numPr>
        <w:spacing w:after="0" w:line="240" w:lineRule="atLeast"/>
        <w:ind w:left="360" w:right="-47"/>
        <w:jc w:val="both"/>
        <w:rPr>
          <w:rFonts w:ascii="Times New Roman" w:eastAsia="Times New Roman" w:hAnsi="Times New Roman" w:cs="Times New Roman"/>
          <w:bCs/>
          <w:sz w:val="24"/>
          <w:szCs w:val="24"/>
          <w:lang w:eastAsia="pl-PL"/>
        </w:rPr>
      </w:pPr>
      <w:r w:rsidRPr="00BB2B75">
        <w:rPr>
          <w:rFonts w:ascii="Times New Roman" w:eastAsia="Times New Roman" w:hAnsi="Times New Roman" w:cs="Times New Roman"/>
          <w:sz w:val="24"/>
          <w:szCs w:val="24"/>
          <w:lang w:eastAsia="pl-PL"/>
        </w:rPr>
        <w:t xml:space="preserve">Przedmiotem niniejszej umowy jest sprzedaż i </w:t>
      </w:r>
      <w:r w:rsidRPr="00BB2B75">
        <w:rPr>
          <w:rFonts w:ascii="Times New Roman" w:eastAsia="Times New Roman" w:hAnsi="Times New Roman" w:cs="Times New Roman"/>
          <w:b/>
          <w:bCs/>
          <w:sz w:val="24"/>
          <w:szCs w:val="24"/>
          <w:lang w:eastAsia="pl-PL"/>
        </w:rPr>
        <w:t>dostawa krzeseł dla wszystkich jednostek AGH</w:t>
      </w:r>
    </w:p>
    <w:p w14:paraId="7630301D" w14:textId="076A173B" w:rsidR="0048557B" w:rsidRPr="00BB2B75" w:rsidRDefault="0048557B" w:rsidP="0048557B">
      <w:pPr>
        <w:numPr>
          <w:ilvl w:val="0"/>
          <w:numId w:val="2"/>
        </w:numPr>
        <w:spacing w:after="0" w:line="240" w:lineRule="atLeast"/>
        <w:ind w:left="360" w:right="-47"/>
        <w:jc w:val="both"/>
        <w:rPr>
          <w:rFonts w:ascii="Times New Roman" w:eastAsia="Times New Roman" w:hAnsi="Times New Roman" w:cs="Times New Roman"/>
          <w:sz w:val="24"/>
          <w:szCs w:val="24"/>
          <w:lang w:eastAsia="pl-PL"/>
        </w:rPr>
      </w:pPr>
      <w:r w:rsidRPr="00BB2B75">
        <w:rPr>
          <w:rFonts w:ascii="Times New Roman" w:eastAsia="Times New Roman" w:hAnsi="Times New Roman" w:cs="Times New Roman"/>
          <w:sz w:val="24"/>
          <w:szCs w:val="24"/>
          <w:lang w:eastAsia="pl-PL"/>
        </w:rPr>
        <w:t>Szczegółowy opis krzeseł został określony w załączniku nr 1, który stanowi integralną część niniejszej umowy.</w:t>
      </w:r>
    </w:p>
    <w:p w14:paraId="31B2C405" w14:textId="23F068E5" w:rsidR="0048557B" w:rsidRPr="00BB2B75" w:rsidRDefault="0048557B" w:rsidP="0048557B">
      <w:pPr>
        <w:numPr>
          <w:ilvl w:val="0"/>
          <w:numId w:val="2"/>
        </w:numPr>
        <w:tabs>
          <w:tab w:val="left" w:pos="426"/>
        </w:tabs>
        <w:spacing w:after="0" w:line="240" w:lineRule="atLeast"/>
        <w:ind w:left="426" w:right="-47" w:hanging="426"/>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Spełnianie dostaw następować będzie częściami. Wielkości poszczególnych zamówień cząstkowych określane będą przez Kupującego poprzez złożenie przez Jednostki Organizacyjne Akademii Górniczo-Hutniczej zamówienia cząstkowego w formie pisemnej.</w:t>
      </w:r>
    </w:p>
    <w:p w14:paraId="40926260" w14:textId="36D8F398" w:rsidR="000B2740" w:rsidRPr="00BB2B75" w:rsidRDefault="000B2740" w:rsidP="000B2740">
      <w:pPr>
        <w:numPr>
          <w:ilvl w:val="0"/>
          <w:numId w:val="2"/>
        </w:numPr>
        <w:tabs>
          <w:tab w:val="left" w:pos="426"/>
        </w:tabs>
        <w:spacing w:after="0" w:line="240" w:lineRule="atLeast"/>
        <w:ind w:left="426" w:right="-47" w:hanging="426"/>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sz w:val="24"/>
          <w:szCs w:val="24"/>
          <w:lang w:eastAsia="pl-PL"/>
        </w:rPr>
        <w:t>Minimalne zamówienie</w:t>
      </w:r>
      <w:r w:rsidR="00A75517" w:rsidRPr="00BB2B75">
        <w:rPr>
          <w:rFonts w:ascii="Times New Roman" w:eastAsia="Times New Roman" w:hAnsi="Times New Roman" w:cs="Times New Roman"/>
          <w:sz w:val="24"/>
          <w:szCs w:val="24"/>
          <w:lang w:eastAsia="pl-PL"/>
        </w:rPr>
        <w:t>:</w:t>
      </w:r>
      <w:r w:rsidRPr="00BB2B75">
        <w:rPr>
          <w:rFonts w:ascii="Times New Roman" w:eastAsia="Times New Roman" w:hAnsi="Times New Roman" w:cs="Times New Roman"/>
          <w:sz w:val="24"/>
          <w:szCs w:val="24"/>
          <w:lang w:eastAsia="pl-PL"/>
        </w:rPr>
        <w:t xml:space="preserve"> </w:t>
      </w:r>
      <w:r w:rsidR="00387F76" w:rsidRPr="00BB2B75">
        <w:rPr>
          <w:rFonts w:ascii="Times New Roman" w:eastAsia="Times New Roman" w:hAnsi="Times New Roman" w:cs="Times New Roman"/>
          <w:sz w:val="24"/>
          <w:szCs w:val="24"/>
          <w:lang w:eastAsia="pl-PL"/>
        </w:rPr>
        <w:t>1</w:t>
      </w:r>
      <w:r w:rsidRPr="00BB2B75">
        <w:rPr>
          <w:rFonts w:ascii="Times New Roman" w:eastAsia="Times New Roman" w:hAnsi="Times New Roman" w:cs="Times New Roman"/>
          <w:sz w:val="24"/>
          <w:szCs w:val="24"/>
          <w:lang w:eastAsia="pl-PL"/>
        </w:rPr>
        <w:t>0 sztuk foteli jednego modelu.</w:t>
      </w:r>
    </w:p>
    <w:p w14:paraId="4AD4DCDC" w14:textId="75931361" w:rsidR="000B2740" w:rsidRPr="00BB2B75" w:rsidRDefault="000B2740" w:rsidP="000B2740">
      <w:pPr>
        <w:numPr>
          <w:ilvl w:val="0"/>
          <w:numId w:val="2"/>
        </w:numPr>
        <w:tabs>
          <w:tab w:val="left" w:pos="426"/>
        </w:tabs>
        <w:spacing w:after="0" w:line="240" w:lineRule="atLeast"/>
        <w:ind w:left="426" w:right="-47" w:hanging="426"/>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sz w:val="24"/>
          <w:szCs w:val="24"/>
          <w:lang w:eastAsia="pl-PL"/>
        </w:rPr>
        <w:t>Jeżeli Zamawiający nie postanowi inaczej Wykonawca zobowiązany jest każdorazowo do utylizacji opakowań po dostarczonych fotelach.</w:t>
      </w:r>
    </w:p>
    <w:p w14:paraId="4A341BD5" w14:textId="55D59C17" w:rsidR="000B2740" w:rsidRPr="00BB2B75" w:rsidRDefault="000B2740" w:rsidP="000B2740">
      <w:pPr>
        <w:numPr>
          <w:ilvl w:val="0"/>
          <w:numId w:val="2"/>
        </w:numPr>
        <w:tabs>
          <w:tab w:val="left" w:pos="426"/>
        </w:tabs>
        <w:spacing w:after="0" w:line="240" w:lineRule="atLeast"/>
        <w:ind w:left="426" w:right="-47" w:hanging="426"/>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sz w:val="24"/>
          <w:szCs w:val="24"/>
          <w:lang w:eastAsia="pl-PL"/>
        </w:rPr>
        <w:t>Wykonawca zobowiązany jest do zapewnienia cyklu 5 szkoleń w których wyjaśni pracownikom AGH obsługę i ergonomiczne ustawienia fotel</w:t>
      </w:r>
      <w:r w:rsidR="00940D42" w:rsidRPr="00BB2B75">
        <w:rPr>
          <w:rFonts w:ascii="Times New Roman" w:eastAsia="Times New Roman" w:hAnsi="Times New Roman" w:cs="Times New Roman"/>
          <w:sz w:val="24"/>
          <w:szCs w:val="24"/>
          <w:lang w:eastAsia="pl-PL"/>
        </w:rPr>
        <w:t>i</w:t>
      </w:r>
      <w:r w:rsidRPr="00BB2B75">
        <w:rPr>
          <w:rFonts w:ascii="Times New Roman" w:eastAsia="Times New Roman" w:hAnsi="Times New Roman" w:cs="Times New Roman"/>
          <w:sz w:val="24"/>
          <w:szCs w:val="24"/>
          <w:lang w:eastAsia="pl-PL"/>
        </w:rPr>
        <w:t>.</w:t>
      </w:r>
    </w:p>
    <w:p w14:paraId="3216B47B" w14:textId="77777777" w:rsidR="0048557B" w:rsidRPr="00BB2B75" w:rsidRDefault="0048557B" w:rsidP="0048557B">
      <w:pPr>
        <w:spacing w:after="0" w:line="240" w:lineRule="atLeast"/>
        <w:ind w:right="-47"/>
        <w:jc w:val="both"/>
        <w:rPr>
          <w:rFonts w:ascii="Times New Roman" w:eastAsia="Times New Roman" w:hAnsi="Times New Roman" w:cs="Times New Roman"/>
          <w:sz w:val="24"/>
          <w:szCs w:val="24"/>
          <w:lang w:eastAsia="pl-PL"/>
        </w:rPr>
      </w:pPr>
    </w:p>
    <w:p w14:paraId="2C16A328" w14:textId="77777777" w:rsidR="0048557B" w:rsidRPr="00BB2B75" w:rsidRDefault="0048557B" w:rsidP="0048557B">
      <w:pPr>
        <w:spacing w:after="0" w:line="240" w:lineRule="atLeast"/>
        <w:ind w:right="-47"/>
        <w:jc w:val="center"/>
        <w:rPr>
          <w:rFonts w:ascii="Times New Roman" w:eastAsia="Times New Roman" w:hAnsi="Times New Roman" w:cs="Times New Roman"/>
          <w:color w:val="000000"/>
          <w:sz w:val="24"/>
          <w:szCs w:val="24"/>
          <w:lang w:val="en-US" w:eastAsia="pl-PL"/>
        </w:rPr>
      </w:pPr>
      <w:r w:rsidRPr="00BB2B75">
        <w:rPr>
          <w:rFonts w:ascii="Times New Roman" w:eastAsia="Times New Roman" w:hAnsi="Times New Roman" w:cs="Times New Roman"/>
          <w:color w:val="000000"/>
          <w:sz w:val="24"/>
          <w:szCs w:val="24"/>
          <w:lang w:val="en-US" w:eastAsia="pl-PL"/>
        </w:rPr>
        <w:t>§ 2</w:t>
      </w:r>
    </w:p>
    <w:p w14:paraId="7B7E1284" w14:textId="71A0BA81" w:rsidR="0048557B" w:rsidRPr="00BB2B75" w:rsidRDefault="0048557B" w:rsidP="0048557B">
      <w:pPr>
        <w:numPr>
          <w:ilvl w:val="0"/>
          <w:numId w:val="3"/>
        </w:numPr>
        <w:spacing w:after="0" w:line="240" w:lineRule="atLeast"/>
        <w:ind w:left="284" w:right="-47" w:hanging="284"/>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Umowa zostaje zawarta na okres 12 miesięcy tj. od …..……..…. do ……………………. r.</w:t>
      </w:r>
    </w:p>
    <w:p w14:paraId="2E993BC1" w14:textId="5C3ED8E4" w:rsidR="0048557B" w:rsidRPr="00BB2B75" w:rsidRDefault="0048557B" w:rsidP="0048557B">
      <w:pPr>
        <w:numPr>
          <w:ilvl w:val="0"/>
          <w:numId w:val="3"/>
        </w:numPr>
        <w:spacing w:after="0" w:line="240" w:lineRule="atLeast"/>
        <w:ind w:left="284" w:right="-47" w:hanging="284"/>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 xml:space="preserve">Niniejsza umowa wygasa przed upływem okresu czasu jej trwania z dniem wyczerpania środków, o których mowa w § 4 pkt </w:t>
      </w:r>
      <w:r w:rsidR="00940D42" w:rsidRPr="00BB2B75">
        <w:rPr>
          <w:rFonts w:ascii="Times New Roman" w:eastAsia="Times New Roman" w:hAnsi="Times New Roman" w:cs="Times New Roman"/>
          <w:color w:val="000000"/>
          <w:sz w:val="24"/>
          <w:szCs w:val="24"/>
          <w:lang w:eastAsia="pl-PL"/>
        </w:rPr>
        <w:t>3</w:t>
      </w:r>
      <w:r w:rsidRPr="00BB2B75">
        <w:rPr>
          <w:rFonts w:ascii="Times New Roman" w:eastAsia="Times New Roman" w:hAnsi="Times New Roman" w:cs="Times New Roman"/>
          <w:color w:val="000000"/>
          <w:sz w:val="24"/>
          <w:szCs w:val="24"/>
          <w:lang w:eastAsia="pl-PL"/>
        </w:rPr>
        <w:t>.</w:t>
      </w:r>
    </w:p>
    <w:p w14:paraId="36B2EE06" w14:textId="709CBE0D" w:rsidR="0048557B" w:rsidRPr="00BB2B75" w:rsidRDefault="0048557B" w:rsidP="0048557B">
      <w:pPr>
        <w:numPr>
          <w:ilvl w:val="0"/>
          <w:numId w:val="3"/>
        </w:numPr>
        <w:spacing w:after="0" w:line="240" w:lineRule="atLeast"/>
        <w:ind w:left="284" w:right="-47" w:hanging="284"/>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 xml:space="preserve">Jeżeli w trakcie trwania umowy zlecone dostawy nie wyczerpią wartości określonej w § 4 pkt </w:t>
      </w:r>
      <w:r w:rsidR="00940D42" w:rsidRPr="00BB2B75">
        <w:rPr>
          <w:rFonts w:ascii="Times New Roman" w:eastAsia="Times New Roman" w:hAnsi="Times New Roman" w:cs="Times New Roman"/>
          <w:color w:val="000000"/>
          <w:sz w:val="24"/>
          <w:szCs w:val="24"/>
          <w:lang w:eastAsia="pl-PL"/>
        </w:rPr>
        <w:t>3</w:t>
      </w:r>
      <w:r w:rsidRPr="00BB2B75">
        <w:rPr>
          <w:rFonts w:ascii="Times New Roman" w:eastAsia="Times New Roman" w:hAnsi="Times New Roman" w:cs="Times New Roman"/>
          <w:color w:val="000000"/>
          <w:sz w:val="24"/>
          <w:szCs w:val="24"/>
          <w:lang w:eastAsia="pl-PL"/>
        </w:rPr>
        <w:t xml:space="preserve"> to Sprzedawcy nie przysługują z tego powodu żadne roszczenia względem Kupującego.</w:t>
      </w:r>
    </w:p>
    <w:p w14:paraId="09623F04" w14:textId="77777777" w:rsidR="0048557B" w:rsidRPr="00BB2B75" w:rsidRDefault="0048557B" w:rsidP="0048557B">
      <w:pPr>
        <w:spacing w:after="0" w:line="240" w:lineRule="atLeast"/>
        <w:ind w:right="-47"/>
        <w:jc w:val="center"/>
        <w:rPr>
          <w:rFonts w:ascii="Times New Roman" w:eastAsia="Times New Roman" w:hAnsi="Times New Roman" w:cs="Times New Roman"/>
          <w:bCs/>
          <w:color w:val="000000"/>
          <w:sz w:val="24"/>
          <w:szCs w:val="24"/>
          <w:lang w:val="en-US" w:eastAsia="pl-PL"/>
        </w:rPr>
      </w:pPr>
      <w:r w:rsidRPr="00BB2B75">
        <w:rPr>
          <w:rFonts w:ascii="Times New Roman" w:eastAsia="Times New Roman" w:hAnsi="Times New Roman" w:cs="Times New Roman"/>
          <w:bCs/>
          <w:color w:val="000000"/>
          <w:sz w:val="24"/>
          <w:szCs w:val="24"/>
          <w:lang w:val="en-US" w:eastAsia="pl-PL"/>
        </w:rPr>
        <w:t>§ 3</w:t>
      </w:r>
    </w:p>
    <w:p w14:paraId="19181FF9" w14:textId="241DE043" w:rsidR="0048557B" w:rsidRPr="00BB2B75" w:rsidRDefault="0048557B" w:rsidP="0048557B">
      <w:pPr>
        <w:numPr>
          <w:ilvl w:val="0"/>
          <w:numId w:val="4"/>
        </w:numPr>
        <w:spacing w:after="20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 xml:space="preserve">Dostawy realizowane będą w czasie  ….  dni kalendarzowych liczonych od następnego dnia po dniu złożenia zamówienia cząstkowego. </w:t>
      </w:r>
    </w:p>
    <w:p w14:paraId="4D8F4AAE" w14:textId="77777777" w:rsidR="0048557B" w:rsidRPr="00BB2B75" w:rsidRDefault="0048557B" w:rsidP="0048557B">
      <w:pPr>
        <w:numPr>
          <w:ilvl w:val="0"/>
          <w:numId w:val="4"/>
        </w:numPr>
        <w:spacing w:after="20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lastRenderedPageBreak/>
        <w:t>Wydanie przedmiotu umowy Kupującemu winno nastąpić w miejscu wskazanym przez Kupującego w godzinach uzgodnionych z Kupującym.</w:t>
      </w:r>
    </w:p>
    <w:p w14:paraId="0D30CA08" w14:textId="181C02F1" w:rsidR="0048557B" w:rsidRPr="00BB2B75" w:rsidRDefault="0048557B" w:rsidP="0048557B">
      <w:pPr>
        <w:numPr>
          <w:ilvl w:val="0"/>
          <w:numId w:val="4"/>
        </w:numPr>
        <w:spacing w:after="20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Termin dostarczenia krzeseł uznaje się za dotrzymany, jeżeli przed jego upływem  Sprzedawca dostarczy towar na miejsce przeznaczenia w stanie zupełnym.</w:t>
      </w:r>
    </w:p>
    <w:p w14:paraId="23C36010" w14:textId="1DC1B7E9" w:rsidR="0048557B" w:rsidRPr="00BB2B75" w:rsidRDefault="0048557B" w:rsidP="007134C9">
      <w:pPr>
        <w:numPr>
          <w:ilvl w:val="0"/>
          <w:numId w:val="4"/>
        </w:numPr>
        <w:spacing w:after="20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 xml:space="preserve">Wydanie towaru następuje z chwilą objęcia towaru w posiadanie przez Kupującego i dokonania odbioru (sprawdzenie ilości i jakości towaru). </w:t>
      </w:r>
    </w:p>
    <w:p w14:paraId="20A17145" w14:textId="1F43C687" w:rsidR="0048557B" w:rsidRPr="00BB2B75" w:rsidRDefault="0048557B" w:rsidP="0048557B">
      <w:pPr>
        <w:numPr>
          <w:ilvl w:val="0"/>
          <w:numId w:val="4"/>
        </w:numPr>
        <w:spacing w:after="20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 xml:space="preserve">Odbiór ilościowy i jakościowy będzie polegał na sprawdzeniu ilości dostarczonych krzeseł, sprawdzeniu kompletności dostawy oraz stwierdzeniu braków uszkodzeń mechanicznych. Jeżeli Kupujący stwierdzi podczas odbioru braki lub uszkodzenia odmówi odbioru krzeseł. Odmowa odbioru krzeseł przez Kupującego nie przedłuża terminu dostawy.  </w:t>
      </w:r>
    </w:p>
    <w:p w14:paraId="01352325" w14:textId="05F50EB2" w:rsidR="0048557B" w:rsidRPr="00BB2B75" w:rsidRDefault="0048557B" w:rsidP="0048557B">
      <w:pPr>
        <w:numPr>
          <w:ilvl w:val="0"/>
          <w:numId w:val="4"/>
        </w:numPr>
        <w:spacing w:after="20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 xml:space="preserve">Odbiór </w:t>
      </w:r>
      <w:r w:rsidR="00CF65B9" w:rsidRPr="00BB2B75">
        <w:rPr>
          <w:rFonts w:ascii="Times New Roman" w:eastAsia="Times New Roman" w:hAnsi="Times New Roman" w:cs="Times New Roman"/>
          <w:color w:val="000000"/>
          <w:sz w:val="24"/>
          <w:szCs w:val="24"/>
          <w:lang w:eastAsia="pl-PL"/>
        </w:rPr>
        <w:t xml:space="preserve">ilościowy i </w:t>
      </w:r>
      <w:r w:rsidRPr="00BB2B75">
        <w:rPr>
          <w:rFonts w:ascii="Times New Roman" w:eastAsia="Times New Roman" w:hAnsi="Times New Roman" w:cs="Times New Roman"/>
          <w:color w:val="000000"/>
          <w:sz w:val="24"/>
          <w:szCs w:val="24"/>
          <w:lang w:eastAsia="pl-PL"/>
        </w:rPr>
        <w:t xml:space="preserve">jakościowy </w:t>
      </w:r>
      <w:r w:rsidR="00CF65B9" w:rsidRPr="00BB2B75">
        <w:rPr>
          <w:rFonts w:ascii="Times New Roman" w:eastAsia="Times New Roman" w:hAnsi="Times New Roman" w:cs="Times New Roman"/>
          <w:color w:val="000000"/>
          <w:sz w:val="24"/>
          <w:szCs w:val="24"/>
          <w:lang w:eastAsia="pl-PL"/>
        </w:rPr>
        <w:t>krzeseł</w:t>
      </w:r>
      <w:r w:rsidRPr="00BB2B75">
        <w:rPr>
          <w:rFonts w:ascii="Times New Roman" w:eastAsia="Times New Roman" w:hAnsi="Times New Roman" w:cs="Times New Roman"/>
          <w:color w:val="000000"/>
          <w:sz w:val="24"/>
          <w:szCs w:val="24"/>
          <w:lang w:eastAsia="pl-PL"/>
        </w:rPr>
        <w:t xml:space="preserve"> przez Kupującego zostanie potwierdzony protokołem odbioru.  </w:t>
      </w:r>
    </w:p>
    <w:p w14:paraId="6E91E4AE" w14:textId="64DC55DF" w:rsidR="0048557B" w:rsidRPr="00BB2B75" w:rsidRDefault="0048557B" w:rsidP="0048557B">
      <w:pPr>
        <w:numPr>
          <w:ilvl w:val="0"/>
          <w:numId w:val="4"/>
        </w:numPr>
        <w:spacing w:after="20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 xml:space="preserve">Podpisanie protokołu nie wyłącza dochodzenia przez Kupującego roszczeń z tytułu nienależytego wykonania umowy, w szczególności w przypadku wykrycia wad przedmiotu umowy przez Kupującego po dokonaniu odbioru. </w:t>
      </w:r>
    </w:p>
    <w:p w14:paraId="73D74A57" w14:textId="0C91D61A" w:rsidR="00C4382E" w:rsidRPr="00BB2B75" w:rsidRDefault="00C4382E" w:rsidP="0048557B">
      <w:pPr>
        <w:numPr>
          <w:ilvl w:val="0"/>
          <w:numId w:val="4"/>
        </w:numPr>
        <w:spacing w:after="20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Wykonawca zobowiązany jest we własnym zakresie zapewnić sobie możliwość wjazdu na teren Kampusu AGH.</w:t>
      </w:r>
    </w:p>
    <w:p w14:paraId="6DFEE7C9" w14:textId="77777777" w:rsidR="0048557B" w:rsidRPr="00BB2B75" w:rsidRDefault="0048557B" w:rsidP="0048557B">
      <w:pPr>
        <w:numPr>
          <w:ilvl w:val="0"/>
          <w:numId w:val="4"/>
        </w:numPr>
        <w:spacing w:after="20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Ryzyko w czasie przewozu, załadunku i wyładunku spoczywa na Sprzedawcy.</w:t>
      </w:r>
    </w:p>
    <w:p w14:paraId="670F0A12" w14:textId="77777777" w:rsidR="0048557B" w:rsidRPr="00BB2B75" w:rsidRDefault="0048557B" w:rsidP="0048557B">
      <w:pPr>
        <w:numPr>
          <w:ilvl w:val="0"/>
          <w:numId w:val="4"/>
        </w:numPr>
        <w:spacing w:after="20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 xml:space="preserve">Sprzedawca zobowiązuje się do właściwego zabezpieczenia przedmiotu umowy na czas przewozu, aby wydać go Kupującemu w należytym stanie. Odpowiedzialność za ewentualne szkody powstałe w trakcie dostawy ponosi Sprzedawca.  </w:t>
      </w:r>
    </w:p>
    <w:p w14:paraId="47023EB6" w14:textId="77777777" w:rsidR="0048557B" w:rsidRPr="00BB2B75" w:rsidRDefault="0048557B" w:rsidP="0048557B">
      <w:pPr>
        <w:numPr>
          <w:ilvl w:val="0"/>
          <w:numId w:val="4"/>
        </w:numPr>
        <w:spacing w:after="20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 xml:space="preserve">Po podpisaniu umowy nadzór nad jej realizacją sprawuje: </w:t>
      </w:r>
    </w:p>
    <w:p w14:paraId="3C2CB4B8" w14:textId="594A497A" w:rsidR="0048557B" w:rsidRPr="00BB2B75" w:rsidRDefault="0048557B" w:rsidP="0053635C">
      <w:pPr>
        <w:numPr>
          <w:ilvl w:val="0"/>
          <w:numId w:val="5"/>
        </w:numPr>
        <w:spacing w:after="20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ze strony Kupującego: ……</w:t>
      </w:r>
      <w:r w:rsidR="00387F76" w:rsidRPr="00BB2B75">
        <w:rPr>
          <w:rFonts w:ascii="Times New Roman" w:eastAsia="Times New Roman" w:hAnsi="Times New Roman" w:cs="Times New Roman"/>
          <w:color w:val="000000"/>
          <w:sz w:val="24"/>
          <w:szCs w:val="24"/>
          <w:lang w:eastAsia="pl-PL"/>
        </w:rPr>
        <w:t>……….</w:t>
      </w:r>
      <w:r w:rsidRPr="00BB2B75">
        <w:rPr>
          <w:rFonts w:ascii="Times New Roman" w:eastAsia="Times New Roman" w:hAnsi="Times New Roman" w:cs="Times New Roman"/>
          <w:color w:val="000000"/>
          <w:sz w:val="24"/>
          <w:szCs w:val="24"/>
          <w:lang w:eastAsia="pl-PL"/>
        </w:rPr>
        <w:t>……., tel</w:t>
      </w:r>
      <w:r w:rsidR="00387F76" w:rsidRPr="00BB2B75">
        <w:rPr>
          <w:rFonts w:ascii="Times New Roman" w:eastAsia="Times New Roman" w:hAnsi="Times New Roman" w:cs="Times New Roman"/>
          <w:color w:val="000000"/>
          <w:sz w:val="24"/>
          <w:szCs w:val="24"/>
          <w:lang w:eastAsia="pl-PL"/>
        </w:rPr>
        <w:t xml:space="preserve">. </w:t>
      </w:r>
      <w:r w:rsidRPr="00BB2B75">
        <w:rPr>
          <w:rFonts w:ascii="Times New Roman" w:eastAsia="Times New Roman" w:hAnsi="Times New Roman" w:cs="Times New Roman"/>
          <w:color w:val="000000"/>
          <w:sz w:val="24"/>
          <w:szCs w:val="24"/>
          <w:lang w:eastAsia="pl-PL"/>
        </w:rPr>
        <w:t>……………., e-mail:……………</w:t>
      </w:r>
      <w:r w:rsidR="00387F76" w:rsidRPr="00BB2B75">
        <w:rPr>
          <w:rFonts w:ascii="Times New Roman" w:eastAsia="Times New Roman" w:hAnsi="Times New Roman" w:cs="Times New Roman"/>
          <w:color w:val="000000"/>
          <w:sz w:val="24"/>
          <w:szCs w:val="24"/>
          <w:lang w:eastAsia="pl-PL"/>
        </w:rPr>
        <w:t>.</w:t>
      </w:r>
      <w:r w:rsidRPr="00BB2B75">
        <w:rPr>
          <w:rFonts w:ascii="Times New Roman" w:eastAsia="Times New Roman" w:hAnsi="Times New Roman" w:cs="Times New Roman"/>
          <w:color w:val="000000"/>
          <w:sz w:val="24"/>
          <w:szCs w:val="24"/>
          <w:lang w:eastAsia="pl-PL"/>
        </w:rPr>
        <w:t>.</w:t>
      </w:r>
    </w:p>
    <w:p w14:paraId="1A1DC034" w14:textId="7DE32A5B" w:rsidR="0048557B" w:rsidRPr="00BB2B75" w:rsidRDefault="0048557B" w:rsidP="0053635C">
      <w:pPr>
        <w:numPr>
          <w:ilvl w:val="0"/>
          <w:numId w:val="5"/>
        </w:numPr>
        <w:spacing w:after="20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ze strony Sprzedawcy: …………………… tel. ……</w:t>
      </w:r>
      <w:r w:rsidR="00387F76" w:rsidRPr="00BB2B75">
        <w:rPr>
          <w:rFonts w:ascii="Times New Roman" w:eastAsia="Times New Roman" w:hAnsi="Times New Roman" w:cs="Times New Roman"/>
          <w:color w:val="000000"/>
          <w:sz w:val="24"/>
          <w:szCs w:val="24"/>
          <w:lang w:eastAsia="pl-PL"/>
        </w:rPr>
        <w:t>..</w:t>
      </w:r>
      <w:r w:rsidRPr="00BB2B75">
        <w:rPr>
          <w:rFonts w:ascii="Times New Roman" w:eastAsia="Times New Roman" w:hAnsi="Times New Roman" w:cs="Times New Roman"/>
          <w:color w:val="000000"/>
          <w:sz w:val="24"/>
          <w:szCs w:val="24"/>
          <w:lang w:eastAsia="pl-PL"/>
        </w:rPr>
        <w:t>…</w:t>
      </w:r>
      <w:r w:rsidR="00387F76" w:rsidRPr="00BB2B75">
        <w:rPr>
          <w:rFonts w:ascii="Times New Roman" w:eastAsia="Times New Roman" w:hAnsi="Times New Roman" w:cs="Times New Roman"/>
          <w:color w:val="000000"/>
          <w:sz w:val="24"/>
          <w:szCs w:val="24"/>
          <w:lang w:eastAsia="pl-PL"/>
        </w:rPr>
        <w:t>.</w:t>
      </w:r>
      <w:r w:rsidRPr="00BB2B75">
        <w:rPr>
          <w:rFonts w:ascii="Times New Roman" w:eastAsia="Times New Roman" w:hAnsi="Times New Roman" w:cs="Times New Roman"/>
          <w:color w:val="000000"/>
          <w:sz w:val="24"/>
          <w:szCs w:val="24"/>
          <w:lang w:eastAsia="pl-PL"/>
        </w:rPr>
        <w:t>…, e-mail: ……………..</w:t>
      </w:r>
    </w:p>
    <w:p w14:paraId="026337B4" w14:textId="77777777" w:rsidR="0048557B" w:rsidRPr="00BB2B75" w:rsidRDefault="0048557B" w:rsidP="0048557B">
      <w:pPr>
        <w:numPr>
          <w:ilvl w:val="0"/>
          <w:numId w:val="4"/>
        </w:numPr>
        <w:spacing w:after="200" w:line="240" w:lineRule="atLeast"/>
        <w:ind w:right="-47"/>
        <w:jc w:val="both"/>
        <w:rPr>
          <w:rFonts w:ascii="Times New Roman" w:eastAsia="Times New Roman" w:hAnsi="Times New Roman" w:cs="Times New Roman"/>
          <w:color w:val="000000"/>
          <w:sz w:val="24"/>
          <w:szCs w:val="24"/>
          <w:lang w:val="en-US" w:eastAsia="pl-PL"/>
        </w:rPr>
      </w:pPr>
      <w:r w:rsidRPr="00BB2B75">
        <w:rPr>
          <w:rFonts w:ascii="Times New Roman" w:eastAsia="Times New Roman" w:hAnsi="Times New Roman" w:cs="Times New Roman"/>
          <w:color w:val="000000"/>
          <w:sz w:val="24"/>
          <w:szCs w:val="24"/>
          <w:lang w:eastAsia="pl-PL"/>
        </w:rPr>
        <w:t xml:space="preserve">Zmiana osoby odpowiedzialnej za nadzór nad realizacją umowy odbywać się będzie poprzez pisemne zgłoszenie. </w:t>
      </w:r>
      <w:proofErr w:type="spellStart"/>
      <w:r w:rsidRPr="00BB2B75">
        <w:rPr>
          <w:rFonts w:ascii="Times New Roman" w:eastAsia="Times New Roman" w:hAnsi="Times New Roman" w:cs="Times New Roman"/>
          <w:color w:val="000000"/>
          <w:sz w:val="24"/>
          <w:szCs w:val="24"/>
          <w:lang w:val="en-US" w:eastAsia="pl-PL"/>
        </w:rPr>
        <w:t>Zmiana</w:t>
      </w:r>
      <w:proofErr w:type="spellEnd"/>
      <w:r w:rsidRPr="00BB2B75">
        <w:rPr>
          <w:rFonts w:ascii="Times New Roman" w:eastAsia="Times New Roman" w:hAnsi="Times New Roman" w:cs="Times New Roman"/>
          <w:color w:val="000000"/>
          <w:sz w:val="24"/>
          <w:szCs w:val="24"/>
          <w:lang w:val="en-US" w:eastAsia="pl-PL"/>
        </w:rPr>
        <w:t xml:space="preserve"> </w:t>
      </w:r>
      <w:proofErr w:type="spellStart"/>
      <w:r w:rsidRPr="00BB2B75">
        <w:rPr>
          <w:rFonts w:ascii="Times New Roman" w:eastAsia="Times New Roman" w:hAnsi="Times New Roman" w:cs="Times New Roman"/>
          <w:color w:val="000000"/>
          <w:sz w:val="24"/>
          <w:szCs w:val="24"/>
          <w:lang w:val="en-US" w:eastAsia="pl-PL"/>
        </w:rPr>
        <w:t>nie</w:t>
      </w:r>
      <w:proofErr w:type="spellEnd"/>
      <w:r w:rsidRPr="00BB2B75">
        <w:rPr>
          <w:rFonts w:ascii="Times New Roman" w:eastAsia="Times New Roman" w:hAnsi="Times New Roman" w:cs="Times New Roman"/>
          <w:color w:val="000000"/>
          <w:sz w:val="24"/>
          <w:szCs w:val="24"/>
          <w:lang w:val="en-US" w:eastAsia="pl-PL"/>
        </w:rPr>
        <w:t xml:space="preserve"> </w:t>
      </w:r>
      <w:proofErr w:type="spellStart"/>
      <w:r w:rsidRPr="00BB2B75">
        <w:rPr>
          <w:rFonts w:ascii="Times New Roman" w:eastAsia="Times New Roman" w:hAnsi="Times New Roman" w:cs="Times New Roman"/>
          <w:color w:val="000000"/>
          <w:sz w:val="24"/>
          <w:szCs w:val="24"/>
          <w:lang w:val="en-US" w:eastAsia="pl-PL"/>
        </w:rPr>
        <w:t>wymaga</w:t>
      </w:r>
      <w:proofErr w:type="spellEnd"/>
      <w:r w:rsidRPr="00BB2B75">
        <w:rPr>
          <w:rFonts w:ascii="Times New Roman" w:eastAsia="Times New Roman" w:hAnsi="Times New Roman" w:cs="Times New Roman"/>
          <w:color w:val="000000"/>
          <w:sz w:val="24"/>
          <w:szCs w:val="24"/>
          <w:lang w:val="en-US" w:eastAsia="pl-PL"/>
        </w:rPr>
        <w:t xml:space="preserve"> </w:t>
      </w:r>
      <w:proofErr w:type="spellStart"/>
      <w:r w:rsidRPr="00BB2B75">
        <w:rPr>
          <w:rFonts w:ascii="Times New Roman" w:eastAsia="Times New Roman" w:hAnsi="Times New Roman" w:cs="Times New Roman"/>
          <w:color w:val="000000"/>
          <w:sz w:val="24"/>
          <w:szCs w:val="24"/>
          <w:lang w:val="en-US" w:eastAsia="pl-PL"/>
        </w:rPr>
        <w:t>formy</w:t>
      </w:r>
      <w:proofErr w:type="spellEnd"/>
      <w:r w:rsidRPr="00BB2B75">
        <w:rPr>
          <w:rFonts w:ascii="Times New Roman" w:eastAsia="Times New Roman" w:hAnsi="Times New Roman" w:cs="Times New Roman"/>
          <w:color w:val="000000"/>
          <w:sz w:val="24"/>
          <w:szCs w:val="24"/>
          <w:lang w:val="en-US" w:eastAsia="pl-PL"/>
        </w:rPr>
        <w:t xml:space="preserve"> </w:t>
      </w:r>
      <w:proofErr w:type="spellStart"/>
      <w:r w:rsidRPr="00BB2B75">
        <w:rPr>
          <w:rFonts w:ascii="Times New Roman" w:eastAsia="Times New Roman" w:hAnsi="Times New Roman" w:cs="Times New Roman"/>
          <w:color w:val="000000"/>
          <w:sz w:val="24"/>
          <w:szCs w:val="24"/>
          <w:lang w:val="en-US" w:eastAsia="pl-PL"/>
        </w:rPr>
        <w:t>aneksu</w:t>
      </w:r>
      <w:proofErr w:type="spellEnd"/>
      <w:r w:rsidRPr="00BB2B75">
        <w:rPr>
          <w:rFonts w:ascii="Times New Roman" w:eastAsia="Times New Roman" w:hAnsi="Times New Roman" w:cs="Times New Roman"/>
          <w:color w:val="000000"/>
          <w:sz w:val="24"/>
          <w:szCs w:val="24"/>
          <w:lang w:val="en-US" w:eastAsia="pl-PL"/>
        </w:rPr>
        <w:t xml:space="preserve">. </w:t>
      </w:r>
    </w:p>
    <w:p w14:paraId="335C9955" w14:textId="6A17FF06" w:rsidR="0048557B" w:rsidRPr="00BB2B75" w:rsidRDefault="0048557B" w:rsidP="0048557B">
      <w:pPr>
        <w:numPr>
          <w:ilvl w:val="0"/>
          <w:numId w:val="4"/>
        </w:numPr>
        <w:spacing w:after="200" w:line="276" w:lineRule="auto"/>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Sprzedawca zobowiązuje się do dostarczenia comiesięcznego raportu o ilości, rodzaju i kwocie dostaw zrealizowanych dla Kupującego od początku obowiązywania umowy.</w:t>
      </w:r>
    </w:p>
    <w:p w14:paraId="359F80D7" w14:textId="6BC69094" w:rsidR="001F1204" w:rsidRPr="00BB2B75" w:rsidRDefault="001F1204" w:rsidP="00E87C71">
      <w:pPr>
        <w:pStyle w:val="Akapitzlist"/>
        <w:numPr>
          <w:ilvl w:val="0"/>
          <w:numId w:val="4"/>
        </w:numPr>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Na każdym etapie realizacji przedmiotu umowy Zamawiający zastrzega sobie możliwość weryfikacji dostarczanego wyposażenia. W przypadku stwierdzenia nieprawidłowości, Zamawiającemu przysługuje prawo wstrzymania realizacji przedmiotu umowy do momentu usunięcia stwierdzonych uchybień, w szczególności poprzez natychmiastową wymianę wadliwego lub niezgodnego z SWZ i ofertą Sprzedawcy wyposażenia bądź też jego poszczególnych komponentów na koszt i odpowiedzialność Sp</w:t>
      </w:r>
      <w:r w:rsidR="00C4382E" w:rsidRPr="00BB2B75">
        <w:rPr>
          <w:rFonts w:ascii="Times New Roman" w:eastAsia="Times New Roman" w:hAnsi="Times New Roman" w:cs="Times New Roman"/>
          <w:color w:val="000000"/>
          <w:sz w:val="24"/>
          <w:szCs w:val="24"/>
          <w:lang w:eastAsia="pl-PL"/>
        </w:rPr>
        <w:t>r</w:t>
      </w:r>
      <w:r w:rsidRPr="00BB2B75">
        <w:rPr>
          <w:rFonts w:ascii="Times New Roman" w:eastAsia="Times New Roman" w:hAnsi="Times New Roman" w:cs="Times New Roman"/>
          <w:color w:val="000000"/>
          <w:sz w:val="24"/>
          <w:szCs w:val="24"/>
          <w:lang w:eastAsia="pl-PL"/>
        </w:rPr>
        <w:t>z</w:t>
      </w:r>
      <w:r w:rsidR="00C4382E" w:rsidRPr="00BB2B75">
        <w:rPr>
          <w:rFonts w:ascii="Times New Roman" w:eastAsia="Times New Roman" w:hAnsi="Times New Roman" w:cs="Times New Roman"/>
          <w:color w:val="000000"/>
          <w:sz w:val="24"/>
          <w:szCs w:val="24"/>
          <w:lang w:eastAsia="pl-PL"/>
        </w:rPr>
        <w:t>edawcy.</w:t>
      </w:r>
    </w:p>
    <w:p w14:paraId="02731A6A" w14:textId="77777777" w:rsidR="0048557B" w:rsidRPr="00BB2B75" w:rsidRDefault="0048557B" w:rsidP="0048557B">
      <w:pPr>
        <w:spacing w:after="0" w:line="240" w:lineRule="atLeast"/>
        <w:ind w:right="-47"/>
        <w:jc w:val="center"/>
        <w:rPr>
          <w:rFonts w:ascii="Times New Roman" w:eastAsia="Times New Roman" w:hAnsi="Times New Roman" w:cs="Times New Roman"/>
          <w:color w:val="000000"/>
          <w:sz w:val="24"/>
          <w:szCs w:val="24"/>
          <w:lang w:val="en-US" w:eastAsia="pl-PL"/>
        </w:rPr>
      </w:pPr>
      <w:r w:rsidRPr="00BB2B75">
        <w:rPr>
          <w:rFonts w:ascii="Times New Roman" w:eastAsia="Times New Roman" w:hAnsi="Times New Roman" w:cs="Times New Roman"/>
          <w:color w:val="000000"/>
          <w:sz w:val="24"/>
          <w:szCs w:val="24"/>
          <w:lang w:val="en-US" w:eastAsia="pl-PL"/>
        </w:rPr>
        <w:t>§ 4</w:t>
      </w:r>
    </w:p>
    <w:p w14:paraId="14C91865" w14:textId="07844CD2" w:rsidR="0048557B" w:rsidRPr="00BB2B75" w:rsidRDefault="0048557B" w:rsidP="0053635C">
      <w:pPr>
        <w:numPr>
          <w:ilvl w:val="0"/>
          <w:numId w:val="6"/>
        </w:numPr>
        <w:spacing w:after="0" w:line="240" w:lineRule="atLeast"/>
        <w:ind w:left="284" w:right="-47" w:hanging="284"/>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 xml:space="preserve">Sprzedawca w okresie umowy zobowiązuje się dostarczyć </w:t>
      </w:r>
      <w:r w:rsidR="00667766" w:rsidRPr="00BB2B75">
        <w:rPr>
          <w:rFonts w:ascii="Times New Roman" w:eastAsia="Times New Roman" w:hAnsi="Times New Roman" w:cs="Times New Roman"/>
          <w:color w:val="000000"/>
          <w:sz w:val="24"/>
          <w:szCs w:val="24"/>
          <w:lang w:eastAsia="pl-PL"/>
        </w:rPr>
        <w:t xml:space="preserve">krzesła </w:t>
      </w:r>
      <w:r w:rsidRPr="00BB2B75">
        <w:rPr>
          <w:rFonts w:ascii="Times New Roman" w:eastAsia="Times New Roman" w:hAnsi="Times New Roman" w:cs="Times New Roman"/>
          <w:color w:val="000000"/>
          <w:sz w:val="24"/>
          <w:szCs w:val="24"/>
          <w:lang w:eastAsia="pl-PL"/>
        </w:rPr>
        <w:t xml:space="preserve"> w cenach jednostkowych określonych w kalkulacjach cenowych stanowiących załącznik nr . .. do niniejszej</w:t>
      </w:r>
      <w:r w:rsidR="00EC383C">
        <w:rPr>
          <w:rFonts w:ascii="Times New Roman" w:eastAsia="Times New Roman" w:hAnsi="Times New Roman" w:cs="Times New Roman"/>
          <w:color w:val="000000"/>
          <w:sz w:val="24"/>
          <w:szCs w:val="24"/>
          <w:lang w:eastAsia="pl-PL"/>
        </w:rPr>
        <w:t xml:space="preserve"> z zastrzeżeniem </w:t>
      </w:r>
      <w:r w:rsidR="00EC383C" w:rsidRPr="00BB2B75">
        <w:rPr>
          <w:rFonts w:ascii="Times New Roman" w:eastAsia="Times New Roman" w:hAnsi="Times New Roman" w:cs="Times New Roman"/>
          <w:color w:val="000000"/>
          <w:sz w:val="24"/>
          <w:szCs w:val="24"/>
          <w:lang w:val="en-US" w:eastAsia="pl-PL"/>
        </w:rPr>
        <w:t>§</w:t>
      </w:r>
      <w:r w:rsidR="00EC383C">
        <w:rPr>
          <w:rFonts w:ascii="Times New Roman" w:eastAsia="Times New Roman" w:hAnsi="Times New Roman" w:cs="Times New Roman"/>
          <w:color w:val="000000"/>
          <w:sz w:val="24"/>
          <w:szCs w:val="24"/>
          <w:lang w:val="en-US" w:eastAsia="pl-PL"/>
        </w:rPr>
        <w:t xml:space="preserve"> 11</w:t>
      </w:r>
      <w:r w:rsidR="00A67D4A" w:rsidRPr="00BB2B75">
        <w:rPr>
          <w:rFonts w:ascii="Times New Roman" w:eastAsia="Times New Roman" w:hAnsi="Times New Roman" w:cs="Times New Roman"/>
          <w:color w:val="000000"/>
          <w:sz w:val="24"/>
          <w:szCs w:val="24"/>
          <w:lang w:eastAsia="pl-PL"/>
        </w:rPr>
        <w:t>.</w:t>
      </w:r>
    </w:p>
    <w:p w14:paraId="01B9A3E7" w14:textId="77777777" w:rsidR="0048557B" w:rsidRPr="00BB2B75" w:rsidRDefault="0048557B" w:rsidP="0053635C">
      <w:pPr>
        <w:numPr>
          <w:ilvl w:val="0"/>
          <w:numId w:val="6"/>
        </w:numPr>
        <w:spacing w:after="0" w:line="240" w:lineRule="atLeast"/>
        <w:ind w:left="284" w:right="-47" w:hanging="284"/>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lastRenderedPageBreak/>
        <w:t xml:space="preserve">Ceny jednostkowe obejmują całkowitą należność, jaką zamawiający zobowiązany jest zapłacić za towar i jego dostarczenie do miejsca przeznaczenia. Cena obejmuje w  szczególności koszty i opłaty związane z każdorazowym dostarczeniem przedmiotu zamówienia; opłaty za  transport i ubezpieczenie, załadunek, wyładunek, dokumentację niezbędną do normalnego  użytkowania, konserwacji i naprawy przedmiotu umowy. </w:t>
      </w:r>
    </w:p>
    <w:p w14:paraId="49D18ACB" w14:textId="77777777" w:rsidR="0048557B" w:rsidRPr="00BB2B75" w:rsidRDefault="0048557B" w:rsidP="0053635C">
      <w:pPr>
        <w:numPr>
          <w:ilvl w:val="0"/>
          <w:numId w:val="6"/>
        </w:numPr>
        <w:spacing w:after="0" w:line="240" w:lineRule="atLeast"/>
        <w:ind w:left="284" w:right="-47" w:hanging="284"/>
        <w:jc w:val="both"/>
        <w:rPr>
          <w:rFonts w:ascii="Times New Roman" w:eastAsia="Times New Roman" w:hAnsi="Times New Roman" w:cs="Times New Roman"/>
          <w:color w:val="000000"/>
          <w:sz w:val="24"/>
          <w:szCs w:val="24"/>
          <w:lang w:val="en-US" w:eastAsia="pl-PL"/>
        </w:rPr>
      </w:pPr>
      <w:r w:rsidRPr="00BB2B75">
        <w:rPr>
          <w:rFonts w:ascii="Times New Roman" w:eastAsia="Times New Roman" w:hAnsi="Times New Roman" w:cs="Times New Roman"/>
          <w:color w:val="000000"/>
          <w:sz w:val="24"/>
          <w:szCs w:val="24"/>
          <w:lang w:eastAsia="pl-PL"/>
        </w:rPr>
        <w:t xml:space="preserve">Całkowita wartość umowy nie przekroczy brutto …………….. zł (słownie: ………..złotych) w tym: kwota netto umowy nie przekroczy:……………………. </w:t>
      </w:r>
      <w:r w:rsidRPr="00BB2B75">
        <w:rPr>
          <w:rFonts w:ascii="Times New Roman" w:eastAsia="Times New Roman" w:hAnsi="Times New Roman" w:cs="Times New Roman"/>
          <w:color w:val="000000"/>
          <w:sz w:val="24"/>
          <w:szCs w:val="24"/>
          <w:lang w:val="en-US" w:eastAsia="pl-PL"/>
        </w:rPr>
        <w:t>(</w:t>
      </w:r>
      <w:proofErr w:type="spellStart"/>
      <w:r w:rsidRPr="00BB2B75">
        <w:rPr>
          <w:rFonts w:ascii="Times New Roman" w:eastAsia="Times New Roman" w:hAnsi="Times New Roman" w:cs="Times New Roman"/>
          <w:color w:val="000000"/>
          <w:sz w:val="24"/>
          <w:szCs w:val="24"/>
          <w:lang w:val="en-US" w:eastAsia="pl-PL"/>
        </w:rPr>
        <w:t>słownie</w:t>
      </w:r>
      <w:proofErr w:type="spellEnd"/>
      <w:r w:rsidRPr="00BB2B75">
        <w:rPr>
          <w:rFonts w:ascii="Times New Roman" w:eastAsia="Times New Roman" w:hAnsi="Times New Roman" w:cs="Times New Roman"/>
          <w:color w:val="000000"/>
          <w:sz w:val="24"/>
          <w:szCs w:val="24"/>
          <w:lang w:val="en-US" w:eastAsia="pl-PL"/>
        </w:rPr>
        <w:t xml:space="preserve">: …………………. </w:t>
      </w:r>
      <w:proofErr w:type="spellStart"/>
      <w:r w:rsidRPr="00BB2B75">
        <w:rPr>
          <w:rFonts w:ascii="Times New Roman" w:eastAsia="Times New Roman" w:hAnsi="Times New Roman" w:cs="Times New Roman"/>
          <w:color w:val="000000"/>
          <w:sz w:val="24"/>
          <w:szCs w:val="24"/>
          <w:lang w:val="en-US" w:eastAsia="pl-PL"/>
        </w:rPr>
        <w:t>zł</w:t>
      </w:r>
      <w:proofErr w:type="spellEnd"/>
      <w:r w:rsidRPr="00BB2B75">
        <w:rPr>
          <w:rFonts w:ascii="Times New Roman" w:eastAsia="Times New Roman" w:hAnsi="Times New Roman" w:cs="Times New Roman"/>
          <w:color w:val="000000"/>
          <w:sz w:val="24"/>
          <w:szCs w:val="24"/>
          <w:lang w:val="en-US" w:eastAsia="pl-PL"/>
        </w:rPr>
        <w:t>).</w:t>
      </w:r>
    </w:p>
    <w:p w14:paraId="5D13E0DD" w14:textId="43A9576F" w:rsidR="00AA3FC2" w:rsidRPr="00BB2B75" w:rsidRDefault="0048557B" w:rsidP="0053635C">
      <w:pPr>
        <w:numPr>
          <w:ilvl w:val="0"/>
          <w:numId w:val="6"/>
        </w:numPr>
        <w:spacing w:after="0" w:line="240" w:lineRule="atLeast"/>
        <w:ind w:left="284" w:right="-47" w:hanging="284"/>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 xml:space="preserve">Kupujący zastrzega sobie możliwość ograniczenia zakresu przedmiotu zamówienia o maksymalnie </w:t>
      </w:r>
      <w:r w:rsidR="00D426F1" w:rsidRPr="00BB2B75">
        <w:rPr>
          <w:rFonts w:ascii="Times New Roman" w:eastAsia="Times New Roman" w:hAnsi="Times New Roman" w:cs="Times New Roman"/>
          <w:color w:val="000000"/>
          <w:sz w:val="24"/>
          <w:szCs w:val="24"/>
          <w:lang w:eastAsia="pl-PL"/>
        </w:rPr>
        <w:t>4</w:t>
      </w:r>
      <w:r w:rsidRPr="00BB2B75">
        <w:rPr>
          <w:rFonts w:ascii="Times New Roman" w:eastAsia="Times New Roman" w:hAnsi="Times New Roman" w:cs="Times New Roman"/>
          <w:color w:val="000000"/>
          <w:sz w:val="24"/>
          <w:szCs w:val="24"/>
          <w:lang w:eastAsia="pl-PL"/>
        </w:rPr>
        <w:t>0% w stosunku do wartości całej umowy.</w:t>
      </w:r>
      <w:bookmarkStart w:id="0" w:name="_Hlk84596014"/>
    </w:p>
    <w:bookmarkEnd w:id="0"/>
    <w:p w14:paraId="21D57A39" w14:textId="77777777" w:rsidR="00AA3FC2" w:rsidRPr="00BB2B75" w:rsidRDefault="0048557B" w:rsidP="0053635C">
      <w:pPr>
        <w:numPr>
          <w:ilvl w:val="0"/>
          <w:numId w:val="6"/>
        </w:numPr>
        <w:spacing w:after="0" w:line="240" w:lineRule="atLeast"/>
        <w:ind w:left="284" w:right="-47" w:hanging="284"/>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 xml:space="preserve">Kupujący zobowiązuje się dokonać zapłaty należności przelewem na konto </w:t>
      </w:r>
      <w:r w:rsidR="00667766" w:rsidRPr="00BB2B75">
        <w:rPr>
          <w:rFonts w:ascii="Times New Roman" w:eastAsia="Times New Roman" w:hAnsi="Times New Roman" w:cs="Times New Roman"/>
          <w:color w:val="000000"/>
          <w:sz w:val="24"/>
          <w:szCs w:val="24"/>
          <w:lang w:eastAsia="pl-PL"/>
        </w:rPr>
        <w:t>S</w:t>
      </w:r>
      <w:r w:rsidRPr="00BB2B75">
        <w:rPr>
          <w:rFonts w:ascii="Times New Roman" w:eastAsia="Times New Roman" w:hAnsi="Times New Roman" w:cs="Times New Roman"/>
          <w:color w:val="000000"/>
          <w:sz w:val="24"/>
          <w:szCs w:val="24"/>
          <w:lang w:eastAsia="pl-PL"/>
        </w:rPr>
        <w:t>przedawcy  w ciągu 21 dni od otrzymania towaru i prawidłowo skompletowanych dokumentów rozliczeniowych (faktura VAT, protokół odbioru bez uwag i zastrzeżeń).</w:t>
      </w:r>
    </w:p>
    <w:p w14:paraId="456FD37E" w14:textId="3FBCA669" w:rsidR="00AA3FC2" w:rsidRPr="00BB2B75" w:rsidRDefault="00AA3FC2" w:rsidP="0053635C">
      <w:pPr>
        <w:numPr>
          <w:ilvl w:val="0"/>
          <w:numId w:val="6"/>
        </w:numPr>
        <w:spacing w:after="0" w:line="240" w:lineRule="atLeast"/>
        <w:ind w:left="284" w:right="-47" w:hanging="284"/>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 xml:space="preserve">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w:t>
      </w:r>
      <w:r w:rsidR="0037044B" w:rsidRPr="00BB2B75">
        <w:rPr>
          <w:rFonts w:ascii="Times New Roman" w:eastAsia="Times New Roman" w:hAnsi="Times New Roman" w:cs="Times New Roman"/>
          <w:color w:val="000000"/>
          <w:sz w:val="24"/>
          <w:szCs w:val="24"/>
          <w:lang w:eastAsia="pl-PL"/>
        </w:rPr>
        <w:t>9.</w:t>
      </w:r>
    </w:p>
    <w:p w14:paraId="51812DA1" w14:textId="77777777" w:rsidR="0048557B" w:rsidRPr="00BB2B75" w:rsidRDefault="0048557B" w:rsidP="0053635C">
      <w:pPr>
        <w:numPr>
          <w:ilvl w:val="0"/>
          <w:numId w:val="6"/>
        </w:numPr>
        <w:spacing w:after="0" w:line="240" w:lineRule="atLeast"/>
        <w:ind w:left="284" w:right="-47" w:hanging="284"/>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w:t>
      </w:r>
    </w:p>
    <w:p w14:paraId="63C05F04" w14:textId="77777777" w:rsidR="0048557B" w:rsidRPr="00BB2B75" w:rsidRDefault="0048557B" w:rsidP="0053635C">
      <w:pPr>
        <w:numPr>
          <w:ilvl w:val="0"/>
          <w:numId w:val="6"/>
        </w:numPr>
        <w:spacing w:after="0" w:line="240" w:lineRule="atLeast"/>
        <w:ind w:left="284" w:right="-47" w:hanging="426"/>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Strony uzgodniły, że zapłata należności będzie dokonana w formie przelewu na konto  Sprzedawcy w...............................................................</w:t>
      </w:r>
    </w:p>
    <w:p w14:paraId="6609FB03" w14:textId="77777777" w:rsidR="0048557B" w:rsidRPr="00BB2B75" w:rsidRDefault="0048557B" w:rsidP="0053635C">
      <w:pPr>
        <w:numPr>
          <w:ilvl w:val="0"/>
          <w:numId w:val="6"/>
        </w:numPr>
        <w:spacing w:after="0" w:line="240" w:lineRule="atLeast"/>
        <w:ind w:left="284" w:right="-47" w:hanging="426"/>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Strony postanawiają, że zapłata następuje w dniu obciążenia rachunku bankowego  Kupującego. W przypadku nieterminowej płatności należności Sprzedawca ma prawo naliczyć  Kupującemu odsetki  ustawowe za każdy dzień zwłoki.</w:t>
      </w:r>
    </w:p>
    <w:p w14:paraId="09038F2E" w14:textId="75AF5E4D" w:rsidR="0048557B" w:rsidRPr="00BB2B75" w:rsidRDefault="0048557B" w:rsidP="0053635C">
      <w:pPr>
        <w:numPr>
          <w:ilvl w:val="0"/>
          <w:numId w:val="6"/>
        </w:numPr>
        <w:spacing w:after="0" w:line="240" w:lineRule="atLeast"/>
        <w:ind w:left="284" w:right="-47" w:hanging="426"/>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Wykonawca nie może dokonywać cesji wierzytelności wynikających z niniejszej Umowy bez zgody Zamawiającego.</w:t>
      </w:r>
    </w:p>
    <w:p w14:paraId="3B79EDCC" w14:textId="197C357E" w:rsidR="0048557B" w:rsidRPr="00BB2B75" w:rsidRDefault="0048557B" w:rsidP="0048557B">
      <w:pPr>
        <w:spacing w:after="0" w:line="240" w:lineRule="atLeast"/>
        <w:ind w:right="-47"/>
        <w:jc w:val="center"/>
        <w:rPr>
          <w:rFonts w:ascii="Times New Roman" w:eastAsia="Times New Roman" w:hAnsi="Times New Roman" w:cs="Times New Roman"/>
          <w:bCs/>
          <w:color w:val="000000"/>
          <w:sz w:val="24"/>
          <w:szCs w:val="24"/>
          <w:lang w:val="en-US" w:eastAsia="pl-PL"/>
        </w:rPr>
      </w:pPr>
      <w:r w:rsidRPr="00BB2B75">
        <w:rPr>
          <w:rFonts w:ascii="Times New Roman" w:eastAsia="Times New Roman" w:hAnsi="Times New Roman" w:cs="Times New Roman"/>
          <w:bCs/>
          <w:color w:val="000000"/>
          <w:sz w:val="24"/>
          <w:szCs w:val="24"/>
          <w:lang w:val="en-US" w:eastAsia="pl-PL"/>
        </w:rPr>
        <w:t xml:space="preserve">§ </w:t>
      </w:r>
      <w:r w:rsidR="00E87C71" w:rsidRPr="00BB2B75">
        <w:rPr>
          <w:rFonts w:ascii="Times New Roman" w:eastAsia="Times New Roman" w:hAnsi="Times New Roman" w:cs="Times New Roman"/>
          <w:bCs/>
          <w:color w:val="000000"/>
          <w:sz w:val="24"/>
          <w:szCs w:val="24"/>
          <w:lang w:val="en-US" w:eastAsia="pl-PL"/>
        </w:rPr>
        <w:t>5</w:t>
      </w:r>
    </w:p>
    <w:p w14:paraId="4FA4907D" w14:textId="77777777" w:rsidR="0048557B" w:rsidRPr="00BB2B75" w:rsidRDefault="0048557B" w:rsidP="0053635C">
      <w:pPr>
        <w:numPr>
          <w:ilvl w:val="0"/>
          <w:numId w:val="7"/>
        </w:numPr>
        <w:spacing w:after="20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Strony ustanawiają odpowiedzialność za niewykonanie lub nienależyte wykonanie umowy  w formie kar umownych.</w:t>
      </w:r>
    </w:p>
    <w:p w14:paraId="7747DC08" w14:textId="77777777" w:rsidR="0048557B" w:rsidRPr="00BB2B75" w:rsidRDefault="0048557B" w:rsidP="0053635C">
      <w:pPr>
        <w:numPr>
          <w:ilvl w:val="0"/>
          <w:numId w:val="7"/>
        </w:numPr>
        <w:spacing w:after="20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Sprzedawca zapłaci Kupującemu kary umowne:</w:t>
      </w:r>
    </w:p>
    <w:p w14:paraId="1AD109D5" w14:textId="77777777" w:rsidR="0048557B" w:rsidRPr="00BB2B75" w:rsidRDefault="0048557B" w:rsidP="0053635C">
      <w:pPr>
        <w:numPr>
          <w:ilvl w:val="0"/>
          <w:numId w:val="8"/>
        </w:numPr>
        <w:spacing w:after="200" w:line="276" w:lineRule="auto"/>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 xml:space="preserve">za zwłokę w wykonaniu określonej części przedmiotu umowy (poszczególnego zamówienia częściowego) w wysokości 0,4 % wartości wynagrodzenia netto należnego za daną niezrealizowaną dostawę częściową, za każdy dzień zwłoki, licząc od następnego dnia po upływie terminu określonego w § 3 ust 1; </w:t>
      </w:r>
    </w:p>
    <w:p w14:paraId="62F05BF7" w14:textId="1A2A3B95" w:rsidR="0048557B" w:rsidRPr="00BB2B75" w:rsidRDefault="0048557B" w:rsidP="0053635C">
      <w:pPr>
        <w:numPr>
          <w:ilvl w:val="0"/>
          <w:numId w:val="8"/>
        </w:numPr>
        <w:spacing w:after="200" w:line="276" w:lineRule="auto"/>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 xml:space="preserve">za zwłokę w usunięciu wad stwierdzonych przy odbiorze lub w okresie rękojmi, w wysokości 0,4 % wartości wynagrodzenia netto należnego za </w:t>
      </w:r>
      <w:r w:rsidR="0037044B" w:rsidRPr="00BB2B75">
        <w:rPr>
          <w:rFonts w:ascii="Times New Roman" w:eastAsia="Times New Roman" w:hAnsi="Times New Roman" w:cs="Times New Roman"/>
          <w:color w:val="000000"/>
          <w:sz w:val="24"/>
          <w:szCs w:val="24"/>
          <w:lang w:eastAsia="pl-PL"/>
        </w:rPr>
        <w:t>krzesło/krzesła</w:t>
      </w:r>
      <w:r w:rsidRPr="00BB2B75">
        <w:rPr>
          <w:rFonts w:ascii="Times New Roman" w:eastAsia="Times New Roman" w:hAnsi="Times New Roman" w:cs="Times New Roman"/>
          <w:color w:val="000000"/>
          <w:sz w:val="24"/>
          <w:szCs w:val="24"/>
          <w:lang w:eastAsia="pl-PL"/>
        </w:rPr>
        <w:t>, którego/których wady dotyczą, za każdy dzień zwłoki,  licząc od następnego dnia po upływie terminu określonego przez Kupującego w celu usunięcia wad;</w:t>
      </w:r>
    </w:p>
    <w:p w14:paraId="3A04EFDE" w14:textId="0029248F" w:rsidR="0048557B" w:rsidRPr="00BB2B75" w:rsidRDefault="0048557B" w:rsidP="0053635C">
      <w:pPr>
        <w:numPr>
          <w:ilvl w:val="0"/>
          <w:numId w:val="8"/>
        </w:numPr>
        <w:spacing w:after="20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 xml:space="preserve">z tytułu odstąpienia od umowy w całości przez którąkolwiek ze stron z </w:t>
      </w:r>
      <w:r w:rsidR="00387F76" w:rsidRPr="00BB2B75">
        <w:rPr>
          <w:rFonts w:ascii="Times New Roman" w:eastAsia="Times New Roman" w:hAnsi="Times New Roman" w:cs="Times New Roman"/>
          <w:color w:val="000000"/>
          <w:sz w:val="24"/>
          <w:szCs w:val="24"/>
          <w:lang w:eastAsia="pl-PL"/>
        </w:rPr>
        <w:t>winy Sprzedawcy</w:t>
      </w:r>
      <w:r w:rsidRPr="00BB2B75">
        <w:rPr>
          <w:rFonts w:ascii="Times New Roman" w:eastAsia="Times New Roman" w:hAnsi="Times New Roman" w:cs="Times New Roman"/>
          <w:color w:val="000000"/>
          <w:sz w:val="24"/>
          <w:szCs w:val="24"/>
          <w:lang w:eastAsia="pl-PL"/>
        </w:rPr>
        <w:t xml:space="preserve">, w wysokości 10% całkowitego wynagrodzenia netto określonego w  § 4 ust. </w:t>
      </w:r>
      <w:r w:rsidR="00683635" w:rsidRPr="00BB2B75">
        <w:rPr>
          <w:rFonts w:ascii="Times New Roman" w:eastAsia="Times New Roman" w:hAnsi="Times New Roman" w:cs="Times New Roman"/>
          <w:color w:val="000000"/>
          <w:sz w:val="24"/>
          <w:szCs w:val="24"/>
          <w:lang w:eastAsia="pl-PL"/>
        </w:rPr>
        <w:t>3</w:t>
      </w:r>
      <w:r w:rsidRPr="00BB2B75">
        <w:rPr>
          <w:rFonts w:ascii="Times New Roman" w:eastAsia="Times New Roman" w:hAnsi="Times New Roman" w:cs="Times New Roman"/>
          <w:color w:val="000000"/>
          <w:sz w:val="24"/>
          <w:szCs w:val="24"/>
          <w:lang w:eastAsia="pl-PL"/>
        </w:rPr>
        <w:t>;</w:t>
      </w:r>
    </w:p>
    <w:p w14:paraId="6A72E905" w14:textId="53BDD55C" w:rsidR="0048557B" w:rsidRPr="00BB2B75" w:rsidRDefault="0048557B" w:rsidP="0053635C">
      <w:pPr>
        <w:numPr>
          <w:ilvl w:val="0"/>
          <w:numId w:val="8"/>
        </w:numPr>
        <w:spacing w:after="20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lastRenderedPageBreak/>
        <w:t xml:space="preserve">z tytułu odstąpienia od umowy w części przez którąkolwiek ze stron z </w:t>
      </w:r>
      <w:r w:rsidR="00387F76" w:rsidRPr="00BB2B75">
        <w:rPr>
          <w:rFonts w:ascii="Times New Roman" w:eastAsia="Times New Roman" w:hAnsi="Times New Roman" w:cs="Times New Roman"/>
          <w:color w:val="000000"/>
          <w:sz w:val="24"/>
          <w:szCs w:val="24"/>
          <w:lang w:eastAsia="pl-PL"/>
        </w:rPr>
        <w:t>winy</w:t>
      </w:r>
      <w:r w:rsidRPr="00BB2B75">
        <w:rPr>
          <w:rFonts w:ascii="Times New Roman" w:eastAsia="Times New Roman" w:hAnsi="Times New Roman" w:cs="Times New Roman"/>
          <w:color w:val="000000"/>
          <w:sz w:val="24"/>
          <w:szCs w:val="24"/>
          <w:lang w:eastAsia="pl-PL"/>
        </w:rPr>
        <w:t xml:space="preserve"> Sprzedawcy, w wysokości 10 % od kwoty stanowiącej różnicę pomiędzy maksymalną łączną wartością netto dostaw objętych niniejszą umową określoną w § 4 ust. </w:t>
      </w:r>
      <w:r w:rsidR="00683635" w:rsidRPr="00BB2B75">
        <w:rPr>
          <w:rFonts w:ascii="Times New Roman" w:eastAsia="Times New Roman" w:hAnsi="Times New Roman" w:cs="Times New Roman"/>
          <w:color w:val="000000"/>
          <w:sz w:val="24"/>
          <w:szCs w:val="24"/>
          <w:lang w:eastAsia="pl-PL"/>
        </w:rPr>
        <w:t>3</w:t>
      </w:r>
      <w:r w:rsidRPr="00BB2B75">
        <w:rPr>
          <w:rFonts w:ascii="Times New Roman" w:eastAsia="Times New Roman" w:hAnsi="Times New Roman" w:cs="Times New Roman"/>
          <w:color w:val="000000"/>
          <w:sz w:val="24"/>
          <w:szCs w:val="24"/>
          <w:lang w:eastAsia="pl-PL"/>
        </w:rPr>
        <w:t>, a wynagrodzeniem netto za dostawy wykonane i odebrane przez Kupującego.</w:t>
      </w:r>
    </w:p>
    <w:p w14:paraId="556248B2" w14:textId="77777777" w:rsidR="0048557B" w:rsidRPr="00BB2B75" w:rsidRDefault="0048557B" w:rsidP="0053635C">
      <w:pPr>
        <w:numPr>
          <w:ilvl w:val="0"/>
          <w:numId w:val="7"/>
        </w:numPr>
        <w:spacing w:after="20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Kupujący zapłaci Sprzedawcy karę umową:</w:t>
      </w:r>
    </w:p>
    <w:p w14:paraId="368BB360" w14:textId="429F8684" w:rsidR="0048557B" w:rsidRPr="00BB2B75" w:rsidRDefault="0048557B" w:rsidP="0053635C">
      <w:pPr>
        <w:numPr>
          <w:ilvl w:val="0"/>
          <w:numId w:val="9"/>
        </w:numPr>
        <w:spacing w:after="200" w:line="240" w:lineRule="atLeast"/>
        <w:ind w:left="709"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 xml:space="preserve">z tytułu odstąpienia od umowy w całości przez którąkolwiek ze stron z </w:t>
      </w:r>
      <w:r w:rsidR="00387F76" w:rsidRPr="00BB2B75">
        <w:rPr>
          <w:rFonts w:ascii="Times New Roman" w:eastAsia="Times New Roman" w:hAnsi="Times New Roman" w:cs="Times New Roman"/>
          <w:color w:val="000000"/>
          <w:sz w:val="24"/>
          <w:szCs w:val="24"/>
          <w:lang w:eastAsia="pl-PL"/>
        </w:rPr>
        <w:t>winy</w:t>
      </w:r>
      <w:r w:rsidRPr="00BB2B75">
        <w:rPr>
          <w:rFonts w:ascii="Times New Roman" w:eastAsia="Times New Roman" w:hAnsi="Times New Roman" w:cs="Times New Roman"/>
          <w:color w:val="000000"/>
          <w:sz w:val="24"/>
          <w:szCs w:val="24"/>
          <w:lang w:eastAsia="pl-PL"/>
        </w:rPr>
        <w:t xml:space="preserve"> Kupującego, w wysokości 10% całkowitego wynagrodzenia netto określonego w § 4 ust. </w:t>
      </w:r>
      <w:r w:rsidR="00683635" w:rsidRPr="00BB2B75">
        <w:rPr>
          <w:rFonts w:ascii="Times New Roman" w:eastAsia="Times New Roman" w:hAnsi="Times New Roman" w:cs="Times New Roman"/>
          <w:color w:val="000000"/>
          <w:sz w:val="24"/>
          <w:szCs w:val="24"/>
          <w:lang w:eastAsia="pl-PL"/>
        </w:rPr>
        <w:t>3</w:t>
      </w:r>
      <w:r w:rsidRPr="00BB2B75">
        <w:rPr>
          <w:rFonts w:ascii="Times New Roman" w:eastAsia="Times New Roman" w:hAnsi="Times New Roman" w:cs="Times New Roman"/>
          <w:color w:val="000000"/>
          <w:sz w:val="24"/>
          <w:szCs w:val="24"/>
          <w:lang w:eastAsia="pl-PL"/>
        </w:rPr>
        <w:t>;</w:t>
      </w:r>
    </w:p>
    <w:p w14:paraId="286D3421" w14:textId="472B7B4F" w:rsidR="0048557B" w:rsidRPr="00BB2B75" w:rsidRDefault="0048557B" w:rsidP="0053635C">
      <w:pPr>
        <w:numPr>
          <w:ilvl w:val="0"/>
          <w:numId w:val="9"/>
        </w:numPr>
        <w:spacing w:after="200" w:line="240" w:lineRule="atLeast"/>
        <w:ind w:left="709"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bCs/>
          <w:color w:val="000000"/>
          <w:sz w:val="24"/>
          <w:szCs w:val="24"/>
          <w:lang w:eastAsia="pl-PL"/>
        </w:rPr>
        <w:t xml:space="preserve">z tytułu odstąpienia od umowy w części przez którąkolwiek ze stron z </w:t>
      </w:r>
      <w:r w:rsidR="00387F76" w:rsidRPr="00BB2B75">
        <w:rPr>
          <w:rFonts w:ascii="Times New Roman" w:eastAsia="Times New Roman" w:hAnsi="Times New Roman" w:cs="Times New Roman"/>
          <w:bCs/>
          <w:color w:val="000000"/>
          <w:sz w:val="24"/>
          <w:szCs w:val="24"/>
          <w:lang w:eastAsia="pl-PL"/>
        </w:rPr>
        <w:t>winy</w:t>
      </w:r>
      <w:r w:rsidRPr="00BB2B75">
        <w:rPr>
          <w:rFonts w:ascii="Times New Roman" w:eastAsia="Times New Roman" w:hAnsi="Times New Roman" w:cs="Times New Roman"/>
          <w:bCs/>
          <w:color w:val="000000"/>
          <w:sz w:val="24"/>
          <w:szCs w:val="24"/>
          <w:lang w:eastAsia="pl-PL"/>
        </w:rPr>
        <w:t xml:space="preserve"> Kupującego, w wysokości 10 % od kwoty stanowiącej różnicę pomiędzy maksymalną łączną wartością netto dostaw objętych niniejszą umową określoną w § 4 ust. </w:t>
      </w:r>
      <w:r w:rsidR="00683635" w:rsidRPr="00BB2B75">
        <w:rPr>
          <w:rFonts w:ascii="Times New Roman" w:eastAsia="Times New Roman" w:hAnsi="Times New Roman" w:cs="Times New Roman"/>
          <w:bCs/>
          <w:color w:val="000000"/>
          <w:sz w:val="24"/>
          <w:szCs w:val="24"/>
          <w:lang w:eastAsia="pl-PL"/>
        </w:rPr>
        <w:t>3</w:t>
      </w:r>
      <w:r w:rsidRPr="00BB2B75">
        <w:rPr>
          <w:rFonts w:ascii="Times New Roman" w:eastAsia="Times New Roman" w:hAnsi="Times New Roman" w:cs="Times New Roman"/>
          <w:bCs/>
          <w:color w:val="000000"/>
          <w:sz w:val="24"/>
          <w:szCs w:val="24"/>
          <w:lang w:eastAsia="pl-PL"/>
        </w:rPr>
        <w:t>, a wynagrodzeniem netto za dostawy wykonane i odebrane przez Kupującego.</w:t>
      </w:r>
    </w:p>
    <w:p w14:paraId="0075B00E" w14:textId="77777777" w:rsidR="0048557B" w:rsidRPr="00BB2B75" w:rsidRDefault="0048557B" w:rsidP="0053635C">
      <w:pPr>
        <w:numPr>
          <w:ilvl w:val="0"/>
          <w:numId w:val="7"/>
        </w:numPr>
        <w:spacing w:after="20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Calibri" w:hAnsi="Times New Roman" w:cs="Times New Roman"/>
          <w:color w:val="000000"/>
          <w:sz w:val="24"/>
          <w:szCs w:val="24"/>
          <w:lang w:eastAsia="pl-PL"/>
        </w:rPr>
        <w:t xml:space="preserve">Kupujący zastrzega sobie prawo potrącenia ewentualnych kar umownych z należnej do zapłaty faktury. </w:t>
      </w:r>
    </w:p>
    <w:p w14:paraId="3DEFC94D" w14:textId="076B22A9" w:rsidR="0048557B" w:rsidRPr="00BB2B75" w:rsidRDefault="0048557B" w:rsidP="0053635C">
      <w:pPr>
        <w:numPr>
          <w:ilvl w:val="0"/>
          <w:numId w:val="7"/>
        </w:numPr>
        <w:spacing w:after="0" w:line="240" w:lineRule="auto"/>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 xml:space="preserve">Łączna wysokość kar umownych nie przekroczy 20% całkowitego wynagrodzenia brutto określonego w §4 ust. </w:t>
      </w:r>
      <w:r w:rsidR="00683635" w:rsidRPr="00BB2B75">
        <w:rPr>
          <w:rFonts w:ascii="Times New Roman" w:eastAsia="Times New Roman" w:hAnsi="Times New Roman" w:cs="Times New Roman"/>
          <w:color w:val="000000"/>
          <w:sz w:val="24"/>
          <w:szCs w:val="24"/>
          <w:lang w:eastAsia="pl-PL"/>
        </w:rPr>
        <w:t>3</w:t>
      </w:r>
      <w:r w:rsidRPr="00BB2B75">
        <w:rPr>
          <w:rFonts w:ascii="Times New Roman" w:eastAsia="Times New Roman" w:hAnsi="Times New Roman" w:cs="Times New Roman"/>
          <w:color w:val="000000"/>
          <w:sz w:val="24"/>
          <w:szCs w:val="24"/>
          <w:lang w:eastAsia="pl-PL"/>
        </w:rPr>
        <w:t>.</w:t>
      </w:r>
    </w:p>
    <w:p w14:paraId="330A5C00" w14:textId="77777777" w:rsidR="0048557B" w:rsidRPr="00BB2B75" w:rsidRDefault="0048557B" w:rsidP="0048557B">
      <w:pPr>
        <w:spacing w:after="0" w:line="240" w:lineRule="auto"/>
        <w:ind w:left="360"/>
        <w:rPr>
          <w:rFonts w:ascii="Times New Roman" w:eastAsia="Times New Roman" w:hAnsi="Times New Roman" w:cs="Times New Roman"/>
          <w:color w:val="000000"/>
          <w:sz w:val="24"/>
          <w:szCs w:val="24"/>
          <w:lang w:eastAsia="pl-PL"/>
        </w:rPr>
      </w:pPr>
    </w:p>
    <w:p w14:paraId="2F7846D0" w14:textId="77777777" w:rsidR="0048557B" w:rsidRPr="00BB2B75" w:rsidRDefault="0048557B" w:rsidP="0053635C">
      <w:pPr>
        <w:numPr>
          <w:ilvl w:val="0"/>
          <w:numId w:val="7"/>
        </w:numPr>
        <w:spacing w:after="20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 xml:space="preserve">Jeżeli kary umowne nie pokryją poniesionej szkody, Strony niniejszej umowy zastrzegają sobie prawo dochodzenia odszkodowania uzupełniającego na zasadach określonych w art. 471 K.C. do wysokości poniesionej szkody. </w:t>
      </w:r>
    </w:p>
    <w:p w14:paraId="34417919" w14:textId="6867EEFF" w:rsidR="0048557B" w:rsidRPr="00BB2B75" w:rsidRDefault="0048557B" w:rsidP="0048557B">
      <w:pPr>
        <w:spacing w:after="0" w:line="240" w:lineRule="atLeast"/>
        <w:ind w:right="-47"/>
        <w:jc w:val="center"/>
        <w:rPr>
          <w:rFonts w:ascii="Times New Roman" w:eastAsia="Times New Roman" w:hAnsi="Times New Roman" w:cs="Times New Roman"/>
          <w:color w:val="000000"/>
          <w:sz w:val="24"/>
          <w:szCs w:val="24"/>
          <w:lang w:val="en-US" w:eastAsia="pl-PL"/>
        </w:rPr>
      </w:pPr>
      <w:r w:rsidRPr="00BB2B75">
        <w:rPr>
          <w:rFonts w:ascii="Times New Roman" w:eastAsia="Times New Roman" w:hAnsi="Times New Roman" w:cs="Times New Roman"/>
          <w:color w:val="000000"/>
          <w:sz w:val="24"/>
          <w:szCs w:val="24"/>
          <w:lang w:val="en-US" w:eastAsia="pl-PL"/>
        </w:rPr>
        <w:t xml:space="preserve">§ </w:t>
      </w:r>
      <w:r w:rsidR="00E87C71" w:rsidRPr="00BB2B75">
        <w:rPr>
          <w:rFonts w:ascii="Times New Roman" w:eastAsia="Times New Roman" w:hAnsi="Times New Roman" w:cs="Times New Roman"/>
          <w:color w:val="000000"/>
          <w:sz w:val="24"/>
          <w:szCs w:val="24"/>
          <w:lang w:val="en-US" w:eastAsia="pl-PL"/>
        </w:rPr>
        <w:t>6</w:t>
      </w:r>
    </w:p>
    <w:p w14:paraId="4ECF7E43" w14:textId="1D5A11BE" w:rsidR="0048557B" w:rsidRPr="00BB2B75" w:rsidRDefault="0048557B" w:rsidP="0053635C">
      <w:pPr>
        <w:widowControl w:val="0"/>
        <w:numPr>
          <w:ilvl w:val="0"/>
          <w:numId w:val="10"/>
        </w:numPr>
        <w:suppressAutoHyphens/>
        <w:overflowPunct w:val="0"/>
        <w:spacing w:after="200" w:line="276" w:lineRule="auto"/>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Kupujący może wykonywać uprawnienia z tytułu rękojmi</w:t>
      </w:r>
      <w:r w:rsidR="00C4382E" w:rsidRPr="00BB2B75">
        <w:rPr>
          <w:rFonts w:ascii="Times New Roman" w:eastAsia="Times New Roman" w:hAnsi="Times New Roman" w:cs="Times New Roman"/>
          <w:color w:val="000000"/>
          <w:sz w:val="24"/>
          <w:szCs w:val="24"/>
          <w:lang w:eastAsia="pl-PL"/>
        </w:rPr>
        <w:t xml:space="preserve"> </w:t>
      </w:r>
      <w:r w:rsidRPr="00BB2B75">
        <w:rPr>
          <w:rFonts w:ascii="Times New Roman" w:eastAsia="Times New Roman" w:hAnsi="Times New Roman" w:cs="Times New Roman"/>
          <w:color w:val="000000"/>
          <w:sz w:val="24"/>
          <w:szCs w:val="24"/>
          <w:lang w:eastAsia="pl-PL"/>
        </w:rPr>
        <w:t>za wady fizyczne rzeczy (towarów), niezależnie od uprawnień wynikających z gwarancji, zgodnie z art. 556 – 576 Kodeksu Cywilnego.</w:t>
      </w:r>
    </w:p>
    <w:p w14:paraId="092BA370" w14:textId="5805605C" w:rsidR="0048557B" w:rsidRPr="00BB2B75" w:rsidRDefault="0048557B" w:rsidP="0048557B">
      <w:pPr>
        <w:spacing w:after="0" w:line="240" w:lineRule="atLeast"/>
        <w:ind w:right="-47"/>
        <w:jc w:val="center"/>
        <w:rPr>
          <w:rFonts w:ascii="Times New Roman" w:eastAsia="Times New Roman" w:hAnsi="Times New Roman" w:cs="Times New Roman"/>
          <w:color w:val="000000"/>
          <w:sz w:val="24"/>
          <w:szCs w:val="24"/>
          <w:lang w:val="en-US" w:eastAsia="pl-PL"/>
        </w:rPr>
      </w:pPr>
      <w:r w:rsidRPr="00BB2B75">
        <w:rPr>
          <w:rFonts w:ascii="Times New Roman" w:eastAsia="Times New Roman" w:hAnsi="Times New Roman" w:cs="Times New Roman"/>
          <w:color w:val="000000"/>
          <w:sz w:val="24"/>
          <w:szCs w:val="24"/>
          <w:lang w:val="en-US" w:eastAsia="pl-PL"/>
        </w:rPr>
        <w:t xml:space="preserve">§ </w:t>
      </w:r>
      <w:r w:rsidR="00E87C71" w:rsidRPr="00BB2B75">
        <w:rPr>
          <w:rFonts w:ascii="Times New Roman" w:eastAsia="Times New Roman" w:hAnsi="Times New Roman" w:cs="Times New Roman"/>
          <w:color w:val="000000"/>
          <w:sz w:val="24"/>
          <w:szCs w:val="24"/>
          <w:lang w:val="en-US" w:eastAsia="pl-PL"/>
        </w:rPr>
        <w:t>7</w:t>
      </w:r>
    </w:p>
    <w:p w14:paraId="6A29C405" w14:textId="530B4983" w:rsidR="0048557B" w:rsidRPr="00BB2B75" w:rsidRDefault="0048557B" w:rsidP="0053635C">
      <w:pPr>
        <w:numPr>
          <w:ilvl w:val="0"/>
          <w:numId w:val="11"/>
        </w:numPr>
        <w:spacing w:after="0" w:line="240" w:lineRule="auto"/>
        <w:ind w:left="284"/>
        <w:jc w:val="both"/>
        <w:rPr>
          <w:rFonts w:ascii="Times New Roman" w:eastAsia="Times New Roman" w:hAnsi="Times New Roman" w:cs="Times New Roman"/>
          <w:bCs/>
          <w:color w:val="000000"/>
          <w:sz w:val="24"/>
          <w:szCs w:val="24"/>
          <w:lang w:eastAsia="pl-PL"/>
        </w:rPr>
      </w:pPr>
      <w:r w:rsidRPr="00BB2B75">
        <w:rPr>
          <w:rFonts w:ascii="Times New Roman" w:eastAsia="Times New Roman" w:hAnsi="Times New Roman" w:cs="Times New Roman"/>
          <w:color w:val="000000"/>
          <w:sz w:val="24"/>
          <w:szCs w:val="24"/>
          <w:lang w:eastAsia="pl-PL"/>
        </w:rPr>
        <w:t xml:space="preserve">Sprzedawca udziela …… miesięcznej gwarancji na każdy </w:t>
      </w:r>
      <w:r w:rsidR="00683635" w:rsidRPr="00BB2B75">
        <w:rPr>
          <w:rFonts w:ascii="Times New Roman" w:eastAsia="Times New Roman" w:hAnsi="Times New Roman" w:cs="Times New Roman"/>
          <w:color w:val="000000"/>
          <w:sz w:val="24"/>
          <w:szCs w:val="24"/>
          <w:lang w:eastAsia="pl-PL"/>
        </w:rPr>
        <w:t>krzesła</w:t>
      </w:r>
      <w:r w:rsidRPr="00BB2B75">
        <w:rPr>
          <w:rFonts w:ascii="Times New Roman" w:eastAsia="Times New Roman" w:hAnsi="Times New Roman" w:cs="Times New Roman"/>
          <w:color w:val="000000"/>
          <w:sz w:val="24"/>
          <w:szCs w:val="24"/>
          <w:lang w:eastAsia="pl-PL"/>
        </w:rPr>
        <w:t xml:space="preserve"> będące przedmiotem niniejszej umowy, przy czym uprawnienia z tytułu rękojmi nie zostają wyłączone. Okres gwarancyjny liczony jest od dnia odbioru przez Kupującego przedmiotu zamówienia cząstkowego (od daty podpisania bezusterkowego protokołu zdawczo-odbiorczego). </w:t>
      </w:r>
    </w:p>
    <w:p w14:paraId="418E9E2A" w14:textId="77777777" w:rsidR="00352925" w:rsidRPr="00BB2B75" w:rsidRDefault="0048557B" w:rsidP="0053635C">
      <w:pPr>
        <w:numPr>
          <w:ilvl w:val="0"/>
          <w:numId w:val="11"/>
        </w:numPr>
        <w:spacing w:after="0" w:line="240" w:lineRule="auto"/>
        <w:ind w:left="284"/>
        <w:jc w:val="both"/>
        <w:rPr>
          <w:rFonts w:ascii="Times New Roman" w:eastAsia="Times New Roman" w:hAnsi="Times New Roman" w:cs="Times New Roman"/>
          <w:bCs/>
          <w:color w:val="000000"/>
          <w:sz w:val="24"/>
          <w:szCs w:val="24"/>
          <w:lang w:eastAsia="pl-PL"/>
        </w:rPr>
      </w:pPr>
      <w:r w:rsidRPr="00BB2B75">
        <w:rPr>
          <w:rFonts w:ascii="Times New Roman" w:eastAsia="Times New Roman" w:hAnsi="Times New Roman" w:cs="Times New Roman"/>
          <w:color w:val="000000"/>
          <w:sz w:val="24"/>
          <w:szCs w:val="24"/>
          <w:lang w:eastAsia="pl-PL"/>
        </w:rPr>
        <w:t>Sprzedawca udziela Kupującemu gwarancji, że dostarczony przedmiot zamówienia jest fabrycznie nowy i wolny od wad fizycznych i wad prawnych.</w:t>
      </w:r>
    </w:p>
    <w:p w14:paraId="45D6FF74" w14:textId="77777777" w:rsidR="00352925" w:rsidRPr="00BB2B75" w:rsidRDefault="00352925" w:rsidP="0053635C">
      <w:pPr>
        <w:numPr>
          <w:ilvl w:val="0"/>
          <w:numId w:val="11"/>
        </w:numPr>
        <w:spacing w:after="0" w:line="240" w:lineRule="auto"/>
        <w:ind w:left="284"/>
        <w:jc w:val="both"/>
        <w:rPr>
          <w:rFonts w:ascii="Times New Roman" w:eastAsia="Times New Roman" w:hAnsi="Times New Roman" w:cs="Times New Roman"/>
          <w:bCs/>
          <w:color w:val="000000"/>
          <w:sz w:val="24"/>
          <w:szCs w:val="24"/>
          <w:lang w:eastAsia="pl-PL"/>
        </w:rPr>
      </w:pPr>
      <w:r w:rsidRPr="00BB2B75">
        <w:rPr>
          <w:rFonts w:ascii="Times New Roman" w:eastAsia="Times New Roman" w:hAnsi="Times New Roman" w:cs="Times New Roman"/>
          <w:bCs/>
          <w:color w:val="000000"/>
          <w:sz w:val="24"/>
          <w:szCs w:val="24"/>
          <w:lang w:eastAsia="pl-PL"/>
        </w:rPr>
        <w:t xml:space="preserve">Sprzedawca zapewnia, iż usługi serwisu gwarancyjnego będą świadczone przez producenta  krzeseł. </w:t>
      </w:r>
    </w:p>
    <w:p w14:paraId="6EB55F22" w14:textId="2DAB334E" w:rsidR="00352925" w:rsidRPr="00BB2B75" w:rsidRDefault="00352925" w:rsidP="0053635C">
      <w:pPr>
        <w:numPr>
          <w:ilvl w:val="0"/>
          <w:numId w:val="11"/>
        </w:numPr>
        <w:spacing w:after="0" w:line="240" w:lineRule="auto"/>
        <w:ind w:left="284"/>
        <w:jc w:val="both"/>
        <w:rPr>
          <w:rFonts w:ascii="Times New Roman" w:eastAsia="Times New Roman" w:hAnsi="Times New Roman" w:cs="Times New Roman"/>
          <w:bCs/>
          <w:color w:val="000000"/>
          <w:sz w:val="24"/>
          <w:szCs w:val="24"/>
          <w:lang w:eastAsia="pl-PL"/>
        </w:rPr>
      </w:pPr>
      <w:r w:rsidRPr="00BB2B75">
        <w:rPr>
          <w:rFonts w:ascii="Times New Roman" w:eastAsia="Times New Roman" w:hAnsi="Times New Roman" w:cs="Times New Roman"/>
          <w:bCs/>
          <w:color w:val="000000"/>
          <w:sz w:val="24"/>
          <w:szCs w:val="24"/>
          <w:lang w:eastAsia="pl-PL"/>
        </w:rPr>
        <w:t>W ramach gwarancji Sprzedawca obowiązany jest do usunięcia wady fizycznej lub uszkodzenia wyposażenia lub dostarczenia wyposażenia wolnego od wad lub uszkodzeń.</w:t>
      </w:r>
    </w:p>
    <w:p w14:paraId="64114C3F" w14:textId="77777777" w:rsidR="0048557B" w:rsidRPr="00BB2B75" w:rsidRDefault="0048557B" w:rsidP="0053635C">
      <w:pPr>
        <w:numPr>
          <w:ilvl w:val="0"/>
          <w:numId w:val="11"/>
        </w:numPr>
        <w:spacing w:after="0" w:line="240" w:lineRule="auto"/>
        <w:ind w:left="284"/>
        <w:jc w:val="both"/>
        <w:rPr>
          <w:rFonts w:ascii="Times New Roman" w:eastAsia="Times New Roman" w:hAnsi="Times New Roman" w:cs="Times New Roman"/>
          <w:bCs/>
          <w:color w:val="000000"/>
          <w:sz w:val="24"/>
          <w:szCs w:val="24"/>
          <w:lang w:eastAsia="pl-PL"/>
        </w:rPr>
      </w:pPr>
      <w:r w:rsidRPr="00BB2B75">
        <w:rPr>
          <w:rFonts w:ascii="Times New Roman" w:eastAsia="Times New Roman" w:hAnsi="Times New Roman" w:cs="Times New Roman"/>
          <w:bCs/>
          <w:color w:val="000000"/>
          <w:sz w:val="24"/>
          <w:szCs w:val="24"/>
          <w:lang w:eastAsia="pl-PL"/>
        </w:rPr>
        <w:t xml:space="preserve">Sprzedawca zapewni wykonanie napraw w okresie gwarancyjnym w siedzibie użytkownika bądź przewóz do serwisu na własny koszt.  </w:t>
      </w:r>
    </w:p>
    <w:p w14:paraId="06A7090C" w14:textId="77777777" w:rsidR="0048557B" w:rsidRPr="00BB2B75" w:rsidRDefault="0048557B" w:rsidP="0053635C">
      <w:pPr>
        <w:numPr>
          <w:ilvl w:val="0"/>
          <w:numId w:val="11"/>
        </w:numPr>
        <w:spacing w:after="0" w:line="240" w:lineRule="auto"/>
        <w:ind w:left="284"/>
        <w:jc w:val="both"/>
        <w:rPr>
          <w:rFonts w:ascii="Times New Roman" w:eastAsia="Times New Roman" w:hAnsi="Times New Roman" w:cs="Times New Roman"/>
          <w:bCs/>
          <w:color w:val="000000"/>
          <w:sz w:val="24"/>
          <w:szCs w:val="24"/>
          <w:lang w:eastAsia="pl-PL"/>
        </w:rPr>
      </w:pPr>
      <w:r w:rsidRPr="00BB2B75">
        <w:rPr>
          <w:rFonts w:ascii="Times New Roman" w:eastAsia="Times New Roman" w:hAnsi="Times New Roman" w:cs="Times New Roman"/>
          <w:bCs/>
          <w:color w:val="000000"/>
          <w:sz w:val="24"/>
          <w:szCs w:val="24"/>
          <w:lang w:eastAsia="pl-PL"/>
        </w:rPr>
        <w:t>Koszty transportu, koszty gwarancji, koszty materiałów wymienianych oraz koszty wymiany tych materiałów ponosi Sprzedawca.</w:t>
      </w:r>
    </w:p>
    <w:p w14:paraId="5112C403" w14:textId="4CCD048C" w:rsidR="0048557B" w:rsidRPr="00BB2B75" w:rsidRDefault="0048557B" w:rsidP="0053635C">
      <w:pPr>
        <w:numPr>
          <w:ilvl w:val="0"/>
          <w:numId w:val="11"/>
        </w:numPr>
        <w:spacing w:after="0" w:line="240" w:lineRule="auto"/>
        <w:ind w:left="284"/>
        <w:jc w:val="both"/>
        <w:rPr>
          <w:rFonts w:ascii="Times New Roman" w:eastAsia="Times New Roman" w:hAnsi="Times New Roman" w:cs="Times New Roman"/>
          <w:bCs/>
          <w:color w:val="000000"/>
          <w:sz w:val="24"/>
          <w:szCs w:val="24"/>
          <w:lang w:eastAsia="pl-PL"/>
        </w:rPr>
      </w:pPr>
      <w:r w:rsidRPr="00BB2B75">
        <w:rPr>
          <w:rFonts w:ascii="Times New Roman" w:eastAsia="Times New Roman" w:hAnsi="Times New Roman" w:cs="Times New Roman"/>
          <w:bCs/>
          <w:color w:val="000000"/>
          <w:sz w:val="24"/>
          <w:szCs w:val="24"/>
          <w:lang w:eastAsia="pl-PL"/>
        </w:rPr>
        <w:t xml:space="preserve">Czas reakcji na zgłoszenie usterki (rozumiany jako czas, jaki upłynie od przyjęcia zgłoszenia usterki telefonicznie lub pocztą elektroniczną do serwisu dostawcy, do telefonicznego lub pocztą elektroniczną potwierdzenia przez dostawcę przyjęcia i rozpoczęcia analizy zgłoszenia usterki) nie może być dłuższy niż </w:t>
      </w:r>
      <w:r w:rsidR="00C4382E" w:rsidRPr="00BB2B75">
        <w:rPr>
          <w:rFonts w:ascii="Times New Roman" w:eastAsia="Times New Roman" w:hAnsi="Times New Roman" w:cs="Times New Roman"/>
          <w:color w:val="000000"/>
          <w:sz w:val="24"/>
          <w:szCs w:val="24"/>
          <w:lang w:eastAsia="pl-PL"/>
        </w:rPr>
        <w:t>1 dzień roboczy</w:t>
      </w:r>
      <w:r w:rsidRPr="00BB2B75">
        <w:rPr>
          <w:rFonts w:ascii="Times New Roman" w:eastAsia="Times New Roman" w:hAnsi="Times New Roman" w:cs="Times New Roman"/>
          <w:bCs/>
          <w:color w:val="000000"/>
          <w:sz w:val="24"/>
          <w:szCs w:val="24"/>
          <w:lang w:eastAsia="pl-PL"/>
        </w:rPr>
        <w:t xml:space="preserve"> od momentu zgłoszenia.</w:t>
      </w:r>
    </w:p>
    <w:p w14:paraId="57F678D6" w14:textId="2256FB5F" w:rsidR="0048557B" w:rsidRPr="00BB2B75" w:rsidRDefault="0048557B" w:rsidP="0053635C">
      <w:pPr>
        <w:numPr>
          <w:ilvl w:val="0"/>
          <w:numId w:val="11"/>
        </w:numPr>
        <w:spacing w:after="0" w:line="240" w:lineRule="auto"/>
        <w:ind w:left="284"/>
        <w:jc w:val="both"/>
        <w:rPr>
          <w:rFonts w:ascii="Times New Roman" w:eastAsia="Times New Roman" w:hAnsi="Times New Roman" w:cs="Times New Roman"/>
          <w:bCs/>
          <w:color w:val="000000"/>
          <w:sz w:val="24"/>
          <w:szCs w:val="24"/>
          <w:lang w:eastAsia="pl-PL"/>
        </w:rPr>
      </w:pPr>
      <w:r w:rsidRPr="00BB2B75">
        <w:rPr>
          <w:rFonts w:ascii="Times New Roman" w:eastAsia="Times New Roman" w:hAnsi="Times New Roman" w:cs="Times New Roman"/>
          <w:bCs/>
          <w:color w:val="000000"/>
          <w:sz w:val="24"/>
          <w:szCs w:val="24"/>
          <w:lang w:eastAsia="pl-PL"/>
        </w:rPr>
        <w:lastRenderedPageBreak/>
        <w:t xml:space="preserve">Czas naprawy nie dłuższy niż </w:t>
      </w:r>
      <w:r w:rsidR="00C4382E" w:rsidRPr="00BB2B75">
        <w:rPr>
          <w:rFonts w:ascii="Times New Roman" w:eastAsia="Times New Roman" w:hAnsi="Times New Roman" w:cs="Times New Roman"/>
          <w:bCs/>
          <w:color w:val="000000"/>
          <w:sz w:val="24"/>
          <w:szCs w:val="24"/>
          <w:lang w:eastAsia="pl-PL"/>
        </w:rPr>
        <w:t>7</w:t>
      </w:r>
      <w:r w:rsidRPr="00BB2B75">
        <w:rPr>
          <w:rFonts w:ascii="Times New Roman" w:eastAsia="Times New Roman" w:hAnsi="Times New Roman" w:cs="Times New Roman"/>
          <w:bCs/>
          <w:color w:val="000000"/>
          <w:sz w:val="24"/>
          <w:szCs w:val="24"/>
          <w:lang w:eastAsia="pl-PL"/>
        </w:rPr>
        <w:t xml:space="preserve"> dni roboczych od momentu zgłoszenia, a w przypadku niemożliwości dokonania naprawy w ciągi 5 dni roboczych, Sprzedawca dostarczy </w:t>
      </w:r>
      <w:r w:rsidR="00E06B25" w:rsidRPr="00BB2B75">
        <w:rPr>
          <w:rFonts w:ascii="Times New Roman" w:eastAsia="Times New Roman" w:hAnsi="Times New Roman" w:cs="Times New Roman"/>
          <w:bCs/>
          <w:color w:val="000000"/>
          <w:sz w:val="24"/>
          <w:szCs w:val="24"/>
          <w:lang w:eastAsia="pl-PL"/>
        </w:rPr>
        <w:t xml:space="preserve">krzesło </w:t>
      </w:r>
      <w:r w:rsidRPr="00BB2B75">
        <w:rPr>
          <w:rFonts w:ascii="Times New Roman" w:eastAsia="Times New Roman" w:hAnsi="Times New Roman" w:cs="Times New Roman"/>
          <w:bCs/>
          <w:color w:val="000000"/>
          <w:sz w:val="24"/>
          <w:szCs w:val="24"/>
          <w:lang w:eastAsia="pl-PL"/>
        </w:rPr>
        <w:t>zastępcz</w:t>
      </w:r>
      <w:r w:rsidR="00E06B25" w:rsidRPr="00BB2B75">
        <w:rPr>
          <w:rFonts w:ascii="Times New Roman" w:eastAsia="Times New Roman" w:hAnsi="Times New Roman" w:cs="Times New Roman"/>
          <w:bCs/>
          <w:color w:val="000000"/>
          <w:sz w:val="24"/>
          <w:szCs w:val="24"/>
          <w:lang w:eastAsia="pl-PL"/>
        </w:rPr>
        <w:t>e</w:t>
      </w:r>
      <w:r w:rsidRPr="00BB2B75">
        <w:rPr>
          <w:rFonts w:ascii="Times New Roman" w:eastAsia="Times New Roman" w:hAnsi="Times New Roman" w:cs="Times New Roman"/>
          <w:bCs/>
          <w:color w:val="000000"/>
          <w:sz w:val="24"/>
          <w:szCs w:val="24"/>
          <w:lang w:eastAsia="pl-PL"/>
        </w:rPr>
        <w:t xml:space="preserve"> o parametrach i funkcjonalności nie gorszej od k</w:t>
      </w:r>
      <w:r w:rsidR="00E06B25" w:rsidRPr="00BB2B75">
        <w:rPr>
          <w:rFonts w:ascii="Times New Roman" w:eastAsia="Times New Roman" w:hAnsi="Times New Roman" w:cs="Times New Roman"/>
          <w:bCs/>
          <w:color w:val="000000"/>
          <w:sz w:val="24"/>
          <w:szCs w:val="24"/>
          <w:lang w:eastAsia="pl-PL"/>
        </w:rPr>
        <w:t>rzesła</w:t>
      </w:r>
      <w:r w:rsidRPr="00BB2B75">
        <w:rPr>
          <w:rFonts w:ascii="Times New Roman" w:eastAsia="Times New Roman" w:hAnsi="Times New Roman" w:cs="Times New Roman"/>
          <w:bCs/>
          <w:color w:val="000000"/>
          <w:sz w:val="24"/>
          <w:szCs w:val="24"/>
          <w:lang w:eastAsia="pl-PL"/>
        </w:rPr>
        <w:t xml:space="preserve"> naprawianego.</w:t>
      </w:r>
    </w:p>
    <w:p w14:paraId="356CD18D" w14:textId="77777777" w:rsidR="0048557B" w:rsidRPr="00BB2B75" w:rsidRDefault="0048557B" w:rsidP="0053635C">
      <w:pPr>
        <w:numPr>
          <w:ilvl w:val="0"/>
          <w:numId w:val="11"/>
        </w:numPr>
        <w:spacing w:after="0" w:line="240" w:lineRule="auto"/>
        <w:ind w:left="284"/>
        <w:jc w:val="both"/>
        <w:rPr>
          <w:rFonts w:ascii="Times New Roman" w:eastAsia="Times New Roman" w:hAnsi="Times New Roman" w:cs="Times New Roman"/>
          <w:bCs/>
          <w:color w:val="000000"/>
          <w:sz w:val="24"/>
          <w:szCs w:val="24"/>
          <w:lang w:eastAsia="pl-PL"/>
        </w:rPr>
      </w:pPr>
      <w:r w:rsidRPr="00BB2B75">
        <w:rPr>
          <w:rFonts w:ascii="Times New Roman" w:eastAsia="Times New Roman" w:hAnsi="Times New Roman" w:cs="Times New Roman"/>
          <w:bCs/>
          <w:color w:val="000000"/>
          <w:sz w:val="24"/>
          <w:szCs w:val="24"/>
          <w:lang w:eastAsia="pl-PL"/>
        </w:rPr>
        <w:t>Wszelkie zgłoszenia usterek (wad) będą przekazywane Sprzedawcy faksem na nr …………….. lub e-mailem na adres: …………………, za zwrotnym potwierdzeniem odbioru zgłoszenia na nr faksu Kupującego ………………..  e-mail na adres: ……………………………. .</w:t>
      </w:r>
    </w:p>
    <w:p w14:paraId="2AAFDA5A" w14:textId="77777777" w:rsidR="0048557B" w:rsidRPr="00BB2B75" w:rsidRDefault="0048557B" w:rsidP="0053635C">
      <w:pPr>
        <w:numPr>
          <w:ilvl w:val="0"/>
          <w:numId w:val="11"/>
        </w:numPr>
        <w:spacing w:after="0" w:line="240" w:lineRule="auto"/>
        <w:ind w:left="284"/>
        <w:jc w:val="both"/>
        <w:rPr>
          <w:rFonts w:ascii="Times New Roman" w:eastAsia="Times New Roman" w:hAnsi="Times New Roman" w:cs="Times New Roman"/>
          <w:bCs/>
          <w:color w:val="000000"/>
          <w:sz w:val="24"/>
          <w:szCs w:val="24"/>
          <w:lang w:eastAsia="pl-PL"/>
        </w:rPr>
      </w:pPr>
      <w:r w:rsidRPr="00BB2B75">
        <w:rPr>
          <w:rFonts w:ascii="Times New Roman" w:eastAsia="Times New Roman" w:hAnsi="Times New Roman" w:cs="Times New Roman"/>
          <w:bCs/>
          <w:color w:val="000000"/>
          <w:sz w:val="24"/>
          <w:szCs w:val="24"/>
          <w:lang w:eastAsia="pl-PL"/>
        </w:rPr>
        <w:t>W przypadku zmiany numeru telefonu lub e-maila, Sprzedawca ma obowiązek powiadomić Kupującego z 5-dniowym wyprzedzeniem pod rygorem uznania zgłoszenia o awarii za dokonane prawidłowo.</w:t>
      </w:r>
    </w:p>
    <w:p w14:paraId="37587727" w14:textId="77777777" w:rsidR="0048557B" w:rsidRPr="00BB2B75" w:rsidRDefault="0048557B" w:rsidP="0053635C">
      <w:pPr>
        <w:numPr>
          <w:ilvl w:val="0"/>
          <w:numId w:val="11"/>
        </w:numPr>
        <w:spacing w:after="0" w:line="240" w:lineRule="auto"/>
        <w:ind w:left="284"/>
        <w:jc w:val="both"/>
        <w:rPr>
          <w:rFonts w:ascii="Times New Roman" w:eastAsia="Times New Roman" w:hAnsi="Times New Roman" w:cs="Times New Roman"/>
          <w:bCs/>
          <w:color w:val="000000"/>
          <w:sz w:val="24"/>
          <w:szCs w:val="24"/>
          <w:lang w:eastAsia="pl-PL"/>
        </w:rPr>
      </w:pPr>
      <w:r w:rsidRPr="00BB2B75">
        <w:rPr>
          <w:rFonts w:ascii="Times New Roman" w:eastAsia="Times New Roman" w:hAnsi="Times New Roman" w:cs="Times New Roman"/>
          <w:bCs/>
          <w:color w:val="000000"/>
          <w:sz w:val="24"/>
          <w:szCs w:val="24"/>
          <w:lang w:eastAsia="pl-PL"/>
        </w:rPr>
        <w:t>Okres gwarancji na sprzęt zostanie automatycznie wydłużony o czas, który minie od momentu zgłoszenia usterki do uruchomienia sprzętu po wykonaniu naprawy.</w:t>
      </w:r>
    </w:p>
    <w:p w14:paraId="57DFDF72" w14:textId="77777777" w:rsidR="0048557B" w:rsidRPr="00BB2B75" w:rsidRDefault="0048557B" w:rsidP="0053635C">
      <w:pPr>
        <w:numPr>
          <w:ilvl w:val="0"/>
          <w:numId w:val="11"/>
        </w:numPr>
        <w:spacing w:after="0" w:line="240" w:lineRule="auto"/>
        <w:ind w:left="284"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bCs/>
          <w:color w:val="000000"/>
          <w:sz w:val="24"/>
          <w:szCs w:val="24"/>
          <w:lang w:eastAsia="pl-PL"/>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28BEECE" w14:textId="77777777" w:rsidR="0048557B" w:rsidRPr="00BB2B75" w:rsidRDefault="0048557B" w:rsidP="0053635C">
      <w:pPr>
        <w:numPr>
          <w:ilvl w:val="0"/>
          <w:numId w:val="11"/>
        </w:numPr>
        <w:spacing w:after="0" w:line="240" w:lineRule="auto"/>
        <w:ind w:left="284"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bCs/>
          <w:color w:val="000000"/>
          <w:sz w:val="24"/>
          <w:szCs w:val="24"/>
          <w:lang w:eastAsia="pl-PL"/>
        </w:rPr>
        <w:t>Sprzedawca zobowiązuje się do wymiany wadliwego urządzenia (zespołu) na wolny od wad po bezskutecznych dwóch naprawach gwarancyjnych.</w:t>
      </w:r>
    </w:p>
    <w:p w14:paraId="5F4A3732" w14:textId="4B65F8C8" w:rsidR="00352925" w:rsidRPr="00BB2B75" w:rsidRDefault="0048557B" w:rsidP="0053635C">
      <w:pPr>
        <w:numPr>
          <w:ilvl w:val="0"/>
          <w:numId w:val="11"/>
        </w:numPr>
        <w:spacing w:after="0" w:line="240" w:lineRule="auto"/>
        <w:ind w:left="284"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bCs/>
          <w:color w:val="000000"/>
          <w:sz w:val="24"/>
          <w:szCs w:val="24"/>
          <w:lang w:eastAsia="pl-PL"/>
        </w:rPr>
        <w:t>Gwarancja nie wyłącza uprawnień Kupującego z tytułu gwarancji udzielonych przez producentów sprzętu. Warunki Gwarancji mają pierwszeństwo przez warunkami gwarancji udzielonych przez producentów sprzętu w zakresie, w jakim warunki Gwarancji przyznają Kupującemu silniejszą ochronę.</w:t>
      </w:r>
    </w:p>
    <w:p w14:paraId="1808558C" w14:textId="5AD63B38" w:rsidR="0048557B" w:rsidRPr="00BB2B75" w:rsidRDefault="0048557B" w:rsidP="0048557B">
      <w:pPr>
        <w:spacing w:after="0" w:line="240" w:lineRule="atLeast"/>
        <w:ind w:right="-47"/>
        <w:jc w:val="center"/>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 xml:space="preserve">§ </w:t>
      </w:r>
      <w:r w:rsidR="00E87C71" w:rsidRPr="00BB2B75">
        <w:rPr>
          <w:rFonts w:ascii="Times New Roman" w:eastAsia="Times New Roman" w:hAnsi="Times New Roman" w:cs="Times New Roman"/>
          <w:color w:val="000000"/>
          <w:sz w:val="24"/>
          <w:szCs w:val="24"/>
          <w:lang w:eastAsia="pl-PL"/>
        </w:rPr>
        <w:t>8</w:t>
      </w:r>
    </w:p>
    <w:p w14:paraId="12C689CB" w14:textId="77777777" w:rsidR="0048557B" w:rsidRPr="00BB2B75"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Kupujący stworzy niezbędne warunki organizacyjne umożliwiające: dostęp pracownikom Sprzedawcy do sprzętu i personelu Kupującego - w zakresie niezbędnym do wykonania  niniejszej umowy.</w:t>
      </w:r>
    </w:p>
    <w:p w14:paraId="65A0F17B" w14:textId="4635DA5E" w:rsidR="0048557B" w:rsidRPr="00BB2B75" w:rsidRDefault="0048557B" w:rsidP="0048557B">
      <w:pPr>
        <w:spacing w:after="0" w:line="240" w:lineRule="atLeast"/>
        <w:ind w:right="-47"/>
        <w:jc w:val="center"/>
        <w:rPr>
          <w:rFonts w:ascii="Times New Roman" w:eastAsia="Times New Roman" w:hAnsi="Times New Roman" w:cs="Times New Roman"/>
          <w:bCs/>
          <w:color w:val="000000"/>
          <w:sz w:val="24"/>
          <w:szCs w:val="24"/>
          <w:lang w:eastAsia="pl-PL"/>
        </w:rPr>
      </w:pPr>
      <w:r w:rsidRPr="00BB2B75">
        <w:rPr>
          <w:rFonts w:ascii="Times New Roman" w:eastAsia="Times New Roman" w:hAnsi="Times New Roman" w:cs="Times New Roman"/>
          <w:bCs/>
          <w:color w:val="000000"/>
          <w:sz w:val="24"/>
          <w:szCs w:val="24"/>
          <w:lang w:eastAsia="pl-PL"/>
        </w:rPr>
        <w:t xml:space="preserve">§ </w:t>
      </w:r>
      <w:r w:rsidR="00E87C71" w:rsidRPr="00BB2B75">
        <w:rPr>
          <w:rFonts w:ascii="Times New Roman" w:eastAsia="Times New Roman" w:hAnsi="Times New Roman" w:cs="Times New Roman"/>
          <w:bCs/>
          <w:color w:val="000000"/>
          <w:sz w:val="24"/>
          <w:szCs w:val="24"/>
          <w:lang w:eastAsia="pl-PL"/>
        </w:rPr>
        <w:t>9</w:t>
      </w:r>
    </w:p>
    <w:p w14:paraId="48CC2C67" w14:textId="74F84835" w:rsidR="0057682F" w:rsidRPr="00BB2B75" w:rsidRDefault="0048557B" w:rsidP="007F2896">
      <w:pPr>
        <w:widowControl w:val="0"/>
        <w:numPr>
          <w:ilvl w:val="0"/>
          <w:numId w:val="31"/>
        </w:numPr>
        <w:suppressAutoHyphens/>
        <w:overflowPunct w:val="0"/>
        <w:spacing w:after="200" w:line="276" w:lineRule="auto"/>
        <w:ind w:right="-47"/>
        <w:jc w:val="both"/>
        <w:rPr>
          <w:rFonts w:ascii="Times New Roman" w:eastAsia="Calibri" w:hAnsi="Times New Roman" w:cs="Times New Roman"/>
          <w:color w:val="000000"/>
          <w:kern w:val="2"/>
          <w:sz w:val="24"/>
          <w:szCs w:val="24"/>
          <w:lang w:eastAsia="pl-PL"/>
        </w:rPr>
      </w:pPr>
      <w:r w:rsidRPr="00BB2B75">
        <w:rPr>
          <w:rFonts w:ascii="Times New Roman" w:eastAsia="Calibri" w:hAnsi="Times New Roman" w:cs="Times New Roman"/>
          <w:color w:val="000000"/>
          <w:sz w:val="24"/>
          <w:szCs w:val="24"/>
          <w:lang w:eastAsia="pl-PL"/>
        </w:rPr>
        <w:t xml:space="preserve">Oprócz przypadków wymienionych w Kodeksie cywilnym </w:t>
      </w:r>
      <w:r w:rsidRPr="00BB2B75">
        <w:rPr>
          <w:rFonts w:ascii="Times New Roman" w:eastAsia="Calibri" w:hAnsi="Times New Roman" w:cs="Times New Roman"/>
          <w:color w:val="000000"/>
          <w:kern w:val="2"/>
          <w:sz w:val="24"/>
          <w:szCs w:val="24"/>
          <w:lang w:eastAsia="pl-PL"/>
        </w:rPr>
        <w:t>Kupującemu przysługuje prawo odstąpienia od Umowy w całości bądź w części w następujących sytuacjach:</w:t>
      </w:r>
    </w:p>
    <w:p w14:paraId="0BDC0947" w14:textId="77777777" w:rsidR="0048557B" w:rsidRPr="00BB2B75" w:rsidRDefault="0048557B" w:rsidP="0048557B">
      <w:pPr>
        <w:spacing w:after="0" w:line="240" w:lineRule="atLeast"/>
        <w:ind w:left="170" w:right="-47"/>
        <w:jc w:val="both"/>
        <w:rPr>
          <w:rFonts w:ascii="Times New Roman" w:eastAsia="Calibri" w:hAnsi="Times New Roman" w:cs="Times New Roman"/>
          <w:color w:val="000000"/>
          <w:sz w:val="24"/>
          <w:szCs w:val="24"/>
          <w:lang w:eastAsia="pl-PL"/>
        </w:rPr>
      </w:pPr>
      <w:r w:rsidRPr="00BB2B75">
        <w:rPr>
          <w:rFonts w:ascii="Times New Roman" w:eastAsia="Calibri" w:hAnsi="Times New Roman" w:cs="Times New Roman"/>
          <w:color w:val="000000"/>
          <w:sz w:val="24"/>
          <w:szCs w:val="24"/>
          <w:lang w:eastAsia="pl-PL"/>
        </w:rPr>
        <w:t>a)</w:t>
      </w:r>
      <w:r w:rsidRPr="00BB2B75">
        <w:rPr>
          <w:rFonts w:ascii="Times New Roman" w:eastAsia="Calibri" w:hAnsi="Times New Roman" w:cs="Times New Roman"/>
          <w:color w:val="000000"/>
          <w:sz w:val="24"/>
          <w:szCs w:val="24"/>
          <w:lang w:eastAsia="pl-PL"/>
        </w:rPr>
        <w:tab/>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 6 ust. 3 lit. a) i b). W przypadku, o którym mowa powyżej Sprzedawca może żądać wyłącznie wynagrodzenia należnego z tytułu wykonania części Umowy;</w:t>
      </w:r>
    </w:p>
    <w:p w14:paraId="135CAC9B" w14:textId="77777777" w:rsidR="0048557B" w:rsidRPr="00BB2B75" w:rsidRDefault="0048557B" w:rsidP="0048557B">
      <w:pPr>
        <w:spacing w:after="0" w:line="240" w:lineRule="atLeast"/>
        <w:ind w:left="170" w:right="-47"/>
        <w:jc w:val="both"/>
        <w:rPr>
          <w:rFonts w:ascii="Times New Roman" w:eastAsia="Calibri" w:hAnsi="Times New Roman" w:cs="Times New Roman"/>
          <w:color w:val="000000"/>
          <w:sz w:val="24"/>
          <w:szCs w:val="24"/>
          <w:lang w:eastAsia="pl-PL"/>
        </w:rPr>
      </w:pPr>
      <w:r w:rsidRPr="00BB2B75">
        <w:rPr>
          <w:rFonts w:ascii="Times New Roman" w:eastAsia="Calibri" w:hAnsi="Times New Roman" w:cs="Times New Roman"/>
          <w:color w:val="000000"/>
          <w:sz w:val="24"/>
          <w:szCs w:val="24"/>
          <w:lang w:eastAsia="pl-PL"/>
        </w:rPr>
        <w:t>b)</w:t>
      </w:r>
      <w:r w:rsidRPr="00BB2B75">
        <w:rPr>
          <w:rFonts w:ascii="Times New Roman" w:eastAsia="Calibri" w:hAnsi="Times New Roman" w:cs="Times New Roman"/>
          <w:color w:val="000000"/>
          <w:sz w:val="24"/>
          <w:szCs w:val="24"/>
          <w:lang w:eastAsia="pl-PL"/>
        </w:rPr>
        <w:tab/>
        <w:t>w przypadku podjęcia likwidacji firmy przez Sprzedawcę lub co najmniej jednego ze Wykonawców w przypadku Wykonawców wspólnie realizujących Umowę (konsorcjum, spółka cywilna);</w:t>
      </w:r>
    </w:p>
    <w:p w14:paraId="6556788B" w14:textId="77777777" w:rsidR="0048557B" w:rsidRPr="00BB2B75" w:rsidRDefault="0048557B" w:rsidP="0048557B">
      <w:pPr>
        <w:spacing w:after="0" w:line="240" w:lineRule="atLeast"/>
        <w:ind w:left="170" w:right="-47"/>
        <w:jc w:val="both"/>
        <w:rPr>
          <w:rFonts w:ascii="Times New Roman" w:eastAsia="Calibri" w:hAnsi="Times New Roman" w:cs="Times New Roman"/>
          <w:color w:val="000000"/>
          <w:sz w:val="24"/>
          <w:szCs w:val="24"/>
          <w:lang w:eastAsia="pl-PL"/>
        </w:rPr>
      </w:pPr>
      <w:r w:rsidRPr="00BB2B75">
        <w:rPr>
          <w:rFonts w:ascii="Times New Roman" w:eastAsia="Calibri" w:hAnsi="Times New Roman" w:cs="Times New Roman"/>
          <w:color w:val="000000"/>
          <w:sz w:val="24"/>
          <w:szCs w:val="24"/>
          <w:lang w:eastAsia="pl-PL"/>
        </w:rPr>
        <w:t>c)</w:t>
      </w:r>
      <w:r w:rsidRPr="00BB2B75">
        <w:rPr>
          <w:rFonts w:ascii="Times New Roman" w:eastAsia="Calibri" w:hAnsi="Times New Roman" w:cs="Times New Roman"/>
          <w:color w:val="000000"/>
          <w:sz w:val="24"/>
          <w:szCs w:val="24"/>
          <w:lang w:eastAsia="pl-PL"/>
        </w:rPr>
        <w:tab/>
        <w:t>zostanie wydany nakaz zajęcia majątku Sprzedawcy w zakresie, który uniemożliwia wykonanie przez Sprzedawcę przedmiotu Umowy;</w:t>
      </w:r>
    </w:p>
    <w:p w14:paraId="415B5C37" w14:textId="77777777" w:rsidR="0048557B" w:rsidRPr="00BB2B75" w:rsidRDefault="0048557B" w:rsidP="0048557B">
      <w:pPr>
        <w:spacing w:after="0" w:line="240" w:lineRule="atLeast"/>
        <w:ind w:left="170" w:right="-47"/>
        <w:jc w:val="both"/>
        <w:rPr>
          <w:rFonts w:ascii="Times New Roman" w:eastAsia="Times New Roman" w:hAnsi="Times New Roman" w:cs="Times New Roman"/>
          <w:sz w:val="24"/>
          <w:szCs w:val="24"/>
          <w:lang w:eastAsia="pl-PL"/>
        </w:rPr>
      </w:pPr>
      <w:r w:rsidRPr="00BB2B75">
        <w:rPr>
          <w:rFonts w:ascii="Times New Roman" w:eastAsia="Calibri" w:hAnsi="Times New Roman" w:cs="Times New Roman"/>
          <w:color w:val="000000"/>
          <w:sz w:val="24"/>
          <w:szCs w:val="24"/>
          <w:lang w:eastAsia="pl-PL"/>
        </w:rPr>
        <w:t xml:space="preserve">d) dowiedzenia się o tym, że Sprzedawca na skutek swojej niewypłacalności nie wykonuje zobowiązań pieniężnych przez okres co najmniej 3 miesięcy, </w:t>
      </w:r>
    </w:p>
    <w:p w14:paraId="68ED7D26" w14:textId="77777777" w:rsidR="0048557B" w:rsidRPr="00BB2B75" w:rsidRDefault="0048557B" w:rsidP="0048557B">
      <w:pPr>
        <w:spacing w:after="0" w:line="240" w:lineRule="atLeast"/>
        <w:ind w:left="170" w:right="-47"/>
        <w:jc w:val="both"/>
        <w:rPr>
          <w:rFonts w:ascii="Times New Roman" w:eastAsia="Times New Roman" w:hAnsi="Times New Roman" w:cs="Times New Roman"/>
          <w:sz w:val="24"/>
          <w:szCs w:val="24"/>
          <w:lang w:eastAsia="pl-PL"/>
        </w:rPr>
      </w:pPr>
      <w:r w:rsidRPr="00BB2B75">
        <w:rPr>
          <w:rFonts w:ascii="Times New Roman" w:eastAsia="Calibri" w:hAnsi="Times New Roman" w:cs="Times New Roman"/>
          <w:color w:val="000000"/>
          <w:sz w:val="24"/>
          <w:szCs w:val="24"/>
          <w:lang w:eastAsia="pl-PL"/>
        </w:rPr>
        <w:lastRenderedPageBreak/>
        <w:t xml:space="preserve">e) Sprzedawca dostarczył sprzęt nie odpowiadający warunkom umowy lub przekroczył terminu dostawy o 14 dni, i w dodatkowym, wyznaczonym przez Kupującego terminie nie dłuższym niż 7 dni, nie wykonał umowy zgodnie z jej zapisami. </w:t>
      </w:r>
    </w:p>
    <w:p w14:paraId="79E70C78" w14:textId="77777777" w:rsidR="0048557B" w:rsidRPr="00BB2B75" w:rsidRDefault="0048557B" w:rsidP="006B25A3">
      <w:pPr>
        <w:widowControl w:val="0"/>
        <w:numPr>
          <w:ilvl w:val="0"/>
          <w:numId w:val="31"/>
        </w:numPr>
        <w:suppressAutoHyphens/>
        <w:overflowPunct w:val="0"/>
        <w:spacing w:after="200" w:line="276" w:lineRule="auto"/>
        <w:ind w:right="-47"/>
        <w:jc w:val="both"/>
        <w:rPr>
          <w:rFonts w:ascii="Times New Roman" w:eastAsia="Calibri" w:hAnsi="Times New Roman" w:cs="Times New Roman"/>
          <w:color w:val="000000"/>
          <w:sz w:val="24"/>
          <w:szCs w:val="24"/>
          <w:lang w:eastAsia="pl-PL"/>
        </w:rPr>
      </w:pPr>
      <w:r w:rsidRPr="00BB2B75">
        <w:rPr>
          <w:rFonts w:ascii="Times New Roman" w:eastAsia="Calibri" w:hAnsi="Times New Roman" w:cs="Times New Roman"/>
          <w:color w:val="000000"/>
          <w:sz w:val="24"/>
          <w:szCs w:val="24"/>
          <w:lang w:eastAsia="pl-PL"/>
        </w:rPr>
        <w:t xml:space="preserve">Sprzedawcy nie przysługuje odszkodowanie z tytułu odstąpienia przez Kupującego od umowy z powodu okoliczności leżących po stronie Sprzedawcy. </w:t>
      </w:r>
    </w:p>
    <w:p w14:paraId="2FD6467D" w14:textId="77777777" w:rsidR="0048557B" w:rsidRPr="00BB2B75" w:rsidRDefault="0048557B" w:rsidP="007F2896">
      <w:pPr>
        <w:widowControl w:val="0"/>
        <w:numPr>
          <w:ilvl w:val="0"/>
          <w:numId w:val="31"/>
        </w:numPr>
        <w:suppressAutoHyphens/>
        <w:overflowPunct w:val="0"/>
        <w:spacing w:after="200" w:line="276" w:lineRule="auto"/>
        <w:ind w:right="-47"/>
        <w:jc w:val="both"/>
        <w:rPr>
          <w:rFonts w:ascii="Times New Roman" w:eastAsia="Calibri" w:hAnsi="Times New Roman" w:cs="Times New Roman"/>
          <w:color w:val="000000"/>
          <w:sz w:val="24"/>
          <w:szCs w:val="24"/>
          <w:lang w:eastAsia="pl-PL"/>
        </w:rPr>
      </w:pPr>
      <w:r w:rsidRPr="00BB2B75">
        <w:rPr>
          <w:rFonts w:ascii="Times New Roman" w:eastAsia="Calibri" w:hAnsi="Times New Roman" w:cs="Times New Roman"/>
          <w:color w:val="000000"/>
          <w:sz w:val="24"/>
          <w:szCs w:val="24"/>
          <w:lang w:eastAsia="pl-PL"/>
        </w:rPr>
        <w:t xml:space="preserve">Odstąpienie od umowy powinno nastąpić w formie pisemnej pod rygorem nieważności takiego oświadczenia i powinno zawierać uzasadnienie. </w:t>
      </w:r>
    </w:p>
    <w:p w14:paraId="4A5AFCA8" w14:textId="77777777" w:rsidR="0048557B" w:rsidRPr="00BB2B75" w:rsidRDefault="0048557B" w:rsidP="007F2896">
      <w:pPr>
        <w:widowControl w:val="0"/>
        <w:numPr>
          <w:ilvl w:val="0"/>
          <w:numId w:val="31"/>
        </w:numPr>
        <w:suppressAutoHyphens/>
        <w:overflowPunct w:val="0"/>
        <w:spacing w:after="200" w:line="276" w:lineRule="auto"/>
        <w:ind w:right="-47"/>
        <w:jc w:val="both"/>
        <w:rPr>
          <w:rFonts w:ascii="Times New Roman" w:eastAsia="Calibri" w:hAnsi="Times New Roman" w:cs="Times New Roman"/>
          <w:color w:val="000000"/>
          <w:sz w:val="24"/>
          <w:szCs w:val="24"/>
          <w:lang w:eastAsia="pl-PL"/>
        </w:rPr>
      </w:pPr>
      <w:r w:rsidRPr="00BB2B75">
        <w:rPr>
          <w:rFonts w:ascii="Times New Roman" w:eastAsia="Calibri" w:hAnsi="Times New Roman" w:cs="Times New Roman"/>
          <w:color w:val="000000"/>
          <w:sz w:val="24"/>
          <w:szCs w:val="24"/>
          <w:lang w:eastAsia="pl-PL"/>
        </w:rPr>
        <w:t xml:space="preserve">Odstąpienie od umowy nie wpływa na istnienie i skuteczność roszczeń o zapłatę kar umownych. </w:t>
      </w:r>
    </w:p>
    <w:p w14:paraId="1F9B8B4E" w14:textId="77777777" w:rsidR="0048557B" w:rsidRPr="00BB2B75" w:rsidRDefault="0048557B" w:rsidP="007F2896">
      <w:pPr>
        <w:widowControl w:val="0"/>
        <w:numPr>
          <w:ilvl w:val="0"/>
          <w:numId w:val="31"/>
        </w:numPr>
        <w:suppressAutoHyphens/>
        <w:overflowPunct w:val="0"/>
        <w:spacing w:after="200" w:line="276" w:lineRule="auto"/>
        <w:jc w:val="both"/>
        <w:rPr>
          <w:rFonts w:ascii="Times New Roman" w:eastAsia="Times New Roman" w:hAnsi="Times New Roman" w:cs="Times New Roman"/>
          <w:sz w:val="24"/>
          <w:szCs w:val="24"/>
          <w:lang w:eastAsia="pl-PL"/>
        </w:rPr>
      </w:pPr>
      <w:r w:rsidRPr="00BB2B75">
        <w:rPr>
          <w:rFonts w:ascii="Times New Roman" w:eastAsia="Calibri" w:hAnsi="Times New Roman" w:cs="Times New Roman"/>
          <w:color w:val="000000"/>
          <w:kern w:val="2"/>
          <w:sz w:val="24"/>
          <w:szCs w:val="24"/>
          <w:lang w:eastAsia="pl-PL"/>
        </w:rPr>
        <w:t>Odstąpienie od Umowy w sytuacjach określonych w ust. 1 lit. a)÷e) powinno nastąpić w ciągu 21 dni od zaistnienia określonego zdarzenia lub uzyskania przez Kupującego  informacji o wystąpieniu przesłanki uzasadniającej odstąpienie od Umowy.</w:t>
      </w:r>
    </w:p>
    <w:p w14:paraId="2D3BF3BF" w14:textId="77777777" w:rsidR="0048557B" w:rsidRPr="00BB2B75" w:rsidRDefault="0048557B" w:rsidP="007F2896">
      <w:pPr>
        <w:widowControl w:val="0"/>
        <w:numPr>
          <w:ilvl w:val="0"/>
          <w:numId w:val="31"/>
        </w:numPr>
        <w:suppressAutoHyphens/>
        <w:overflowPunct w:val="0"/>
        <w:spacing w:after="200" w:line="240" w:lineRule="atLeast"/>
        <w:ind w:right="-47"/>
        <w:jc w:val="both"/>
        <w:rPr>
          <w:rFonts w:ascii="Times New Roman" w:eastAsia="Times New Roman" w:hAnsi="Times New Roman" w:cs="Times New Roman"/>
          <w:sz w:val="24"/>
          <w:szCs w:val="24"/>
          <w:lang w:eastAsia="pl-PL"/>
        </w:rPr>
      </w:pPr>
      <w:r w:rsidRPr="00BB2B75">
        <w:rPr>
          <w:rFonts w:ascii="Times New Roman" w:eastAsia="Calibri" w:hAnsi="Times New Roman" w:cs="Times New Roman"/>
          <w:color w:val="000000"/>
          <w:kern w:val="2"/>
          <w:sz w:val="24"/>
          <w:szCs w:val="24"/>
          <w:lang w:eastAsia="pl-PL"/>
        </w:rPr>
        <w:t xml:space="preserve">W razie zaistnienia okoliczności wskazanych w ust. 1 lit. b)÷d) Sprzedawca ma obowiązek poinformowania Kupującego na piśmie w terminie 7 dni od zaistnienia tego zdarzenia. </w:t>
      </w:r>
    </w:p>
    <w:p w14:paraId="7002BA01" w14:textId="7D564591" w:rsidR="0048557B" w:rsidRPr="00BB2B75" w:rsidRDefault="0048557B" w:rsidP="0048557B">
      <w:pPr>
        <w:spacing w:after="0" w:line="240" w:lineRule="atLeast"/>
        <w:ind w:right="-47"/>
        <w:jc w:val="center"/>
        <w:rPr>
          <w:rFonts w:ascii="Times New Roman" w:eastAsia="Times New Roman" w:hAnsi="Times New Roman" w:cs="Times New Roman"/>
          <w:bCs/>
          <w:color w:val="000000"/>
          <w:sz w:val="24"/>
          <w:szCs w:val="24"/>
          <w:lang w:val="en-US" w:eastAsia="pl-PL"/>
        </w:rPr>
      </w:pPr>
      <w:r w:rsidRPr="00BB2B75">
        <w:rPr>
          <w:rFonts w:ascii="Times New Roman" w:eastAsia="Times New Roman" w:hAnsi="Times New Roman" w:cs="Times New Roman"/>
          <w:bCs/>
          <w:color w:val="000000"/>
          <w:sz w:val="24"/>
          <w:szCs w:val="24"/>
          <w:lang w:val="en-US" w:eastAsia="pl-PL"/>
        </w:rPr>
        <w:t>§ 1</w:t>
      </w:r>
      <w:r w:rsidR="00E87C71" w:rsidRPr="00BB2B75">
        <w:rPr>
          <w:rFonts w:ascii="Times New Roman" w:eastAsia="Times New Roman" w:hAnsi="Times New Roman" w:cs="Times New Roman"/>
          <w:bCs/>
          <w:color w:val="000000"/>
          <w:sz w:val="24"/>
          <w:szCs w:val="24"/>
          <w:lang w:val="en-US" w:eastAsia="pl-PL"/>
        </w:rPr>
        <w:t>0</w:t>
      </w:r>
    </w:p>
    <w:p w14:paraId="33A6AD7A" w14:textId="77777777" w:rsidR="0048557B" w:rsidRPr="00BB2B75" w:rsidRDefault="0048557B" w:rsidP="0048557B">
      <w:pPr>
        <w:numPr>
          <w:ilvl w:val="0"/>
          <w:numId w:val="1"/>
        </w:numPr>
        <w:tabs>
          <w:tab w:val="left" w:pos="360"/>
        </w:tabs>
        <w:suppressAutoHyphens/>
        <w:spacing w:after="200" w:line="276" w:lineRule="auto"/>
        <w:ind w:left="360"/>
        <w:jc w:val="both"/>
        <w:rPr>
          <w:rFonts w:ascii="Times New Roman" w:eastAsia="Times New Roman" w:hAnsi="Times New Roman" w:cs="Times New Roman"/>
          <w:color w:val="000000"/>
          <w:kern w:val="2"/>
          <w:sz w:val="24"/>
          <w:szCs w:val="24"/>
          <w:lang w:eastAsia="pl-PL"/>
        </w:rPr>
      </w:pPr>
      <w:r w:rsidRPr="00BB2B75">
        <w:rPr>
          <w:rFonts w:ascii="Times New Roman" w:eastAsia="Times New Roman" w:hAnsi="Times New Roman" w:cs="Times New Roman"/>
          <w:color w:val="000000"/>
          <w:kern w:val="2"/>
          <w:sz w:val="24"/>
          <w:szCs w:val="24"/>
          <w:lang w:eastAsia="pl-PL"/>
        </w:rPr>
        <w:t>Wszelkie zmiany umowy wymagają zgody obu Stron i zachowania formy pisemnej pod rygorem nieważności.</w:t>
      </w:r>
    </w:p>
    <w:p w14:paraId="1C59F791" w14:textId="77777777" w:rsidR="0048557B" w:rsidRPr="00BB2B75" w:rsidRDefault="0048557B" w:rsidP="0048557B">
      <w:pPr>
        <w:numPr>
          <w:ilvl w:val="0"/>
          <w:numId w:val="1"/>
        </w:numPr>
        <w:tabs>
          <w:tab w:val="left" w:pos="360"/>
        </w:tabs>
        <w:suppressAutoHyphens/>
        <w:spacing w:after="200" w:line="276" w:lineRule="auto"/>
        <w:ind w:left="360"/>
        <w:jc w:val="both"/>
        <w:rPr>
          <w:rFonts w:ascii="Times New Roman" w:eastAsia="Times New Roman" w:hAnsi="Times New Roman" w:cs="Times New Roman"/>
          <w:color w:val="000000"/>
          <w:kern w:val="2"/>
          <w:sz w:val="24"/>
          <w:szCs w:val="24"/>
          <w:lang w:eastAsia="pl-PL"/>
        </w:rPr>
      </w:pPr>
      <w:r w:rsidRPr="00BB2B75">
        <w:rPr>
          <w:rFonts w:ascii="Times New Roman" w:eastAsia="Times New Roman" w:hAnsi="Times New Roman" w:cs="Times New Roman"/>
          <w:color w:val="000000"/>
          <w:kern w:val="2"/>
          <w:sz w:val="24"/>
          <w:szCs w:val="24"/>
          <w:lang w:eastAsia="pl-PL"/>
        </w:rPr>
        <w:t xml:space="preserve">Zmiany umowy, o których mowa w ust. 1 muszą być dokonywane z zachowaniem przepisu art. 454 oraz art. 455 ustawy Prawo zamówień publicznych Dopuszcza się możliwość zmiany ustaleń niniejszej umowy w stosunku do treści oferty Sprzedawcy w następującym zakresie: </w:t>
      </w:r>
    </w:p>
    <w:p w14:paraId="0D4F7876" w14:textId="5813034A" w:rsidR="0048557B" w:rsidRPr="00BB2B75" w:rsidRDefault="0048557B" w:rsidP="0053635C">
      <w:pPr>
        <w:numPr>
          <w:ilvl w:val="0"/>
          <w:numId w:val="12"/>
        </w:numPr>
        <w:suppressAutoHyphens/>
        <w:spacing w:after="200" w:line="276" w:lineRule="auto"/>
        <w:jc w:val="both"/>
        <w:rPr>
          <w:rFonts w:ascii="Times New Roman" w:eastAsia="Times New Roman" w:hAnsi="Times New Roman" w:cs="Times New Roman"/>
          <w:color w:val="000000"/>
          <w:kern w:val="2"/>
          <w:sz w:val="24"/>
          <w:szCs w:val="24"/>
          <w:lang w:eastAsia="pl-PL"/>
        </w:rPr>
      </w:pPr>
      <w:r w:rsidRPr="00BB2B75">
        <w:rPr>
          <w:rFonts w:ascii="Times New Roman" w:eastAsia="Times New Roman" w:hAnsi="Times New Roman" w:cs="Times New Roman"/>
          <w:b/>
          <w:color w:val="000000"/>
          <w:kern w:val="2"/>
          <w:sz w:val="24"/>
          <w:szCs w:val="24"/>
          <w:lang w:eastAsia="pl-PL"/>
        </w:rPr>
        <w:t xml:space="preserve">zmiany określonego modelu, nazwy, producenta przedmiotu umowy bądź jego elementów: </w:t>
      </w:r>
      <w:r w:rsidRPr="00BB2B75">
        <w:rPr>
          <w:rFonts w:ascii="Times New Roman" w:eastAsia="Times New Roman" w:hAnsi="Times New Roman" w:cs="Times New Roman"/>
          <w:color w:val="000000"/>
          <w:kern w:val="2"/>
          <w:sz w:val="24"/>
          <w:szCs w:val="24"/>
          <w:lang w:eastAsia="pl-PL"/>
        </w:rPr>
        <w:t>przy czym zmiana taka może być spowodowana:</w:t>
      </w:r>
    </w:p>
    <w:p w14:paraId="3CCD0A74" w14:textId="4CC29414" w:rsidR="0048557B" w:rsidRPr="00BB2B75" w:rsidRDefault="0048557B" w:rsidP="0053635C">
      <w:pPr>
        <w:numPr>
          <w:ilvl w:val="0"/>
          <w:numId w:val="13"/>
        </w:numPr>
        <w:tabs>
          <w:tab w:val="left" w:pos="1040"/>
        </w:tabs>
        <w:suppressAutoHyphens/>
        <w:spacing w:after="200" w:line="276" w:lineRule="auto"/>
        <w:jc w:val="both"/>
        <w:rPr>
          <w:rFonts w:ascii="Times New Roman" w:eastAsia="Times New Roman" w:hAnsi="Times New Roman" w:cs="Times New Roman"/>
          <w:color w:val="000000"/>
          <w:kern w:val="2"/>
          <w:sz w:val="24"/>
          <w:szCs w:val="24"/>
          <w:lang w:eastAsia="pl-PL"/>
        </w:rPr>
      </w:pPr>
      <w:r w:rsidRPr="00BB2B75">
        <w:rPr>
          <w:rFonts w:ascii="Times New Roman" w:eastAsia="Times New Roman" w:hAnsi="Times New Roman" w:cs="Times New Roman"/>
          <w:color w:val="000000"/>
          <w:kern w:val="2"/>
          <w:sz w:val="24"/>
          <w:szCs w:val="24"/>
          <w:lang w:eastAsia="pl-PL"/>
        </w:rPr>
        <w:t xml:space="preserve">niedostępnością na rynku </w:t>
      </w:r>
      <w:r w:rsidR="0057682F" w:rsidRPr="00BB2B75">
        <w:rPr>
          <w:rFonts w:ascii="Times New Roman" w:eastAsia="Times New Roman" w:hAnsi="Times New Roman" w:cs="Times New Roman"/>
          <w:color w:val="000000"/>
          <w:kern w:val="2"/>
          <w:sz w:val="24"/>
          <w:szCs w:val="24"/>
          <w:lang w:eastAsia="pl-PL"/>
        </w:rPr>
        <w:t xml:space="preserve">krzeseł </w:t>
      </w:r>
      <w:r w:rsidRPr="00BB2B75">
        <w:rPr>
          <w:rFonts w:ascii="Times New Roman" w:eastAsia="Times New Roman" w:hAnsi="Times New Roman" w:cs="Times New Roman"/>
          <w:color w:val="000000"/>
          <w:kern w:val="2"/>
          <w:sz w:val="24"/>
          <w:szCs w:val="24"/>
          <w:lang w:eastAsia="pl-PL"/>
        </w:rPr>
        <w:t xml:space="preserve">lub elementów </w:t>
      </w:r>
      <w:r w:rsidR="0057682F" w:rsidRPr="00BB2B75">
        <w:rPr>
          <w:rFonts w:ascii="Times New Roman" w:eastAsia="Times New Roman" w:hAnsi="Times New Roman" w:cs="Times New Roman"/>
          <w:color w:val="000000"/>
          <w:kern w:val="2"/>
          <w:sz w:val="24"/>
          <w:szCs w:val="24"/>
          <w:lang w:eastAsia="pl-PL"/>
        </w:rPr>
        <w:t xml:space="preserve">krzeseł </w:t>
      </w:r>
      <w:r w:rsidRPr="00BB2B75">
        <w:rPr>
          <w:rFonts w:ascii="Times New Roman" w:eastAsia="Times New Roman" w:hAnsi="Times New Roman" w:cs="Times New Roman"/>
          <w:color w:val="000000"/>
          <w:kern w:val="2"/>
          <w:sz w:val="24"/>
          <w:szCs w:val="24"/>
          <w:lang w:eastAsia="pl-PL"/>
        </w:rPr>
        <w:t xml:space="preserve">wskazanych w ofercie wynikającą z zaprzestania produkcji lub wycofaniem </w:t>
      </w:r>
      <w:r w:rsidR="0057682F" w:rsidRPr="00BB2B75">
        <w:rPr>
          <w:rFonts w:ascii="Times New Roman" w:eastAsia="Times New Roman" w:hAnsi="Times New Roman" w:cs="Times New Roman"/>
          <w:color w:val="000000"/>
          <w:kern w:val="2"/>
          <w:sz w:val="24"/>
          <w:szCs w:val="24"/>
          <w:lang w:eastAsia="pl-PL"/>
        </w:rPr>
        <w:t xml:space="preserve">ich z </w:t>
      </w:r>
      <w:r w:rsidRPr="00BB2B75">
        <w:rPr>
          <w:rFonts w:ascii="Times New Roman" w:eastAsia="Times New Roman" w:hAnsi="Times New Roman" w:cs="Times New Roman"/>
          <w:color w:val="000000"/>
          <w:kern w:val="2"/>
          <w:sz w:val="24"/>
          <w:szCs w:val="24"/>
          <w:lang w:eastAsia="pl-PL"/>
        </w:rPr>
        <w:t>rynku;</w:t>
      </w:r>
    </w:p>
    <w:p w14:paraId="061C3EA6" w14:textId="77777777" w:rsidR="0048557B" w:rsidRPr="00BB2B75" w:rsidRDefault="0048557B" w:rsidP="0053635C">
      <w:pPr>
        <w:numPr>
          <w:ilvl w:val="0"/>
          <w:numId w:val="14"/>
        </w:numPr>
        <w:tabs>
          <w:tab w:val="left" w:pos="1040"/>
        </w:tabs>
        <w:suppressAutoHyphens/>
        <w:spacing w:after="200" w:line="276" w:lineRule="auto"/>
        <w:jc w:val="both"/>
        <w:rPr>
          <w:rFonts w:ascii="Times New Roman" w:eastAsia="Times New Roman" w:hAnsi="Times New Roman" w:cs="Times New Roman"/>
          <w:color w:val="000000"/>
          <w:kern w:val="2"/>
          <w:sz w:val="24"/>
          <w:szCs w:val="24"/>
          <w:lang w:eastAsia="pl-PL"/>
        </w:rPr>
      </w:pPr>
      <w:r w:rsidRPr="00BB2B75">
        <w:rPr>
          <w:rFonts w:ascii="Times New Roman" w:eastAsia="Times New Roman" w:hAnsi="Times New Roman" w:cs="Times New Roman"/>
          <w:color w:val="000000"/>
          <w:kern w:val="2"/>
          <w:sz w:val="24"/>
          <w:szCs w:val="24"/>
          <w:lang w:eastAsia="pl-PL"/>
        </w:rPr>
        <w:t>pojawieniem się na rynku urządzeń lub elementów urządzeń o lepszych parametrach niż wskazane w ofercie,</w:t>
      </w:r>
    </w:p>
    <w:p w14:paraId="049C2912" w14:textId="77777777" w:rsidR="0048557B" w:rsidRPr="00BB2B75" w:rsidRDefault="0048557B" w:rsidP="0048557B">
      <w:pPr>
        <w:tabs>
          <w:tab w:val="left" w:pos="1040"/>
        </w:tabs>
        <w:suppressAutoHyphens/>
        <w:spacing w:after="0" w:line="240" w:lineRule="auto"/>
        <w:ind w:left="360"/>
        <w:jc w:val="both"/>
        <w:rPr>
          <w:rFonts w:ascii="Times New Roman" w:eastAsia="Times New Roman" w:hAnsi="Times New Roman" w:cs="Times New Roman"/>
          <w:b/>
          <w:color w:val="000000"/>
          <w:kern w:val="2"/>
          <w:sz w:val="24"/>
          <w:szCs w:val="24"/>
          <w:lang w:eastAsia="pl-PL"/>
        </w:rPr>
      </w:pPr>
      <w:r w:rsidRPr="00BB2B75">
        <w:rPr>
          <w:rFonts w:ascii="Times New Roman" w:eastAsia="Times New Roman" w:hAnsi="Times New Roman" w:cs="Times New Roman"/>
          <w:b/>
          <w:color w:val="000000"/>
          <w:kern w:val="2"/>
          <w:sz w:val="24"/>
          <w:szCs w:val="24"/>
          <w:lang w:eastAsia="pl-PL"/>
        </w:rPr>
        <w:t xml:space="preserve">pod warunkiem, że zmiany wskazane powyżej nie spowodują zwiększenia ceny ofertowej. </w:t>
      </w:r>
    </w:p>
    <w:p w14:paraId="75E044F1" w14:textId="5FF35E2C" w:rsidR="0048557B" w:rsidRPr="00BB2B75" w:rsidRDefault="0048557B" w:rsidP="0048557B">
      <w:pPr>
        <w:numPr>
          <w:ilvl w:val="0"/>
          <w:numId w:val="1"/>
        </w:numPr>
        <w:tabs>
          <w:tab w:val="left" w:pos="426"/>
        </w:tabs>
        <w:suppressAutoHyphens/>
        <w:spacing w:after="200" w:line="276" w:lineRule="auto"/>
        <w:ind w:left="360"/>
        <w:jc w:val="both"/>
        <w:rPr>
          <w:rFonts w:ascii="Times New Roman" w:eastAsia="Times New Roman" w:hAnsi="Times New Roman" w:cs="Times New Roman"/>
          <w:color w:val="000000"/>
          <w:kern w:val="2"/>
          <w:sz w:val="24"/>
          <w:szCs w:val="24"/>
          <w:lang w:eastAsia="pl-PL"/>
        </w:rPr>
      </w:pPr>
      <w:r w:rsidRPr="00BB2B75">
        <w:rPr>
          <w:rFonts w:ascii="Times New Roman" w:eastAsia="Times New Roman" w:hAnsi="Times New Roman" w:cs="Times New Roman"/>
          <w:color w:val="000000"/>
          <w:kern w:val="2"/>
          <w:sz w:val="24"/>
          <w:szCs w:val="24"/>
          <w:lang w:eastAsia="pl-PL"/>
        </w:rPr>
        <w:t xml:space="preserve">Warunkiem dokonania zmian, o których mowa w ust. 2 jest złożenie wniosku przez stronę inicjującą zamianę zawierającego: opis propozycji zmian, uzasadnienie zmian, obliczenie kosztów zmian, jeżeli zmiana będzie miała wpływ na wynagrodzenie Sprzedawcy.  </w:t>
      </w:r>
    </w:p>
    <w:p w14:paraId="6C6FA0C8" w14:textId="77777777" w:rsidR="0053635C" w:rsidRPr="00BB2B75" w:rsidRDefault="0053635C" w:rsidP="0053635C">
      <w:pPr>
        <w:tabs>
          <w:tab w:val="left" w:pos="426"/>
        </w:tabs>
        <w:suppressAutoHyphens/>
        <w:spacing w:after="200" w:line="276" w:lineRule="auto"/>
        <w:ind w:left="720"/>
        <w:jc w:val="center"/>
        <w:rPr>
          <w:rFonts w:ascii="Times New Roman" w:eastAsia="Times New Roman" w:hAnsi="Times New Roman" w:cs="Times New Roman"/>
          <w:b/>
          <w:color w:val="000000"/>
          <w:kern w:val="2"/>
          <w:sz w:val="24"/>
          <w:szCs w:val="24"/>
          <w:lang w:eastAsia="pl-PL"/>
        </w:rPr>
      </w:pPr>
      <w:r w:rsidRPr="00BB2B75">
        <w:rPr>
          <w:rFonts w:ascii="Times New Roman" w:eastAsia="Times New Roman" w:hAnsi="Times New Roman" w:cs="Times New Roman"/>
          <w:b/>
          <w:color w:val="000000"/>
          <w:kern w:val="2"/>
          <w:sz w:val="24"/>
          <w:szCs w:val="24"/>
          <w:lang w:eastAsia="pl-PL"/>
        </w:rPr>
        <w:t>ZMIANA WYNAGRODZENIA</w:t>
      </w:r>
    </w:p>
    <w:p w14:paraId="1177F92B" w14:textId="1C9C3D9C" w:rsidR="0053635C" w:rsidRPr="00BB2B75" w:rsidRDefault="0053635C" w:rsidP="0053635C">
      <w:pPr>
        <w:tabs>
          <w:tab w:val="left" w:pos="426"/>
        </w:tabs>
        <w:suppressAutoHyphens/>
        <w:spacing w:after="200" w:line="276" w:lineRule="auto"/>
        <w:ind w:left="720"/>
        <w:jc w:val="center"/>
        <w:rPr>
          <w:rFonts w:ascii="Times New Roman" w:eastAsia="Times New Roman" w:hAnsi="Times New Roman" w:cs="Times New Roman"/>
          <w:color w:val="000000"/>
          <w:kern w:val="2"/>
          <w:sz w:val="24"/>
          <w:szCs w:val="24"/>
          <w:lang w:eastAsia="pl-PL"/>
        </w:rPr>
      </w:pPr>
      <w:r w:rsidRPr="00BB2B75">
        <w:rPr>
          <w:rFonts w:ascii="Times New Roman" w:eastAsia="Times New Roman" w:hAnsi="Times New Roman" w:cs="Times New Roman"/>
          <w:color w:val="000000"/>
          <w:kern w:val="2"/>
          <w:sz w:val="24"/>
          <w:szCs w:val="24"/>
          <w:lang w:eastAsia="pl-PL"/>
        </w:rPr>
        <w:t>§ 1</w:t>
      </w:r>
      <w:r w:rsidR="00BB2B75" w:rsidRPr="00BB2B75">
        <w:rPr>
          <w:rFonts w:ascii="Times New Roman" w:eastAsia="Times New Roman" w:hAnsi="Times New Roman" w:cs="Times New Roman"/>
          <w:color w:val="000000"/>
          <w:kern w:val="2"/>
          <w:sz w:val="24"/>
          <w:szCs w:val="24"/>
          <w:lang w:eastAsia="pl-PL"/>
        </w:rPr>
        <w:t>1</w:t>
      </w:r>
    </w:p>
    <w:p w14:paraId="429E984C" w14:textId="77CB1C61" w:rsidR="0053635C" w:rsidRPr="00BB2B75" w:rsidRDefault="0053635C" w:rsidP="00BB2B75">
      <w:pPr>
        <w:numPr>
          <w:ilvl w:val="0"/>
          <w:numId w:val="24"/>
        </w:numPr>
        <w:tabs>
          <w:tab w:val="left" w:pos="426"/>
        </w:tabs>
        <w:suppressAutoHyphens/>
        <w:spacing w:after="200" w:line="240" w:lineRule="auto"/>
        <w:jc w:val="both"/>
        <w:rPr>
          <w:rFonts w:ascii="Times New Roman" w:eastAsia="Times New Roman" w:hAnsi="Times New Roman" w:cs="Times New Roman"/>
          <w:color w:val="000000"/>
          <w:kern w:val="2"/>
          <w:sz w:val="24"/>
          <w:szCs w:val="24"/>
          <w:lang w:eastAsia="pl-PL"/>
        </w:rPr>
      </w:pPr>
      <w:r w:rsidRPr="00BB2B75">
        <w:rPr>
          <w:rFonts w:ascii="Times New Roman" w:eastAsia="Times New Roman" w:hAnsi="Times New Roman" w:cs="Times New Roman"/>
          <w:color w:val="000000"/>
          <w:kern w:val="2"/>
          <w:sz w:val="24"/>
          <w:szCs w:val="24"/>
          <w:lang w:eastAsia="pl-PL"/>
        </w:rPr>
        <w:t>Strony zobowiązują się dokonać zmiany wysokości wynagrodzenia należnego Zleceniobiorcy, o którym mowa w §4 Umowy, w formie pisemnego aneksu, każdorazowo w przypadku wystąpienia jednej z następujących okoliczności:</w:t>
      </w:r>
    </w:p>
    <w:p w14:paraId="594585DB" w14:textId="77777777" w:rsidR="0053635C" w:rsidRPr="00BB2B75" w:rsidRDefault="0053635C" w:rsidP="00BB2B75">
      <w:pPr>
        <w:numPr>
          <w:ilvl w:val="0"/>
          <w:numId w:val="29"/>
        </w:numPr>
        <w:tabs>
          <w:tab w:val="left" w:pos="426"/>
        </w:tabs>
        <w:suppressAutoHyphens/>
        <w:spacing w:after="200" w:line="240" w:lineRule="auto"/>
        <w:jc w:val="both"/>
        <w:rPr>
          <w:rFonts w:ascii="Times New Roman" w:eastAsia="Times New Roman" w:hAnsi="Times New Roman" w:cs="Times New Roman"/>
          <w:color w:val="000000"/>
          <w:kern w:val="2"/>
          <w:sz w:val="24"/>
          <w:szCs w:val="24"/>
          <w:lang w:eastAsia="pl-PL"/>
        </w:rPr>
      </w:pPr>
      <w:r w:rsidRPr="00BB2B75">
        <w:rPr>
          <w:rFonts w:ascii="Times New Roman" w:eastAsia="Times New Roman" w:hAnsi="Times New Roman" w:cs="Times New Roman"/>
          <w:color w:val="000000"/>
          <w:kern w:val="2"/>
          <w:sz w:val="24"/>
          <w:szCs w:val="24"/>
          <w:lang w:eastAsia="pl-PL"/>
        </w:rPr>
        <w:lastRenderedPageBreak/>
        <w:t>zmiany stawki podatku od towarów i usług;</w:t>
      </w:r>
    </w:p>
    <w:p w14:paraId="5B2D1220" w14:textId="77777777" w:rsidR="0053635C" w:rsidRPr="00BB2B75" w:rsidRDefault="0053635C" w:rsidP="00BB2B75">
      <w:pPr>
        <w:numPr>
          <w:ilvl w:val="0"/>
          <w:numId w:val="29"/>
        </w:numPr>
        <w:tabs>
          <w:tab w:val="left" w:pos="426"/>
        </w:tabs>
        <w:suppressAutoHyphens/>
        <w:spacing w:after="200" w:line="240" w:lineRule="auto"/>
        <w:jc w:val="both"/>
        <w:rPr>
          <w:rFonts w:ascii="Times New Roman" w:eastAsia="Times New Roman" w:hAnsi="Times New Roman" w:cs="Times New Roman"/>
          <w:color w:val="000000"/>
          <w:kern w:val="2"/>
          <w:sz w:val="24"/>
          <w:szCs w:val="24"/>
          <w:lang w:eastAsia="pl-PL"/>
        </w:rPr>
      </w:pPr>
      <w:r w:rsidRPr="00BB2B75">
        <w:rPr>
          <w:rFonts w:ascii="Times New Roman" w:eastAsia="Times New Roman" w:hAnsi="Times New Roman" w:cs="Times New Roman"/>
          <w:color w:val="000000"/>
          <w:kern w:val="2"/>
          <w:sz w:val="24"/>
          <w:szCs w:val="24"/>
          <w:lang w:eastAsia="pl-PL"/>
        </w:rPr>
        <w:t xml:space="preserve">zmiany ceny materiałów lub kosztów związanych z realizacją Zamówienia (w rozumieniu art. 439 ust. 4 </w:t>
      </w:r>
      <w:proofErr w:type="spellStart"/>
      <w:r w:rsidRPr="00BB2B75">
        <w:rPr>
          <w:rFonts w:ascii="Times New Roman" w:eastAsia="Times New Roman" w:hAnsi="Times New Roman" w:cs="Times New Roman"/>
          <w:color w:val="000000"/>
          <w:kern w:val="2"/>
          <w:sz w:val="24"/>
          <w:szCs w:val="24"/>
          <w:lang w:eastAsia="pl-PL"/>
        </w:rPr>
        <w:t>p.z.p</w:t>
      </w:r>
      <w:proofErr w:type="spellEnd"/>
      <w:r w:rsidRPr="00BB2B75">
        <w:rPr>
          <w:rFonts w:ascii="Times New Roman" w:eastAsia="Times New Roman" w:hAnsi="Times New Roman" w:cs="Times New Roman"/>
          <w:color w:val="000000"/>
          <w:kern w:val="2"/>
          <w:sz w:val="24"/>
          <w:szCs w:val="24"/>
          <w:lang w:eastAsia="pl-PL"/>
        </w:rPr>
        <w:t>.) , na zasadach opisanych w ust. 2. poniżej, z zastrzeżeniem że:</w:t>
      </w:r>
    </w:p>
    <w:p w14:paraId="6B1D4138" w14:textId="77777777" w:rsidR="0053635C" w:rsidRPr="00BB2B75" w:rsidRDefault="0053635C" w:rsidP="00BB2B75">
      <w:pPr>
        <w:numPr>
          <w:ilvl w:val="0"/>
          <w:numId w:val="28"/>
        </w:numPr>
        <w:tabs>
          <w:tab w:val="left" w:pos="426"/>
        </w:tabs>
        <w:suppressAutoHyphens/>
        <w:spacing w:after="200" w:line="240" w:lineRule="auto"/>
        <w:jc w:val="both"/>
        <w:rPr>
          <w:rFonts w:ascii="Times New Roman" w:eastAsia="Times New Roman" w:hAnsi="Times New Roman" w:cs="Times New Roman"/>
          <w:color w:val="000000"/>
          <w:kern w:val="2"/>
          <w:sz w:val="24"/>
          <w:szCs w:val="24"/>
          <w:lang w:eastAsia="pl-PL"/>
        </w:rPr>
      </w:pPr>
      <w:r w:rsidRPr="00BB2B75">
        <w:rPr>
          <w:rFonts w:ascii="Times New Roman" w:eastAsia="Times New Roman" w:hAnsi="Times New Roman" w:cs="Times New Roman"/>
          <w:color w:val="000000"/>
          <w:kern w:val="2"/>
          <w:sz w:val="24"/>
          <w:szCs w:val="24"/>
          <w:lang w:eastAsia="pl-PL"/>
        </w:rPr>
        <w:t>przez zmianę wysokości wynagrodzenia rozumie się jego podwyższenie, jak i obniżenie;</w:t>
      </w:r>
    </w:p>
    <w:p w14:paraId="5C5BFB40" w14:textId="77777777" w:rsidR="0053635C" w:rsidRPr="00BB2B75" w:rsidRDefault="0053635C" w:rsidP="00BB2B75">
      <w:pPr>
        <w:numPr>
          <w:ilvl w:val="0"/>
          <w:numId w:val="28"/>
        </w:numPr>
        <w:tabs>
          <w:tab w:val="left" w:pos="426"/>
        </w:tabs>
        <w:suppressAutoHyphens/>
        <w:spacing w:after="200" w:line="240" w:lineRule="auto"/>
        <w:jc w:val="both"/>
        <w:rPr>
          <w:rFonts w:ascii="Times New Roman" w:eastAsia="Times New Roman" w:hAnsi="Times New Roman" w:cs="Times New Roman"/>
          <w:color w:val="000000"/>
          <w:kern w:val="2"/>
          <w:sz w:val="24"/>
          <w:szCs w:val="24"/>
          <w:lang w:eastAsia="pl-PL"/>
        </w:rPr>
      </w:pPr>
      <w:r w:rsidRPr="00BB2B75">
        <w:rPr>
          <w:rFonts w:ascii="Times New Roman" w:eastAsia="Times New Roman" w:hAnsi="Times New Roman" w:cs="Times New Roman"/>
          <w:color w:val="000000"/>
          <w:kern w:val="2"/>
          <w:sz w:val="24"/>
          <w:szCs w:val="24"/>
          <w:lang w:eastAsia="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4FC2B478" w14:textId="77777777" w:rsidR="0053635C" w:rsidRPr="00BB2B75" w:rsidRDefault="0053635C" w:rsidP="00BB2B75">
      <w:pPr>
        <w:numPr>
          <w:ilvl w:val="0"/>
          <w:numId w:val="28"/>
        </w:numPr>
        <w:tabs>
          <w:tab w:val="left" w:pos="426"/>
        </w:tabs>
        <w:suppressAutoHyphens/>
        <w:spacing w:after="200" w:line="240" w:lineRule="auto"/>
        <w:jc w:val="both"/>
        <w:rPr>
          <w:rFonts w:ascii="Times New Roman" w:eastAsia="Times New Roman" w:hAnsi="Times New Roman" w:cs="Times New Roman"/>
          <w:color w:val="000000"/>
          <w:kern w:val="2"/>
          <w:sz w:val="24"/>
          <w:szCs w:val="24"/>
          <w:lang w:eastAsia="pl-PL"/>
        </w:rPr>
      </w:pPr>
      <w:r w:rsidRPr="00BB2B75">
        <w:rPr>
          <w:rFonts w:ascii="Times New Roman" w:eastAsia="Times New Roman" w:hAnsi="Times New Roman" w:cs="Times New Roman"/>
          <w:color w:val="000000"/>
          <w:kern w:val="2"/>
          <w:sz w:val="24"/>
          <w:szCs w:val="24"/>
          <w:lang w:eastAsia="pl-PL"/>
        </w:rPr>
        <w:t>pierwsza waloryzacja wynagrodzenia Zleceniobiorcy w oparciu o wskaźnik podany w lit. b) może zostać dokonana po upływie 6 pełnych miesięcy obowiązywania umowy, a każda następna po upływie kolejnych 6 pełnych miesięcy.</w:t>
      </w:r>
    </w:p>
    <w:p w14:paraId="7B9240D9" w14:textId="77777777" w:rsidR="0053635C" w:rsidRPr="00BB2B75" w:rsidRDefault="0053635C" w:rsidP="00BB2B75">
      <w:pPr>
        <w:numPr>
          <w:ilvl w:val="0"/>
          <w:numId w:val="28"/>
        </w:numPr>
        <w:tabs>
          <w:tab w:val="left" w:pos="426"/>
        </w:tabs>
        <w:suppressAutoHyphens/>
        <w:spacing w:after="200" w:line="240" w:lineRule="auto"/>
        <w:jc w:val="both"/>
        <w:rPr>
          <w:rFonts w:ascii="Times New Roman" w:eastAsia="Times New Roman" w:hAnsi="Times New Roman" w:cs="Times New Roman"/>
          <w:color w:val="000000"/>
          <w:kern w:val="2"/>
          <w:sz w:val="24"/>
          <w:szCs w:val="24"/>
          <w:lang w:eastAsia="pl-PL"/>
        </w:rPr>
      </w:pPr>
      <w:r w:rsidRPr="00BB2B75">
        <w:rPr>
          <w:rFonts w:ascii="Times New Roman" w:eastAsia="Times New Roman" w:hAnsi="Times New Roman" w:cs="Times New Roman"/>
          <w:color w:val="000000"/>
          <w:kern w:val="2"/>
          <w:sz w:val="24"/>
          <w:szCs w:val="24"/>
          <w:lang w:eastAsia="pl-PL"/>
        </w:rPr>
        <w:t>podstawą do wystąpienia o zmianę wysokości wynagrodzenia jest zmiana miesięcznego wskaźnika cen towarów i usług konsumpcyjnych, o którym mowa w lit. b), w stosunku do analogicznego miesiąca roku poprzedniego o więcej niż 4% punktów procentowych,</w:t>
      </w:r>
    </w:p>
    <w:p w14:paraId="34CEBC32" w14:textId="31941E36" w:rsidR="0053635C" w:rsidRPr="00BB2B75" w:rsidRDefault="0053635C" w:rsidP="00BB2B75">
      <w:pPr>
        <w:numPr>
          <w:ilvl w:val="0"/>
          <w:numId w:val="28"/>
        </w:numPr>
        <w:tabs>
          <w:tab w:val="left" w:pos="426"/>
        </w:tabs>
        <w:suppressAutoHyphens/>
        <w:spacing w:after="200" w:line="240" w:lineRule="auto"/>
        <w:jc w:val="both"/>
        <w:rPr>
          <w:rFonts w:ascii="Times New Roman" w:eastAsia="Times New Roman" w:hAnsi="Times New Roman" w:cs="Times New Roman"/>
          <w:color w:val="000000"/>
          <w:kern w:val="2"/>
          <w:sz w:val="24"/>
          <w:szCs w:val="24"/>
          <w:lang w:eastAsia="pl-PL"/>
        </w:rPr>
      </w:pPr>
      <w:r w:rsidRPr="00BB2B75">
        <w:rPr>
          <w:rFonts w:ascii="Times New Roman" w:eastAsia="Times New Roman" w:hAnsi="Times New Roman" w:cs="Times New Roman"/>
          <w:color w:val="000000"/>
          <w:kern w:val="2"/>
          <w:sz w:val="24"/>
          <w:szCs w:val="24"/>
          <w:lang w:eastAsia="pl-PL"/>
        </w:rPr>
        <w:t>łączna maksymalna wartość zmiany wynagrodzenia w efekcie zastosowania postanowień dotyczących w/w waloryzacji, nie może prze kroczyć 5% wysokości wynagrodzenia Zleceniobiorcy, o którym mowa w §</w:t>
      </w:r>
      <w:r w:rsidR="006B25A3">
        <w:rPr>
          <w:rFonts w:ascii="Times New Roman" w:eastAsia="Times New Roman" w:hAnsi="Times New Roman" w:cs="Times New Roman"/>
          <w:color w:val="000000"/>
          <w:kern w:val="2"/>
          <w:sz w:val="24"/>
          <w:szCs w:val="24"/>
          <w:lang w:eastAsia="pl-PL"/>
        </w:rPr>
        <w:t xml:space="preserve"> </w:t>
      </w:r>
      <w:bookmarkStart w:id="1" w:name="_GoBack"/>
      <w:bookmarkEnd w:id="1"/>
      <w:r w:rsidR="00BB2B75">
        <w:rPr>
          <w:rFonts w:ascii="Times New Roman" w:eastAsia="Times New Roman" w:hAnsi="Times New Roman" w:cs="Times New Roman"/>
          <w:color w:val="000000"/>
          <w:kern w:val="2"/>
          <w:sz w:val="24"/>
          <w:szCs w:val="24"/>
          <w:lang w:eastAsia="pl-PL"/>
        </w:rPr>
        <w:t>4</w:t>
      </w:r>
      <w:r w:rsidRPr="00BB2B75">
        <w:rPr>
          <w:rFonts w:ascii="Times New Roman" w:eastAsia="Times New Roman" w:hAnsi="Times New Roman" w:cs="Times New Roman"/>
          <w:color w:val="000000"/>
          <w:kern w:val="2"/>
          <w:sz w:val="24"/>
          <w:szCs w:val="24"/>
          <w:lang w:eastAsia="pl-PL"/>
        </w:rPr>
        <w:t xml:space="preserve"> ust. </w:t>
      </w:r>
      <w:r w:rsidR="006B25A3">
        <w:rPr>
          <w:rFonts w:ascii="Times New Roman" w:eastAsia="Times New Roman" w:hAnsi="Times New Roman" w:cs="Times New Roman"/>
          <w:color w:val="000000"/>
          <w:kern w:val="2"/>
          <w:sz w:val="24"/>
          <w:szCs w:val="24"/>
          <w:lang w:eastAsia="pl-PL"/>
        </w:rPr>
        <w:t>3</w:t>
      </w:r>
      <w:r w:rsidRPr="00BB2B75">
        <w:rPr>
          <w:rFonts w:ascii="Times New Roman" w:eastAsia="Times New Roman" w:hAnsi="Times New Roman" w:cs="Times New Roman"/>
          <w:color w:val="000000"/>
          <w:kern w:val="2"/>
          <w:sz w:val="24"/>
          <w:szCs w:val="24"/>
          <w:lang w:eastAsia="pl-PL"/>
        </w:rPr>
        <w:t xml:space="preserve"> Umowy.</w:t>
      </w:r>
    </w:p>
    <w:p w14:paraId="7A168B46" w14:textId="77777777" w:rsidR="0053635C" w:rsidRPr="00BB2B75" w:rsidRDefault="0053635C" w:rsidP="00BB2B75">
      <w:pPr>
        <w:numPr>
          <w:ilvl w:val="0"/>
          <w:numId w:val="24"/>
        </w:numPr>
        <w:tabs>
          <w:tab w:val="left" w:pos="426"/>
        </w:tabs>
        <w:suppressAutoHyphens/>
        <w:spacing w:after="200" w:line="240" w:lineRule="auto"/>
        <w:jc w:val="both"/>
        <w:rPr>
          <w:rFonts w:ascii="Times New Roman" w:eastAsia="Times New Roman" w:hAnsi="Times New Roman" w:cs="Times New Roman"/>
          <w:color w:val="000000"/>
          <w:kern w:val="2"/>
          <w:sz w:val="24"/>
          <w:szCs w:val="24"/>
          <w:lang w:eastAsia="pl-PL"/>
        </w:rPr>
      </w:pPr>
      <w:r w:rsidRPr="00BB2B75">
        <w:rPr>
          <w:rFonts w:ascii="Times New Roman" w:eastAsia="Times New Roman" w:hAnsi="Times New Roman" w:cs="Times New Roman"/>
          <w:color w:val="000000"/>
          <w:kern w:val="2"/>
          <w:sz w:val="24"/>
          <w:szCs w:val="24"/>
          <w:lang w:eastAsia="pl-PL"/>
        </w:rPr>
        <w:t xml:space="preserve"> Zmiana wynagrodzenia, może zostać wprowadzona na wniosek Stron, zgodnie z poniższymi zasadami:</w:t>
      </w:r>
    </w:p>
    <w:p w14:paraId="4DE9F6B6" w14:textId="77777777" w:rsidR="0053635C" w:rsidRPr="00BB2B75" w:rsidRDefault="0053635C" w:rsidP="00BB2B75">
      <w:pPr>
        <w:numPr>
          <w:ilvl w:val="0"/>
          <w:numId w:val="30"/>
        </w:numPr>
        <w:tabs>
          <w:tab w:val="left" w:pos="426"/>
        </w:tabs>
        <w:suppressAutoHyphens/>
        <w:spacing w:after="200" w:line="240" w:lineRule="auto"/>
        <w:jc w:val="both"/>
        <w:rPr>
          <w:rFonts w:ascii="Times New Roman" w:eastAsia="Times New Roman" w:hAnsi="Times New Roman" w:cs="Times New Roman"/>
          <w:color w:val="000000"/>
          <w:kern w:val="2"/>
          <w:sz w:val="24"/>
          <w:szCs w:val="24"/>
          <w:lang w:eastAsia="pl-PL"/>
        </w:rPr>
      </w:pPr>
      <w:r w:rsidRPr="00BB2B75">
        <w:rPr>
          <w:rFonts w:ascii="Times New Roman" w:eastAsia="Times New Roman" w:hAnsi="Times New Roman" w:cs="Times New Roman"/>
          <w:color w:val="000000"/>
          <w:kern w:val="2"/>
          <w:sz w:val="24"/>
          <w:szCs w:val="24"/>
          <w:lang w:eastAsia="pl-PL"/>
        </w:rPr>
        <w:t xml:space="preserve"> waloryzacja wynagrodzenia Zleceniobiorcy będzie dotyczyła tylko niezrealizowanej części zamówienia, </w:t>
      </w:r>
    </w:p>
    <w:p w14:paraId="23AA8EBE" w14:textId="77777777" w:rsidR="0053635C" w:rsidRPr="00BB2B75" w:rsidRDefault="0053635C" w:rsidP="00BB2B75">
      <w:pPr>
        <w:numPr>
          <w:ilvl w:val="0"/>
          <w:numId w:val="30"/>
        </w:numPr>
        <w:tabs>
          <w:tab w:val="left" w:pos="426"/>
        </w:tabs>
        <w:suppressAutoHyphens/>
        <w:spacing w:after="200" w:line="240" w:lineRule="auto"/>
        <w:jc w:val="both"/>
        <w:rPr>
          <w:rFonts w:ascii="Times New Roman" w:eastAsia="Times New Roman" w:hAnsi="Times New Roman" w:cs="Times New Roman"/>
          <w:color w:val="000000"/>
          <w:kern w:val="2"/>
          <w:sz w:val="24"/>
          <w:szCs w:val="24"/>
          <w:lang w:eastAsia="pl-PL"/>
        </w:rPr>
      </w:pPr>
      <w:r w:rsidRPr="00BB2B75">
        <w:rPr>
          <w:rFonts w:ascii="Times New Roman" w:eastAsia="Times New Roman" w:hAnsi="Times New Roman" w:cs="Times New Roman"/>
          <w:color w:val="000000"/>
          <w:kern w:val="2"/>
          <w:sz w:val="24"/>
          <w:szCs w:val="24"/>
          <w:lang w:eastAsia="pl-PL"/>
        </w:rPr>
        <w:t xml:space="preserve"> Zleceniobiorca wskazuje wielkość procentową zwiększenia wynagrodzenia, nieprzekraczającą wielkości przyjętego wskaźnika, wraz z kalkulacjami obrazującymi, w jakim stopniu zmiana cen materiałów lub kosztów wpłynęła na zwiększenie kosztów realizacji umowy.</w:t>
      </w:r>
    </w:p>
    <w:p w14:paraId="6132D4B4" w14:textId="77777777" w:rsidR="0053635C" w:rsidRPr="00BB2B75" w:rsidRDefault="0053635C" w:rsidP="00BB2B75">
      <w:pPr>
        <w:numPr>
          <w:ilvl w:val="0"/>
          <w:numId w:val="30"/>
        </w:numPr>
        <w:tabs>
          <w:tab w:val="left" w:pos="426"/>
        </w:tabs>
        <w:suppressAutoHyphens/>
        <w:spacing w:after="200" w:line="240" w:lineRule="auto"/>
        <w:jc w:val="both"/>
        <w:rPr>
          <w:rFonts w:ascii="Times New Roman" w:eastAsia="Times New Roman" w:hAnsi="Times New Roman" w:cs="Times New Roman"/>
          <w:color w:val="000000"/>
          <w:kern w:val="2"/>
          <w:sz w:val="24"/>
          <w:szCs w:val="24"/>
          <w:lang w:eastAsia="pl-PL"/>
        </w:rPr>
      </w:pPr>
      <w:r w:rsidRPr="00BB2B75">
        <w:rPr>
          <w:rFonts w:ascii="Times New Roman" w:eastAsia="Times New Roman" w:hAnsi="Times New Roman" w:cs="Times New Roman"/>
          <w:color w:val="000000"/>
          <w:kern w:val="2"/>
          <w:sz w:val="24"/>
          <w:szCs w:val="24"/>
          <w:lang w:eastAsia="pl-PL"/>
        </w:rPr>
        <w:t xml:space="preserve"> W przypadku wykazania przez Zleceniobiorcę, iż zmiana cen materiałów lub kosztów realizacji umowy jest niższa niż wskaźnik waloryzacji o którym mowa w ust. 1 pkt. 4) b), wynagrodzenie zostanie zwaloryzowane do wysokości określonej we wniosku.  </w:t>
      </w:r>
    </w:p>
    <w:p w14:paraId="7616FABE" w14:textId="6781290C" w:rsidR="0053635C" w:rsidRPr="00BB2B75" w:rsidRDefault="0053635C" w:rsidP="00BB2B75">
      <w:pPr>
        <w:numPr>
          <w:ilvl w:val="0"/>
          <w:numId w:val="30"/>
        </w:numPr>
        <w:tabs>
          <w:tab w:val="left" w:pos="426"/>
        </w:tabs>
        <w:suppressAutoHyphens/>
        <w:spacing w:after="200" w:line="240" w:lineRule="auto"/>
        <w:jc w:val="both"/>
        <w:rPr>
          <w:rFonts w:ascii="Times New Roman" w:eastAsia="Times New Roman" w:hAnsi="Times New Roman" w:cs="Times New Roman"/>
          <w:color w:val="000000"/>
          <w:kern w:val="2"/>
          <w:sz w:val="24"/>
          <w:szCs w:val="24"/>
          <w:lang w:eastAsia="pl-PL"/>
        </w:rPr>
      </w:pPr>
      <w:r w:rsidRPr="00BB2B75">
        <w:rPr>
          <w:rFonts w:ascii="Times New Roman" w:eastAsia="Times New Roman" w:hAnsi="Times New Roman" w:cs="Times New Roman"/>
          <w:color w:val="000000"/>
          <w:kern w:val="2"/>
          <w:sz w:val="24"/>
          <w:szCs w:val="24"/>
          <w:lang w:eastAsia="pl-PL"/>
        </w:rPr>
        <w:t xml:space="preserve">W przypadku wykazania przez Zleceniobiorcę, iż zmiana cen materiałów lub kosztów realizacji umowy jest wyższa niż wskaźnik waloryzacji, o którym mowa w ust. 1 pkt. 4) b), wynagrodzenie zostanie zwaloryzowane maksymalnie do wysokości wskaźnika waloryzacji. </w:t>
      </w:r>
    </w:p>
    <w:p w14:paraId="6A9E46CD" w14:textId="77777777" w:rsidR="0053635C" w:rsidRPr="00BB2B75" w:rsidRDefault="0053635C" w:rsidP="00BB2B75">
      <w:pPr>
        <w:numPr>
          <w:ilvl w:val="0"/>
          <w:numId w:val="30"/>
        </w:numPr>
        <w:tabs>
          <w:tab w:val="left" w:pos="426"/>
        </w:tabs>
        <w:suppressAutoHyphens/>
        <w:spacing w:after="200" w:line="240" w:lineRule="auto"/>
        <w:jc w:val="both"/>
        <w:rPr>
          <w:rFonts w:ascii="Times New Roman" w:eastAsia="Times New Roman" w:hAnsi="Times New Roman" w:cs="Times New Roman"/>
          <w:color w:val="000000"/>
          <w:kern w:val="2"/>
          <w:sz w:val="24"/>
          <w:szCs w:val="24"/>
          <w:lang w:eastAsia="pl-PL"/>
        </w:rPr>
      </w:pPr>
      <w:r w:rsidRPr="00BB2B75">
        <w:rPr>
          <w:rFonts w:ascii="Times New Roman" w:eastAsia="Times New Roman" w:hAnsi="Times New Roman" w:cs="Times New Roman"/>
          <w:color w:val="000000"/>
          <w:kern w:val="2"/>
          <w:sz w:val="24"/>
          <w:szCs w:val="24"/>
          <w:lang w:eastAsia="pl-PL"/>
        </w:rPr>
        <w:t xml:space="preserve"> W przypadku wniosku  złożonego przez Zleceniobiorcę, Zleceniodawcy,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w:t>
      </w:r>
      <w:r w:rsidRPr="00BB2B75">
        <w:rPr>
          <w:rFonts w:ascii="Times New Roman" w:eastAsia="Times New Roman" w:hAnsi="Times New Roman" w:cs="Times New Roman"/>
          <w:color w:val="000000"/>
          <w:kern w:val="2"/>
          <w:sz w:val="24"/>
          <w:szCs w:val="24"/>
          <w:lang w:eastAsia="pl-PL"/>
        </w:rPr>
        <w:lastRenderedPageBreak/>
        <w:t>kosztów związanych z realizacją umowy miała faktyczny wpływ na koszty wykonania przedmiotu umowy.</w:t>
      </w:r>
    </w:p>
    <w:p w14:paraId="550F295F" w14:textId="1D5B7C7A" w:rsidR="0053635C" w:rsidRPr="00BB2B75" w:rsidRDefault="0053635C" w:rsidP="00BB2B75">
      <w:pPr>
        <w:numPr>
          <w:ilvl w:val="0"/>
          <w:numId w:val="30"/>
        </w:numPr>
        <w:tabs>
          <w:tab w:val="left" w:pos="426"/>
        </w:tabs>
        <w:suppressAutoHyphens/>
        <w:spacing w:after="200" w:line="240" w:lineRule="auto"/>
        <w:jc w:val="both"/>
        <w:rPr>
          <w:rFonts w:ascii="Times New Roman" w:eastAsia="Times New Roman" w:hAnsi="Times New Roman" w:cs="Times New Roman"/>
          <w:color w:val="000000"/>
          <w:kern w:val="2"/>
          <w:sz w:val="24"/>
          <w:szCs w:val="24"/>
          <w:lang w:eastAsia="pl-PL"/>
        </w:rPr>
      </w:pPr>
      <w:r w:rsidRPr="00BB2B75">
        <w:rPr>
          <w:rFonts w:ascii="Times New Roman" w:eastAsia="Times New Roman" w:hAnsi="Times New Roman" w:cs="Times New Roman"/>
          <w:color w:val="000000"/>
          <w:kern w:val="2"/>
          <w:sz w:val="24"/>
          <w:szCs w:val="24"/>
          <w:lang w:eastAsia="pl-PL"/>
        </w:rPr>
        <w:t xml:space="preserve">W przypadku wniosku  złożonego przez </w:t>
      </w:r>
      <w:r w:rsidR="00BB2B75" w:rsidRPr="00BB2B75">
        <w:rPr>
          <w:rFonts w:ascii="Times New Roman" w:eastAsia="Times New Roman" w:hAnsi="Times New Roman" w:cs="Times New Roman"/>
          <w:color w:val="000000"/>
          <w:kern w:val="2"/>
          <w:sz w:val="24"/>
          <w:szCs w:val="24"/>
          <w:lang w:eastAsia="pl-PL"/>
        </w:rPr>
        <w:t>Zleceniodawcę</w:t>
      </w:r>
      <w:r w:rsidRPr="00BB2B75">
        <w:rPr>
          <w:rFonts w:ascii="Times New Roman" w:eastAsia="Times New Roman" w:hAnsi="Times New Roman" w:cs="Times New Roman"/>
          <w:color w:val="000000"/>
          <w:kern w:val="2"/>
          <w:sz w:val="24"/>
          <w:szCs w:val="24"/>
          <w:lang w:eastAsia="pl-PL"/>
        </w:rPr>
        <w:t>, Zleceniodawca wskazuje wielkość procentową obniżenia wynagrodzenia, nieprzekraczającą wielkości przyjętego wskaźnika. Zleceniobiorca, w terminie 14 dni od dnia złożenia wniosku, dokona jego oceny i podejmie decyzję o ewentualnej zmianie wysokości wynagrodzenia lub  odmówi wprowadzania zmiany, przedstawiając swoje stanowisko.</w:t>
      </w:r>
    </w:p>
    <w:p w14:paraId="41B307DD" w14:textId="77777777" w:rsidR="0053635C" w:rsidRPr="00BB2B75" w:rsidRDefault="0053635C" w:rsidP="00BB2B75">
      <w:pPr>
        <w:numPr>
          <w:ilvl w:val="0"/>
          <w:numId w:val="24"/>
        </w:numPr>
        <w:tabs>
          <w:tab w:val="left" w:pos="426"/>
        </w:tabs>
        <w:suppressAutoHyphens/>
        <w:spacing w:after="200" w:line="240" w:lineRule="auto"/>
        <w:jc w:val="both"/>
        <w:rPr>
          <w:rFonts w:ascii="Times New Roman" w:eastAsia="Times New Roman" w:hAnsi="Times New Roman" w:cs="Times New Roman"/>
          <w:color w:val="000000"/>
          <w:kern w:val="2"/>
          <w:sz w:val="24"/>
          <w:szCs w:val="24"/>
          <w:lang w:eastAsia="pl-PL"/>
        </w:rPr>
      </w:pPr>
      <w:r w:rsidRPr="00BB2B75">
        <w:rPr>
          <w:rFonts w:ascii="Times New Roman" w:eastAsia="Times New Roman" w:hAnsi="Times New Roman" w:cs="Times New Roman"/>
          <w:color w:val="000000"/>
          <w:kern w:val="2"/>
          <w:sz w:val="24"/>
          <w:szCs w:val="24"/>
          <w:lang w:eastAsia="pl-PL"/>
        </w:rPr>
        <w:t>Zawarcie aneksu nastąpi nie później niż w terminie 10 dni roboczych od dnia zatwierdzenia wniosku o dokonanie zmiany wysokości wynagrodzenia należnego Zleceniobiorcy.</w:t>
      </w:r>
    </w:p>
    <w:p w14:paraId="1670B25A" w14:textId="77777777" w:rsidR="0053635C" w:rsidRPr="00BB2B75" w:rsidRDefault="0053635C" w:rsidP="0053635C">
      <w:pPr>
        <w:tabs>
          <w:tab w:val="left" w:pos="426"/>
        </w:tabs>
        <w:suppressAutoHyphens/>
        <w:spacing w:after="200" w:line="276" w:lineRule="auto"/>
        <w:ind w:left="360"/>
        <w:jc w:val="both"/>
        <w:rPr>
          <w:rFonts w:ascii="Times New Roman" w:eastAsia="Times New Roman" w:hAnsi="Times New Roman" w:cs="Times New Roman"/>
          <w:color w:val="000000"/>
          <w:kern w:val="2"/>
          <w:sz w:val="24"/>
          <w:szCs w:val="24"/>
          <w:lang w:eastAsia="pl-PL"/>
        </w:rPr>
      </w:pPr>
    </w:p>
    <w:p w14:paraId="7826BA5B" w14:textId="2602BF28" w:rsidR="0048557B" w:rsidRPr="00BB2B75" w:rsidRDefault="0048557B" w:rsidP="0048557B">
      <w:pPr>
        <w:spacing w:after="0" w:line="240" w:lineRule="atLeast"/>
        <w:ind w:right="-47"/>
        <w:jc w:val="center"/>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§1</w:t>
      </w:r>
      <w:r w:rsidR="00BB2B75" w:rsidRPr="00BB2B75">
        <w:rPr>
          <w:rFonts w:ascii="Times New Roman" w:eastAsia="Times New Roman" w:hAnsi="Times New Roman" w:cs="Times New Roman"/>
          <w:color w:val="000000"/>
          <w:sz w:val="24"/>
          <w:szCs w:val="24"/>
          <w:lang w:eastAsia="pl-PL"/>
        </w:rPr>
        <w:t>2</w:t>
      </w:r>
    </w:p>
    <w:p w14:paraId="1B1D839C" w14:textId="4425B405" w:rsidR="0048557B" w:rsidRPr="00BB2B75"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Właściwym dla rozpoznania sporów wynikłych na tle realizacji niniejszej umowy jest sąd  właściwy dla siedziby Kupującego.</w:t>
      </w:r>
    </w:p>
    <w:p w14:paraId="7577FB08" w14:textId="6A266621" w:rsidR="00DD1FAF" w:rsidRPr="00BB2B75" w:rsidRDefault="00DD1FAF" w:rsidP="0048557B">
      <w:pPr>
        <w:spacing w:after="0" w:line="240" w:lineRule="atLeast"/>
        <w:ind w:right="-47"/>
        <w:jc w:val="both"/>
        <w:rPr>
          <w:rFonts w:ascii="Times New Roman" w:eastAsia="Times New Roman" w:hAnsi="Times New Roman" w:cs="Times New Roman"/>
          <w:color w:val="000000"/>
          <w:sz w:val="24"/>
          <w:szCs w:val="24"/>
          <w:lang w:eastAsia="pl-PL"/>
        </w:rPr>
      </w:pPr>
    </w:p>
    <w:p w14:paraId="5E28F76C" w14:textId="64A8D89A" w:rsidR="00387F76" w:rsidRPr="00BB2B75" w:rsidRDefault="00387F76" w:rsidP="0048557B">
      <w:pPr>
        <w:spacing w:after="0" w:line="240" w:lineRule="atLeast"/>
        <w:ind w:right="-47"/>
        <w:jc w:val="both"/>
        <w:rPr>
          <w:rFonts w:ascii="Times New Roman" w:eastAsia="Times New Roman" w:hAnsi="Times New Roman" w:cs="Times New Roman"/>
          <w:color w:val="000000"/>
          <w:sz w:val="24"/>
          <w:szCs w:val="24"/>
          <w:lang w:eastAsia="pl-PL"/>
        </w:rPr>
      </w:pPr>
    </w:p>
    <w:p w14:paraId="3C8A7B24" w14:textId="77777777" w:rsidR="00387F76" w:rsidRPr="00BB2B75" w:rsidRDefault="00387F76" w:rsidP="0048557B">
      <w:pPr>
        <w:spacing w:after="0" w:line="240" w:lineRule="atLeast"/>
        <w:ind w:right="-47"/>
        <w:jc w:val="both"/>
        <w:rPr>
          <w:rFonts w:ascii="Times New Roman" w:eastAsia="Times New Roman" w:hAnsi="Times New Roman" w:cs="Times New Roman"/>
          <w:color w:val="000000"/>
          <w:sz w:val="24"/>
          <w:szCs w:val="24"/>
          <w:lang w:eastAsia="pl-PL"/>
        </w:rPr>
      </w:pPr>
    </w:p>
    <w:p w14:paraId="564EBD0E" w14:textId="1CBE623B" w:rsidR="0048557B" w:rsidRPr="00BB2B75" w:rsidRDefault="0048557B" w:rsidP="0048557B">
      <w:pPr>
        <w:spacing w:after="0" w:line="240" w:lineRule="atLeast"/>
        <w:ind w:right="-47"/>
        <w:jc w:val="center"/>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§1</w:t>
      </w:r>
      <w:r w:rsidR="00BB2B75" w:rsidRPr="00BB2B75">
        <w:rPr>
          <w:rFonts w:ascii="Times New Roman" w:eastAsia="Times New Roman" w:hAnsi="Times New Roman" w:cs="Times New Roman"/>
          <w:color w:val="000000"/>
          <w:sz w:val="24"/>
          <w:szCs w:val="24"/>
          <w:lang w:eastAsia="pl-PL"/>
        </w:rPr>
        <w:t>3</w:t>
      </w:r>
    </w:p>
    <w:p w14:paraId="12C413C4" w14:textId="3AFEF4EA" w:rsidR="0048557B" w:rsidRPr="00BB2B75"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W sprawach nie uregulowanych w niniejszej umowie stosuje się przepisy kodeksu cywilnego i ustawy prawo zamówień publicznych</w:t>
      </w:r>
      <w:r w:rsidR="00064DA7" w:rsidRPr="00BB2B75">
        <w:rPr>
          <w:rFonts w:ascii="Times New Roman" w:eastAsia="Times New Roman" w:hAnsi="Times New Roman" w:cs="Times New Roman"/>
          <w:color w:val="000000"/>
          <w:sz w:val="24"/>
          <w:szCs w:val="24"/>
          <w:lang w:eastAsia="pl-PL"/>
        </w:rPr>
        <w:t>.</w:t>
      </w:r>
    </w:p>
    <w:p w14:paraId="073711F6" w14:textId="6359648C" w:rsidR="0048557B" w:rsidRPr="00BB2B75" w:rsidRDefault="0048557B" w:rsidP="0048557B">
      <w:pPr>
        <w:spacing w:after="0" w:line="240" w:lineRule="atLeast"/>
        <w:ind w:right="-47"/>
        <w:jc w:val="center"/>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§1</w:t>
      </w:r>
      <w:bookmarkStart w:id="2" w:name="_Hlk71016216"/>
      <w:bookmarkEnd w:id="2"/>
      <w:r w:rsidR="00BB2B75" w:rsidRPr="00BB2B75">
        <w:rPr>
          <w:rFonts w:ascii="Times New Roman" w:eastAsia="Times New Roman" w:hAnsi="Times New Roman" w:cs="Times New Roman"/>
          <w:color w:val="000000"/>
          <w:sz w:val="24"/>
          <w:szCs w:val="24"/>
          <w:lang w:eastAsia="pl-PL"/>
        </w:rPr>
        <w:t>4</w:t>
      </w:r>
    </w:p>
    <w:p w14:paraId="66B8AFFB" w14:textId="77777777" w:rsidR="0048557B" w:rsidRPr="00BB2B75"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Wszelkie załączniki stanowią integralną część niniejszej umowy.</w:t>
      </w:r>
    </w:p>
    <w:p w14:paraId="56441111" w14:textId="77777777" w:rsidR="0048557B" w:rsidRPr="00BB2B75"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p>
    <w:p w14:paraId="0C4F8DB3" w14:textId="19267E9B" w:rsidR="0048557B" w:rsidRPr="00BB2B75" w:rsidRDefault="0048557B" w:rsidP="0048557B">
      <w:pPr>
        <w:spacing w:after="0" w:line="240" w:lineRule="atLeast"/>
        <w:ind w:right="-47"/>
        <w:jc w:val="center"/>
        <w:rPr>
          <w:rFonts w:ascii="Times New Roman" w:eastAsia="Times New Roman" w:hAnsi="Times New Roman" w:cs="Times New Roman"/>
          <w:color w:val="000000"/>
          <w:sz w:val="24"/>
          <w:szCs w:val="24"/>
          <w:lang w:val="en-US" w:eastAsia="pl-PL"/>
        </w:rPr>
      </w:pPr>
      <w:r w:rsidRPr="00BB2B75">
        <w:rPr>
          <w:rFonts w:ascii="Times New Roman" w:eastAsia="Times New Roman" w:hAnsi="Times New Roman" w:cs="Times New Roman"/>
          <w:color w:val="000000"/>
          <w:sz w:val="24"/>
          <w:szCs w:val="24"/>
          <w:lang w:val="en-US" w:eastAsia="pl-PL"/>
        </w:rPr>
        <w:t>§1</w:t>
      </w:r>
      <w:r w:rsidR="00BB2B75" w:rsidRPr="00BB2B75">
        <w:rPr>
          <w:rFonts w:ascii="Times New Roman" w:eastAsia="Times New Roman" w:hAnsi="Times New Roman" w:cs="Times New Roman"/>
          <w:color w:val="000000"/>
          <w:sz w:val="24"/>
          <w:szCs w:val="24"/>
          <w:lang w:val="en-US" w:eastAsia="pl-PL"/>
        </w:rPr>
        <w:t>5</w:t>
      </w:r>
    </w:p>
    <w:p w14:paraId="62FBBB4E" w14:textId="77777777" w:rsidR="0048557B" w:rsidRPr="00BB2B75" w:rsidRDefault="0048557B" w:rsidP="0053635C">
      <w:pPr>
        <w:widowControl w:val="0"/>
        <w:numPr>
          <w:ilvl w:val="0"/>
          <w:numId w:val="15"/>
        </w:numPr>
        <w:suppressAutoHyphens/>
        <w:overflowPunct w:val="0"/>
        <w:spacing w:after="240" w:line="271" w:lineRule="auto"/>
        <w:jc w:val="both"/>
        <w:rPr>
          <w:rFonts w:ascii="Times New Roman" w:eastAsia="Times New Roman" w:hAnsi="Times New Roman" w:cs="Times New Roman"/>
          <w:kern w:val="2"/>
          <w:sz w:val="24"/>
          <w:szCs w:val="24"/>
          <w:lang w:eastAsia="pl-PL"/>
        </w:rPr>
      </w:pPr>
      <w:r w:rsidRPr="00BB2B75">
        <w:rPr>
          <w:rFonts w:ascii="Times New Roman" w:eastAsia="Times New Roman" w:hAnsi="Times New Roman" w:cs="Times New Roman"/>
          <w:kern w:val="2"/>
          <w:sz w:val="24"/>
          <w:szCs w:val="24"/>
          <w:lang w:eastAsia="pl-PL"/>
        </w:rPr>
        <w:t>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w:t>
      </w:r>
    </w:p>
    <w:p w14:paraId="6E4D90C6" w14:textId="77777777" w:rsidR="0048557B" w:rsidRPr="00BB2B75" w:rsidRDefault="0048557B" w:rsidP="0053635C">
      <w:pPr>
        <w:widowControl w:val="0"/>
        <w:numPr>
          <w:ilvl w:val="0"/>
          <w:numId w:val="15"/>
        </w:numPr>
        <w:suppressAutoHyphens/>
        <w:overflowPunct w:val="0"/>
        <w:spacing w:after="240" w:line="271" w:lineRule="auto"/>
        <w:jc w:val="both"/>
        <w:rPr>
          <w:rFonts w:ascii="Times New Roman" w:eastAsia="Times New Roman" w:hAnsi="Times New Roman" w:cs="Times New Roman"/>
          <w:kern w:val="2"/>
          <w:sz w:val="24"/>
          <w:szCs w:val="24"/>
          <w:lang w:eastAsia="pl-PL"/>
        </w:rPr>
      </w:pPr>
      <w:r w:rsidRPr="00BB2B75">
        <w:rPr>
          <w:rFonts w:ascii="Times New Roman" w:eastAsia="Times New Roman" w:hAnsi="Times New Roman" w:cs="Times New Roman"/>
          <w:kern w:val="2"/>
          <w:sz w:val="24"/>
          <w:szCs w:val="24"/>
          <w:lang w:eastAsia="pl-PL"/>
        </w:rPr>
        <w:t>W razie wątpliwości, czy określona informacja stanowi tajemnicę Sprzedawca zobowiązany jest zwrócić się w formie pisemnej do Kupującego o wyjaśnienie takiej wątpliwości.</w:t>
      </w:r>
    </w:p>
    <w:p w14:paraId="30B7FC48" w14:textId="77777777" w:rsidR="0048557B" w:rsidRPr="00BB2B75" w:rsidRDefault="0048557B" w:rsidP="0053635C">
      <w:pPr>
        <w:widowControl w:val="0"/>
        <w:numPr>
          <w:ilvl w:val="0"/>
          <w:numId w:val="15"/>
        </w:numPr>
        <w:suppressAutoHyphens/>
        <w:overflowPunct w:val="0"/>
        <w:spacing w:after="240" w:line="271" w:lineRule="auto"/>
        <w:jc w:val="both"/>
        <w:rPr>
          <w:rFonts w:ascii="Times New Roman" w:eastAsia="Times New Roman" w:hAnsi="Times New Roman" w:cs="Times New Roman"/>
          <w:kern w:val="2"/>
          <w:sz w:val="24"/>
          <w:szCs w:val="24"/>
          <w:lang w:eastAsia="pl-PL"/>
        </w:rPr>
      </w:pPr>
      <w:r w:rsidRPr="00BB2B75">
        <w:rPr>
          <w:rFonts w:ascii="Times New Roman" w:eastAsia="Times New Roman" w:hAnsi="Times New Roman" w:cs="Times New Roman"/>
          <w:kern w:val="2"/>
          <w:sz w:val="24"/>
          <w:szCs w:val="24"/>
          <w:lang w:eastAsia="pl-PL"/>
        </w:rPr>
        <w:t>Sprzedawca zobowiązuje się do wykorzystania uzyskanych, powyższych informacji jedynie w celu wykonania przedmiotu umowy.</w:t>
      </w:r>
    </w:p>
    <w:p w14:paraId="1D5635D8" w14:textId="77777777" w:rsidR="0048557B" w:rsidRPr="00BB2B75" w:rsidRDefault="0048557B" w:rsidP="0053635C">
      <w:pPr>
        <w:widowControl w:val="0"/>
        <w:numPr>
          <w:ilvl w:val="0"/>
          <w:numId w:val="15"/>
        </w:numPr>
        <w:suppressAutoHyphens/>
        <w:overflowPunct w:val="0"/>
        <w:spacing w:after="240" w:line="271" w:lineRule="auto"/>
        <w:jc w:val="both"/>
        <w:rPr>
          <w:rFonts w:ascii="Times New Roman" w:eastAsia="Times New Roman" w:hAnsi="Times New Roman" w:cs="Times New Roman"/>
          <w:kern w:val="2"/>
          <w:sz w:val="24"/>
          <w:szCs w:val="24"/>
          <w:lang w:eastAsia="pl-PL"/>
        </w:rPr>
      </w:pPr>
      <w:r w:rsidRPr="00BB2B75">
        <w:rPr>
          <w:rFonts w:ascii="Times New Roman" w:eastAsia="Times New Roman" w:hAnsi="Times New Roman" w:cs="Times New Roman"/>
          <w:kern w:val="2"/>
          <w:sz w:val="24"/>
          <w:szCs w:val="24"/>
          <w:lang w:eastAsia="pl-PL"/>
        </w:rPr>
        <w:t>Sprzedawca zobowiązuje się ujawnić powyższe informacje tylko tym pracownikom Sprzedawcy/Podwykonawcy, wobec których ujawnienie takie będzie uzasadnione zakresem, w którym wykonują przedmiot umowy.</w:t>
      </w:r>
    </w:p>
    <w:p w14:paraId="0F5C5139" w14:textId="6F917533" w:rsidR="0048557B" w:rsidRPr="00BB2B75" w:rsidRDefault="0048557B" w:rsidP="0053635C">
      <w:pPr>
        <w:widowControl w:val="0"/>
        <w:numPr>
          <w:ilvl w:val="0"/>
          <w:numId w:val="15"/>
        </w:numPr>
        <w:suppressAutoHyphens/>
        <w:overflowPunct w:val="0"/>
        <w:spacing w:after="240" w:line="271" w:lineRule="auto"/>
        <w:jc w:val="both"/>
        <w:rPr>
          <w:rFonts w:ascii="Times New Roman" w:eastAsia="Times New Roman" w:hAnsi="Times New Roman" w:cs="Times New Roman"/>
          <w:kern w:val="2"/>
          <w:sz w:val="24"/>
          <w:szCs w:val="24"/>
          <w:lang w:eastAsia="pl-PL"/>
        </w:rPr>
      </w:pPr>
      <w:r w:rsidRPr="00BB2B75">
        <w:rPr>
          <w:rFonts w:ascii="Times New Roman" w:eastAsia="Times New Roman" w:hAnsi="Times New Roman" w:cs="Times New Roman"/>
          <w:kern w:val="2"/>
          <w:sz w:val="24"/>
          <w:szCs w:val="24"/>
          <w:lang w:eastAsia="pl-PL"/>
        </w:rPr>
        <w:t>Powyższe przepisy nie będą miały zastosowania wobec informacji powszechnie znanych lub opublikowanych oraz w przypadku żądania ich ujawnienia przez uprawniony organ.</w:t>
      </w:r>
    </w:p>
    <w:p w14:paraId="3A4A2462" w14:textId="7A42E511" w:rsidR="00914989" w:rsidRPr="00BB2B75" w:rsidRDefault="00914989" w:rsidP="00914989">
      <w:pPr>
        <w:pStyle w:val="Akapitzlist"/>
        <w:spacing w:after="0" w:line="240" w:lineRule="atLeast"/>
        <w:ind w:left="170" w:right="-47"/>
        <w:jc w:val="center"/>
        <w:rPr>
          <w:rFonts w:ascii="Times New Roman" w:eastAsia="Times New Roman" w:hAnsi="Times New Roman" w:cs="Times New Roman"/>
          <w:color w:val="000000"/>
          <w:sz w:val="24"/>
          <w:szCs w:val="24"/>
          <w:lang w:val="en-US" w:eastAsia="pl-PL"/>
        </w:rPr>
      </w:pPr>
      <w:r w:rsidRPr="00BB2B75">
        <w:rPr>
          <w:rFonts w:ascii="Times New Roman" w:eastAsia="Times New Roman" w:hAnsi="Times New Roman" w:cs="Times New Roman"/>
          <w:color w:val="000000"/>
          <w:sz w:val="24"/>
          <w:szCs w:val="24"/>
          <w:lang w:val="en-US" w:eastAsia="pl-PL"/>
        </w:rPr>
        <w:t>§1</w:t>
      </w:r>
      <w:r w:rsidR="00BB2B75" w:rsidRPr="00BB2B75">
        <w:rPr>
          <w:rFonts w:ascii="Times New Roman" w:eastAsia="Times New Roman" w:hAnsi="Times New Roman" w:cs="Times New Roman"/>
          <w:color w:val="000000"/>
          <w:sz w:val="24"/>
          <w:szCs w:val="24"/>
          <w:lang w:val="en-US" w:eastAsia="pl-PL"/>
        </w:rPr>
        <w:t>6</w:t>
      </w:r>
    </w:p>
    <w:p w14:paraId="43EE2EFB" w14:textId="77777777" w:rsidR="00914989" w:rsidRPr="00BB2B75" w:rsidRDefault="00914989" w:rsidP="0053635C">
      <w:pPr>
        <w:pStyle w:val="Standard"/>
        <w:widowControl w:val="0"/>
        <w:numPr>
          <w:ilvl w:val="0"/>
          <w:numId w:val="19"/>
        </w:numPr>
        <w:spacing w:after="0"/>
        <w:jc w:val="both"/>
        <w:rPr>
          <w:rFonts w:ascii="Times New Roman" w:eastAsia="Lucida Sans Unicode" w:hAnsi="Times New Roman" w:cs="Times New Roman"/>
          <w:sz w:val="24"/>
          <w:szCs w:val="24"/>
          <w:lang w:eastAsia="ar-SA"/>
        </w:rPr>
      </w:pPr>
      <w:r w:rsidRPr="00BB2B75">
        <w:rPr>
          <w:rFonts w:ascii="Times New Roman" w:eastAsia="Lucida Sans Unicode" w:hAnsi="Times New Roman" w:cs="Times New Roman"/>
          <w:sz w:val="24"/>
          <w:szCs w:val="24"/>
          <w:lang w:eastAsia="ar-SA"/>
        </w:rPr>
        <w:t xml:space="preserve">Strony wzajemnie ustalają, iż dane osobowe osób wyznaczonych do kontaktów roboczych oraz odpowiedzialnych za koordynację i realizację umowy przetwarzane są w oparciu o uzasadnione interesy Stron polegające na konieczności ciągłej wymiany kontaktów </w:t>
      </w:r>
      <w:r w:rsidRPr="00BB2B75">
        <w:rPr>
          <w:rFonts w:ascii="Times New Roman" w:eastAsia="Lucida Sans Unicode" w:hAnsi="Times New Roman" w:cs="Times New Roman"/>
          <w:sz w:val="24"/>
          <w:szCs w:val="24"/>
          <w:lang w:eastAsia="ar-SA"/>
        </w:rPr>
        <w:lastRenderedPageBreak/>
        <w:t>roboczych w ramach realizacji niniejszej umowy oraz, że żadna ze Stron nie będzie wykorzystywać tych danych w celu innym niż realizacja niniejszej umowy.</w:t>
      </w:r>
    </w:p>
    <w:p w14:paraId="238D3258" w14:textId="77777777" w:rsidR="00914989" w:rsidRPr="00BB2B75" w:rsidRDefault="00914989" w:rsidP="0053635C">
      <w:pPr>
        <w:pStyle w:val="Standard"/>
        <w:widowControl w:val="0"/>
        <w:numPr>
          <w:ilvl w:val="0"/>
          <w:numId w:val="19"/>
        </w:numPr>
        <w:spacing w:after="0"/>
        <w:jc w:val="both"/>
        <w:rPr>
          <w:rFonts w:ascii="Times New Roman" w:eastAsia="Lucida Sans Unicode" w:hAnsi="Times New Roman" w:cs="Times New Roman"/>
          <w:sz w:val="24"/>
          <w:szCs w:val="24"/>
          <w:lang w:eastAsia="ar-SA"/>
        </w:rPr>
      </w:pPr>
      <w:r w:rsidRPr="00BB2B75">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AD127AB" w14:textId="77777777" w:rsidR="00914989" w:rsidRPr="00BB2B75" w:rsidRDefault="00914989" w:rsidP="0053635C">
      <w:pPr>
        <w:pStyle w:val="Standard"/>
        <w:widowControl w:val="0"/>
        <w:numPr>
          <w:ilvl w:val="0"/>
          <w:numId w:val="19"/>
        </w:numPr>
        <w:spacing w:after="0"/>
        <w:jc w:val="both"/>
        <w:rPr>
          <w:rFonts w:ascii="Times New Roman" w:hAnsi="Times New Roman" w:cs="Times New Roman"/>
          <w:sz w:val="24"/>
          <w:szCs w:val="24"/>
        </w:rPr>
      </w:pPr>
      <w:r w:rsidRPr="00BB2B75">
        <w:rPr>
          <w:rFonts w:ascii="Times New Roman" w:eastAsia="Lucida Sans Unicode" w:hAnsi="Times New Roman" w:cs="Times New Roman"/>
          <w:sz w:val="24"/>
          <w:szCs w:val="24"/>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4EBB2D2" w14:textId="77777777" w:rsidR="00914989" w:rsidRPr="00BB2B75" w:rsidRDefault="00914989" w:rsidP="0053635C">
      <w:pPr>
        <w:pStyle w:val="Standard"/>
        <w:widowControl w:val="0"/>
        <w:numPr>
          <w:ilvl w:val="0"/>
          <w:numId w:val="19"/>
        </w:numPr>
        <w:spacing w:after="0"/>
        <w:jc w:val="both"/>
        <w:rPr>
          <w:rFonts w:ascii="Times New Roman" w:hAnsi="Times New Roman" w:cs="Times New Roman"/>
          <w:sz w:val="24"/>
          <w:szCs w:val="24"/>
        </w:rPr>
      </w:pPr>
      <w:r w:rsidRPr="00BB2B75">
        <w:rPr>
          <w:rFonts w:ascii="Times New Roman" w:eastAsia="Lucida Sans Unicode" w:hAnsi="Times New Roman" w:cs="Times New Roman"/>
          <w:sz w:val="24"/>
          <w:szCs w:val="24"/>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1380B1E" w14:textId="77777777" w:rsidR="00914989" w:rsidRPr="00BB2B75" w:rsidRDefault="00914989" w:rsidP="0053635C">
      <w:pPr>
        <w:pStyle w:val="Standard"/>
        <w:widowControl w:val="0"/>
        <w:numPr>
          <w:ilvl w:val="0"/>
          <w:numId w:val="19"/>
        </w:numPr>
        <w:spacing w:after="0"/>
        <w:jc w:val="both"/>
        <w:rPr>
          <w:rFonts w:ascii="Times New Roman" w:eastAsia="Lucida Sans Unicode" w:hAnsi="Times New Roman" w:cs="Times New Roman"/>
          <w:sz w:val="24"/>
          <w:szCs w:val="24"/>
          <w:lang w:eastAsia="ar-SA"/>
        </w:rPr>
      </w:pPr>
      <w:r w:rsidRPr="00BB2B75">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7E0F35CB" w14:textId="77777777" w:rsidR="00914989" w:rsidRPr="00BB2B75" w:rsidRDefault="00914989" w:rsidP="0053635C">
      <w:pPr>
        <w:pStyle w:val="Standard"/>
        <w:widowControl w:val="0"/>
        <w:numPr>
          <w:ilvl w:val="1"/>
          <w:numId w:val="19"/>
        </w:numPr>
        <w:spacing w:after="0"/>
        <w:ind w:left="709" w:hanging="283"/>
        <w:jc w:val="both"/>
        <w:rPr>
          <w:rFonts w:ascii="Times New Roman" w:eastAsia="Lucida Sans Unicode" w:hAnsi="Times New Roman" w:cs="Times New Roman"/>
          <w:sz w:val="24"/>
          <w:szCs w:val="24"/>
          <w:lang w:eastAsia="ar-SA"/>
        </w:rPr>
      </w:pPr>
      <w:r w:rsidRPr="00BB2B75">
        <w:rPr>
          <w:rFonts w:ascii="Times New Roman" w:eastAsia="Lucida Sans Unicode" w:hAnsi="Times New Roman" w:cs="Times New Roman"/>
          <w:sz w:val="24"/>
          <w:szCs w:val="24"/>
          <w:lang w:eastAsia="ar-SA"/>
        </w:rPr>
        <w:t xml:space="preserve">z ramienia Zamawiającego - Kontakt z Inspektorem Ochrony Danych Akademii Górniczo-Hutniczej możliwy jest pod adresem e-mail: </w:t>
      </w:r>
      <w:hyperlink r:id="rId8" w:history="1">
        <w:r w:rsidRPr="00BB2B75">
          <w:rPr>
            <w:rStyle w:val="Hipercze"/>
            <w:rFonts w:ascii="Times New Roman" w:eastAsia="Lucida Sans Unicode" w:hAnsi="Times New Roman" w:cs="Times New Roman"/>
            <w:sz w:val="24"/>
            <w:szCs w:val="24"/>
            <w:lang w:eastAsia="ar-SA"/>
          </w:rPr>
          <w:t>iodo@agh.edu.pl</w:t>
        </w:r>
      </w:hyperlink>
      <w:r w:rsidRPr="00BB2B75">
        <w:rPr>
          <w:rFonts w:ascii="Times New Roman" w:eastAsia="Lucida Sans Unicode" w:hAnsi="Times New Roman" w:cs="Times New Roman"/>
          <w:sz w:val="24"/>
          <w:szCs w:val="24"/>
          <w:lang w:eastAsia="ar-SA"/>
        </w:rPr>
        <w:t xml:space="preserve"> lub listownie pod adresem: Akademia Górniczo- Hutnicza im. St. Staszica, Al. Mickiewicza 30, 30-059 Kraków, z dopiskiem „Inspektor Ochrony Danych” </w:t>
      </w:r>
    </w:p>
    <w:p w14:paraId="288F99EB" w14:textId="77777777" w:rsidR="00914989" w:rsidRPr="00BB2B75" w:rsidRDefault="00914989" w:rsidP="0053635C">
      <w:pPr>
        <w:pStyle w:val="Standard"/>
        <w:widowControl w:val="0"/>
        <w:numPr>
          <w:ilvl w:val="1"/>
          <w:numId w:val="19"/>
        </w:numPr>
        <w:spacing w:after="0"/>
        <w:ind w:left="709" w:hanging="283"/>
        <w:jc w:val="both"/>
        <w:rPr>
          <w:rFonts w:ascii="Times New Roman" w:eastAsia="Lucida Sans Unicode" w:hAnsi="Times New Roman" w:cs="Times New Roman"/>
          <w:sz w:val="24"/>
          <w:szCs w:val="24"/>
          <w:lang w:eastAsia="ar-SA"/>
        </w:rPr>
      </w:pPr>
      <w:r w:rsidRPr="00BB2B75">
        <w:rPr>
          <w:rFonts w:ascii="Times New Roman" w:eastAsia="Lucida Sans Unicode" w:hAnsi="Times New Roman" w:cs="Times New Roman"/>
          <w:sz w:val="24"/>
          <w:szCs w:val="24"/>
          <w:lang w:eastAsia="ar-SA"/>
        </w:rPr>
        <w:t>z ramienia Wykonawcy - ……………………………………………..</w:t>
      </w:r>
    </w:p>
    <w:p w14:paraId="57405A54" w14:textId="38242DB6" w:rsidR="00914989" w:rsidRPr="00BB2B75" w:rsidRDefault="00914989" w:rsidP="0053635C">
      <w:pPr>
        <w:pStyle w:val="Standard"/>
        <w:widowControl w:val="0"/>
        <w:numPr>
          <w:ilvl w:val="0"/>
          <w:numId w:val="19"/>
        </w:numPr>
        <w:spacing w:after="0"/>
        <w:jc w:val="both"/>
        <w:rPr>
          <w:rFonts w:ascii="Times New Roman" w:eastAsia="Lucida Sans Unicode" w:hAnsi="Times New Roman" w:cs="Times New Roman"/>
          <w:sz w:val="24"/>
          <w:szCs w:val="24"/>
          <w:lang w:eastAsia="ar-SA"/>
        </w:rPr>
      </w:pPr>
      <w:r w:rsidRPr="00BB2B75">
        <w:rPr>
          <w:rFonts w:ascii="Times New Roman" w:eastAsia="Lucida Sans Unicode" w:hAnsi="Times New Roman" w:cs="Times New Roman"/>
          <w:sz w:val="24"/>
          <w:szCs w:val="24"/>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3A4C28F" w14:textId="7862A38A" w:rsidR="0048557B" w:rsidRPr="00BB2B75" w:rsidRDefault="0048557B" w:rsidP="0048557B">
      <w:pPr>
        <w:spacing w:after="0" w:line="240" w:lineRule="atLeast"/>
        <w:ind w:right="-47"/>
        <w:jc w:val="center"/>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§1</w:t>
      </w:r>
      <w:r w:rsidR="00BB2B75" w:rsidRPr="00BB2B75">
        <w:rPr>
          <w:rFonts w:ascii="Times New Roman" w:eastAsia="Times New Roman" w:hAnsi="Times New Roman" w:cs="Times New Roman"/>
          <w:color w:val="000000"/>
          <w:sz w:val="24"/>
          <w:szCs w:val="24"/>
          <w:lang w:eastAsia="pl-PL"/>
        </w:rPr>
        <w:t>7</w:t>
      </w:r>
    </w:p>
    <w:p w14:paraId="42C8D366" w14:textId="5EFA6C7B" w:rsidR="0048557B" w:rsidRPr="00BB2B75" w:rsidRDefault="0048557B" w:rsidP="0048557B">
      <w:pPr>
        <w:spacing w:after="0" w:line="240" w:lineRule="atLeast"/>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color w:val="000000"/>
          <w:sz w:val="24"/>
          <w:szCs w:val="24"/>
          <w:lang w:eastAsia="pl-PL"/>
        </w:rPr>
        <w:t>Umowę sporządzono w 2 jednobrzmiących egzemplarzach po 1 dla każdej ze stron.</w:t>
      </w:r>
    </w:p>
    <w:p w14:paraId="4820863F" w14:textId="77777777" w:rsidR="00E93FEB" w:rsidRPr="00BB2B75" w:rsidRDefault="00E93FEB" w:rsidP="0048557B">
      <w:pPr>
        <w:spacing w:after="0" w:line="240" w:lineRule="atLeast"/>
        <w:ind w:right="-47"/>
        <w:jc w:val="both"/>
        <w:rPr>
          <w:rFonts w:ascii="Times New Roman" w:eastAsia="Times New Roman" w:hAnsi="Times New Roman" w:cs="Times New Roman"/>
          <w:b/>
          <w:color w:val="000000"/>
          <w:sz w:val="24"/>
          <w:szCs w:val="24"/>
          <w:lang w:eastAsia="pl-PL"/>
        </w:rPr>
      </w:pPr>
    </w:p>
    <w:p w14:paraId="2D62B5AA" w14:textId="77777777" w:rsidR="0048557B" w:rsidRPr="00BB2B75" w:rsidRDefault="0048557B" w:rsidP="0048557B">
      <w:pPr>
        <w:spacing w:after="0" w:line="240" w:lineRule="auto"/>
        <w:ind w:right="-47"/>
        <w:jc w:val="both"/>
        <w:rPr>
          <w:rFonts w:ascii="Times New Roman" w:eastAsia="Times New Roman" w:hAnsi="Times New Roman" w:cs="Times New Roman"/>
          <w:color w:val="000000"/>
          <w:sz w:val="24"/>
          <w:szCs w:val="24"/>
          <w:lang w:eastAsia="pl-PL"/>
        </w:rPr>
      </w:pPr>
    </w:p>
    <w:p w14:paraId="3EE00AC8" w14:textId="77777777" w:rsidR="0048557B" w:rsidRPr="00BB2B75" w:rsidRDefault="0048557B" w:rsidP="0048557B">
      <w:pPr>
        <w:spacing w:after="0" w:line="240" w:lineRule="auto"/>
        <w:ind w:right="-47"/>
        <w:jc w:val="both"/>
        <w:rPr>
          <w:rFonts w:ascii="Times New Roman" w:eastAsia="Times New Roman" w:hAnsi="Times New Roman" w:cs="Times New Roman"/>
          <w:b/>
          <w:color w:val="000000"/>
          <w:sz w:val="24"/>
          <w:szCs w:val="24"/>
          <w:lang w:eastAsia="pl-PL"/>
        </w:rPr>
      </w:pPr>
      <w:r w:rsidRPr="00BB2B75">
        <w:rPr>
          <w:rFonts w:ascii="Times New Roman" w:eastAsia="Times New Roman" w:hAnsi="Times New Roman" w:cs="Times New Roman"/>
          <w:b/>
          <w:color w:val="000000"/>
          <w:sz w:val="24"/>
          <w:szCs w:val="24"/>
          <w:lang w:eastAsia="pl-PL"/>
        </w:rPr>
        <w:t xml:space="preserve">     Za Sprzedawcę                                                                                       Za Kupującego</w:t>
      </w:r>
    </w:p>
    <w:p w14:paraId="340A7432" w14:textId="77777777" w:rsidR="0048557B" w:rsidRPr="00BB2B75" w:rsidRDefault="0048557B" w:rsidP="0048557B">
      <w:pPr>
        <w:spacing w:after="0" w:line="240" w:lineRule="auto"/>
        <w:ind w:right="-47"/>
        <w:jc w:val="both"/>
        <w:rPr>
          <w:rFonts w:ascii="Times New Roman" w:eastAsia="Times New Roman" w:hAnsi="Times New Roman" w:cs="Times New Roman"/>
          <w:b/>
          <w:color w:val="000000"/>
          <w:sz w:val="24"/>
          <w:szCs w:val="24"/>
          <w:lang w:eastAsia="pl-PL"/>
        </w:rPr>
      </w:pPr>
    </w:p>
    <w:p w14:paraId="10187E54" w14:textId="22CAF761" w:rsidR="0048557B" w:rsidRPr="00BB2B75" w:rsidRDefault="0048557B" w:rsidP="0048557B">
      <w:pPr>
        <w:spacing w:after="0" w:line="240" w:lineRule="auto"/>
        <w:ind w:right="-47"/>
        <w:jc w:val="both"/>
        <w:rPr>
          <w:rFonts w:ascii="Times New Roman" w:eastAsia="Times New Roman" w:hAnsi="Times New Roman" w:cs="Times New Roman"/>
          <w:b/>
          <w:color w:val="000000"/>
          <w:sz w:val="24"/>
          <w:szCs w:val="24"/>
          <w:lang w:eastAsia="pl-PL"/>
        </w:rPr>
      </w:pPr>
    </w:p>
    <w:p w14:paraId="5F810B92" w14:textId="77777777" w:rsidR="00E93FEB" w:rsidRPr="00BB2B75" w:rsidRDefault="00E93FEB" w:rsidP="0048557B">
      <w:pPr>
        <w:spacing w:after="0" w:line="240" w:lineRule="auto"/>
        <w:ind w:right="-47"/>
        <w:jc w:val="both"/>
        <w:rPr>
          <w:rFonts w:ascii="Times New Roman" w:eastAsia="Times New Roman" w:hAnsi="Times New Roman" w:cs="Times New Roman"/>
          <w:b/>
          <w:color w:val="000000"/>
          <w:sz w:val="24"/>
          <w:szCs w:val="24"/>
          <w:lang w:eastAsia="pl-PL"/>
        </w:rPr>
      </w:pPr>
    </w:p>
    <w:p w14:paraId="16B32007" w14:textId="77777777" w:rsidR="0048557B" w:rsidRPr="00BB2B75" w:rsidRDefault="0048557B" w:rsidP="0048557B">
      <w:pPr>
        <w:spacing w:after="0" w:line="240" w:lineRule="auto"/>
        <w:ind w:right="-47"/>
        <w:jc w:val="both"/>
        <w:rPr>
          <w:rFonts w:ascii="Times New Roman" w:eastAsia="Times New Roman" w:hAnsi="Times New Roman" w:cs="Times New Roman"/>
          <w:color w:val="000000"/>
          <w:sz w:val="24"/>
          <w:szCs w:val="24"/>
          <w:lang w:eastAsia="pl-PL"/>
        </w:rPr>
      </w:pPr>
      <w:r w:rsidRPr="00BB2B75">
        <w:rPr>
          <w:rFonts w:ascii="Times New Roman" w:eastAsia="Times New Roman" w:hAnsi="Times New Roman" w:cs="Times New Roman"/>
          <w:b/>
          <w:color w:val="000000"/>
          <w:sz w:val="24"/>
          <w:szCs w:val="24"/>
          <w:lang w:eastAsia="pl-PL"/>
        </w:rPr>
        <w:t>…………………………………  ……………………………</w:t>
      </w:r>
      <w:r w:rsidRPr="00BB2B75">
        <w:rPr>
          <w:rFonts w:ascii="Times New Roman" w:eastAsia="Times New Roman" w:hAnsi="Times New Roman" w:cs="Times New Roman"/>
          <w:b/>
          <w:color w:val="000000"/>
          <w:sz w:val="24"/>
          <w:szCs w:val="24"/>
          <w:lang w:eastAsia="pl-PL"/>
        </w:rPr>
        <w:br/>
        <w:t xml:space="preserve">          (data i podpis)                                                                                    (data i podpis) </w:t>
      </w:r>
    </w:p>
    <w:p w14:paraId="70E07944" w14:textId="77777777" w:rsidR="0048557B" w:rsidRPr="00BB2B75" w:rsidRDefault="0048557B" w:rsidP="0048557B">
      <w:pPr>
        <w:spacing w:after="0" w:line="240" w:lineRule="auto"/>
        <w:ind w:right="-47"/>
        <w:jc w:val="both"/>
        <w:rPr>
          <w:rFonts w:ascii="Times New Roman" w:eastAsia="Times New Roman" w:hAnsi="Times New Roman" w:cs="Times New Roman"/>
          <w:sz w:val="24"/>
          <w:szCs w:val="24"/>
          <w:lang w:eastAsia="pl-PL"/>
        </w:rPr>
      </w:pPr>
    </w:p>
    <w:p w14:paraId="6E9925E7" w14:textId="77777777" w:rsidR="0048557B" w:rsidRPr="00BB2B75" w:rsidRDefault="0048557B" w:rsidP="0048557B">
      <w:pPr>
        <w:spacing w:after="0" w:line="240" w:lineRule="atLeast"/>
        <w:ind w:right="-47"/>
        <w:jc w:val="center"/>
        <w:rPr>
          <w:rFonts w:ascii="Times New Roman" w:eastAsia="Times New Roman" w:hAnsi="Times New Roman" w:cs="Times New Roman"/>
          <w:sz w:val="24"/>
          <w:szCs w:val="24"/>
          <w:lang w:eastAsia="pl-PL"/>
        </w:rPr>
      </w:pPr>
    </w:p>
    <w:p w14:paraId="04500708" w14:textId="77777777" w:rsidR="0048557B" w:rsidRPr="00BB2B75" w:rsidRDefault="0048557B" w:rsidP="0048557B">
      <w:pPr>
        <w:spacing w:after="0" w:line="240" w:lineRule="auto"/>
        <w:rPr>
          <w:rFonts w:ascii="Times New Roman" w:eastAsia="Times New Roman" w:hAnsi="Times New Roman" w:cs="Times New Roman"/>
          <w:sz w:val="24"/>
          <w:szCs w:val="24"/>
          <w:lang w:eastAsia="pl-PL"/>
        </w:rPr>
      </w:pPr>
    </w:p>
    <w:p w14:paraId="0D2A77FB" w14:textId="77777777" w:rsidR="0048557B" w:rsidRPr="00BB2B75" w:rsidRDefault="0048557B" w:rsidP="0048557B">
      <w:pPr>
        <w:spacing w:after="0" w:line="240" w:lineRule="auto"/>
        <w:rPr>
          <w:rFonts w:ascii="Times New Roman" w:eastAsia="Times New Roman" w:hAnsi="Times New Roman" w:cs="Times New Roman"/>
          <w:sz w:val="24"/>
          <w:szCs w:val="24"/>
          <w:lang w:eastAsia="pl-PL"/>
        </w:rPr>
      </w:pPr>
    </w:p>
    <w:p w14:paraId="314982E5" w14:textId="77777777" w:rsidR="0048557B" w:rsidRPr="00BB2B75" w:rsidRDefault="0048557B" w:rsidP="0048557B">
      <w:pPr>
        <w:spacing w:after="0" w:line="240" w:lineRule="auto"/>
        <w:rPr>
          <w:rFonts w:ascii="Times New Roman" w:eastAsia="Times New Roman" w:hAnsi="Times New Roman" w:cs="Times New Roman"/>
          <w:sz w:val="24"/>
          <w:szCs w:val="24"/>
          <w:lang w:eastAsia="pl-PL"/>
        </w:rPr>
      </w:pPr>
    </w:p>
    <w:p w14:paraId="617725DB" w14:textId="77777777" w:rsidR="00387F76" w:rsidRPr="00BB2B75" w:rsidRDefault="00352925" w:rsidP="00387F76">
      <w:pPr>
        <w:pStyle w:val="Zwykytekst"/>
        <w:tabs>
          <w:tab w:val="left" w:pos="7050"/>
        </w:tabs>
        <w:rPr>
          <w:rFonts w:ascii="Times New Roman" w:hAnsi="Times New Roman" w:cs="Times New Roman"/>
          <w:i/>
          <w:iCs/>
          <w:sz w:val="24"/>
          <w:szCs w:val="24"/>
          <w:lang w:val="pl-PL"/>
        </w:rPr>
      </w:pPr>
      <w:r w:rsidRPr="00BB2B75">
        <w:rPr>
          <w:rFonts w:ascii="Times New Roman" w:hAnsi="Times New Roman" w:cs="Times New Roman"/>
          <w:sz w:val="24"/>
          <w:szCs w:val="24"/>
          <w:lang w:val="pl-PL"/>
        </w:rPr>
        <w:t xml:space="preserve"> </w:t>
      </w:r>
      <w:r w:rsidR="00387F76" w:rsidRPr="00BB2B75">
        <w:rPr>
          <w:rFonts w:ascii="Times New Roman" w:hAnsi="Times New Roman" w:cs="Times New Roman"/>
          <w:i/>
          <w:iCs/>
          <w:sz w:val="24"/>
          <w:szCs w:val="24"/>
          <w:lang w:val="pl-PL"/>
        </w:rPr>
        <w:t>Załączniki do umowy:</w:t>
      </w:r>
    </w:p>
    <w:p w14:paraId="32F43B45" w14:textId="77777777" w:rsidR="00387F76" w:rsidRPr="00BB2B75" w:rsidRDefault="00387F76" w:rsidP="00387F76">
      <w:pPr>
        <w:pStyle w:val="Zwykytekst"/>
        <w:tabs>
          <w:tab w:val="left" w:pos="7050"/>
        </w:tabs>
        <w:rPr>
          <w:rFonts w:ascii="Times New Roman" w:hAnsi="Times New Roman" w:cs="Times New Roman"/>
          <w:i/>
          <w:iCs/>
          <w:sz w:val="24"/>
          <w:szCs w:val="24"/>
          <w:lang w:val="pl-PL"/>
        </w:rPr>
      </w:pPr>
      <w:r w:rsidRPr="00BB2B75">
        <w:rPr>
          <w:rFonts w:ascii="Times New Roman" w:hAnsi="Times New Roman" w:cs="Times New Roman"/>
          <w:i/>
          <w:iCs/>
          <w:sz w:val="24"/>
          <w:szCs w:val="24"/>
          <w:lang w:val="pl-PL"/>
        </w:rPr>
        <w:t xml:space="preserve">1) Szczegółowa specyfikacja sprzętu/opis przedmiotu zamówienia </w:t>
      </w:r>
    </w:p>
    <w:p w14:paraId="5E929171" w14:textId="77777777" w:rsidR="00387F76" w:rsidRPr="00BB2B75" w:rsidRDefault="00387F76" w:rsidP="00387F76">
      <w:pPr>
        <w:pStyle w:val="Zwykytekst"/>
        <w:tabs>
          <w:tab w:val="left" w:pos="7050"/>
        </w:tabs>
        <w:rPr>
          <w:rFonts w:ascii="Times New Roman" w:hAnsi="Times New Roman" w:cs="Times New Roman"/>
          <w:i/>
          <w:iCs/>
          <w:sz w:val="24"/>
          <w:szCs w:val="24"/>
          <w:lang w:val="pl-PL"/>
        </w:rPr>
      </w:pPr>
      <w:r w:rsidRPr="00BB2B75">
        <w:rPr>
          <w:rFonts w:ascii="Times New Roman" w:hAnsi="Times New Roman" w:cs="Times New Roman"/>
          <w:i/>
          <w:iCs/>
          <w:sz w:val="24"/>
          <w:szCs w:val="24"/>
          <w:lang w:val="pl-PL"/>
        </w:rPr>
        <w:t>2) Oświadczenie dla celów podatkowych dotyczące podmiotów powiązanych</w:t>
      </w:r>
    </w:p>
    <w:p w14:paraId="37E291EA" w14:textId="77777777" w:rsidR="00387F76" w:rsidRPr="00BB2B75" w:rsidRDefault="00387F76" w:rsidP="00387F76">
      <w:pPr>
        <w:widowControl w:val="0"/>
        <w:autoSpaceDE w:val="0"/>
        <w:autoSpaceDN w:val="0"/>
        <w:jc w:val="right"/>
        <w:textAlignment w:val="baseline"/>
        <w:rPr>
          <w:rFonts w:ascii="Times New Roman" w:hAnsi="Times New Roman" w:cs="Times New Roman"/>
          <w:sz w:val="24"/>
          <w:szCs w:val="24"/>
        </w:rPr>
      </w:pPr>
    </w:p>
    <w:p w14:paraId="0A048D23" w14:textId="77777777" w:rsidR="00387F76" w:rsidRPr="00BB2B75" w:rsidRDefault="00387F76" w:rsidP="00387F76">
      <w:pPr>
        <w:widowControl w:val="0"/>
        <w:autoSpaceDE w:val="0"/>
        <w:autoSpaceDN w:val="0"/>
        <w:jc w:val="right"/>
        <w:textAlignment w:val="baseline"/>
        <w:rPr>
          <w:rFonts w:ascii="Times New Roman" w:hAnsi="Times New Roman" w:cs="Times New Roman"/>
          <w:sz w:val="24"/>
          <w:szCs w:val="24"/>
        </w:rPr>
      </w:pPr>
    </w:p>
    <w:p w14:paraId="6BA723FF" w14:textId="77777777" w:rsidR="00387F76" w:rsidRPr="00BB2B75" w:rsidRDefault="00387F76" w:rsidP="00387F76">
      <w:pPr>
        <w:widowControl w:val="0"/>
        <w:autoSpaceDE w:val="0"/>
        <w:autoSpaceDN w:val="0"/>
        <w:jc w:val="right"/>
        <w:textAlignment w:val="baseline"/>
        <w:rPr>
          <w:rFonts w:ascii="Times New Roman" w:hAnsi="Times New Roman" w:cs="Times New Roman"/>
          <w:sz w:val="24"/>
          <w:szCs w:val="24"/>
        </w:rPr>
      </w:pPr>
    </w:p>
    <w:p w14:paraId="061CD4E4" w14:textId="0EDCF081" w:rsidR="00387F76" w:rsidRPr="00BB2B75" w:rsidRDefault="00387F76" w:rsidP="00387F76">
      <w:pPr>
        <w:widowControl w:val="0"/>
        <w:autoSpaceDE w:val="0"/>
        <w:autoSpaceDN w:val="0"/>
        <w:jc w:val="right"/>
        <w:textAlignment w:val="baseline"/>
        <w:rPr>
          <w:rFonts w:ascii="Times New Roman" w:hAnsi="Times New Roman" w:cs="Times New Roman"/>
          <w:sz w:val="24"/>
          <w:szCs w:val="24"/>
        </w:rPr>
      </w:pPr>
    </w:p>
    <w:p w14:paraId="4D0339B0" w14:textId="0FC8F0F4" w:rsidR="00387F76" w:rsidRPr="00BB2B75" w:rsidRDefault="00387F76" w:rsidP="00387F76">
      <w:pPr>
        <w:widowControl w:val="0"/>
        <w:autoSpaceDE w:val="0"/>
        <w:autoSpaceDN w:val="0"/>
        <w:jc w:val="right"/>
        <w:textAlignment w:val="baseline"/>
        <w:rPr>
          <w:rFonts w:ascii="Times New Roman" w:hAnsi="Times New Roman" w:cs="Times New Roman"/>
          <w:sz w:val="24"/>
          <w:szCs w:val="24"/>
        </w:rPr>
      </w:pPr>
    </w:p>
    <w:p w14:paraId="2AD07637" w14:textId="77777777" w:rsidR="00387F76" w:rsidRPr="00BB2B75" w:rsidRDefault="00387F76" w:rsidP="00387F76">
      <w:pPr>
        <w:widowControl w:val="0"/>
        <w:autoSpaceDE w:val="0"/>
        <w:autoSpaceDN w:val="0"/>
        <w:jc w:val="right"/>
        <w:textAlignment w:val="baseline"/>
        <w:rPr>
          <w:rFonts w:ascii="Times New Roman" w:hAnsi="Times New Roman" w:cs="Times New Roman"/>
          <w:sz w:val="24"/>
          <w:szCs w:val="24"/>
        </w:rPr>
      </w:pPr>
    </w:p>
    <w:p w14:paraId="1B1FEDFF" w14:textId="0B30CE2A" w:rsidR="00387F76" w:rsidRPr="00BB2B75" w:rsidRDefault="00387F76" w:rsidP="00387F76">
      <w:pPr>
        <w:widowControl w:val="0"/>
        <w:autoSpaceDE w:val="0"/>
        <w:autoSpaceDN w:val="0"/>
        <w:jc w:val="right"/>
        <w:textAlignment w:val="baseline"/>
        <w:rPr>
          <w:rFonts w:ascii="Times New Roman" w:hAnsi="Times New Roman" w:cs="Times New Roman"/>
          <w:sz w:val="24"/>
          <w:szCs w:val="24"/>
        </w:rPr>
      </w:pPr>
    </w:p>
    <w:p w14:paraId="6A61D127" w14:textId="77777777" w:rsidR="00387F76" w:rsidRPr="00BB2B75" w:rsidRDefault="00387F76" w:rsidP="00387F76">
      <w:pPr>
        <w:widowControl w:val="0"/>
        <w:autoSpaceDE w:val="0"/>
        <w:autoSpaceDN w:val="0"/>
        <w:jc w:val="right"/>
        <w:textAlignment w:val="baseline"/>
        <w:rPr>
          <w:rFonts w:ascii="Times New Roman" w:hAnsi="Times New Roman" w:cs="Times New Roman"/>
          <w:sz w:val="24"/>
          <w:szCs w:val="24"/>
        </w:rPr>
      </w:pPr>
    </w:p>
    <w:p w14:paraId="32FA07D6" w14:textId="77777777" w:rsidR="00387F76" w:rsidRPr="00BB2B75" w:rsidRDefault="00387F76" w:rsidP="00387F76">
      <w:pPr>
        <w:widowControl w:val="0"/>
        <w:autoSpaceDE w:val="0"/>
        <w:autoSpaceDN w:val="0"/>
        <w:jc w:val="right"/>
        <w:textAlignment w:val="baseline"/>
        <w:rPr>
          <w:rFonts w:ascii="Times New Roman" w:hAnsi="Times New Roman" w:cs="Times New Roman"/>
          <w:sz w:val="24"/>
          <w:szCs w:val="24"/>
        </w:rPr>
      </w:pPr>
    </w:p>
    <w:p w14:paraId="3D0B590F" w14:textId="77777777" w:rsidR="00387F76" w:rsidRPr="00BB2B75" w:rsidRDefault="00387F76" w:rsidP="00387F76">
      <w:pPr>
        <w:widowControl w:val="0"/>
        <w:autoSpaceDE w:val="0"/>
        <w:autoSpaceDN w:val="0"/>
        <w:jc w:val="right"/>
        <w:textAlignment w:val="baseline"/>
        <w:rPr>
          <w:rFonts w:ascii="Times New Roman" w:hAnsi="Times New Roman" w:cs="Times New Roman"/>
          <w:sz w:val="24"/>
          <w:szCs w:val="24"/>
        </w:rPr>
      </w:pPr>
    </w:p>
    <w:p w14:paraId="776476C1" w14:textId="77777777" w:rsidR="00387F76" w:rsidRPr="00BB2B75" w:rsidRDefault="00387F76" w:rsidP="00387F76">
      <w:pPr>
        <w:widowControl w:val="0"/>
        <w:autoSpaceDE w:val="0"/>
        <w:autoSpaceDN w:val="0"/>
        <w:jc w:val="right"/>
        <w:textAlignment w:val="baseline"/>
        <w:rPr>
          <w:rFonts w:ascii="Times New Roman" w:hAnsi="Times New Roman" w:cs="Times New Roman"/>
          <w:sz w:val="24"/>
          <w:szCs w:val="24"/>
        </w:rPr>
      </w:pPr>
      <w:r w:rsidRPr="00BB2B75">
        <w:rPr>
          <w:rFonts w:ascii="Times New Roman" w:hAnsi="Times New Roman" w:cs="Times New Roman"/>
          <w:sz w:val="24"/>
          <w:szCs w:val="24"/>
        </w:rPr>
        <w:t>Załącznik nr 2 do umowy</w:t>
      </w:r>
    </w:p>
    <w:p w14:paraId="74FD79D3" w14:textId="77777777" w:rsidR="00387F76" w:rsidRPr="00BB2B75" w:rsidRDefault="00387F76" w:rsidP="00387F76">
      <w:pPr>
        <w:widowControl w:val="0"/>
        <w:autoSpaceDE w:val="0"/>
        <w:autoSpaceDN w:val="0"/>
        <w:jc w:val="both"/>
        <w:textAlignment w:val="baseline"/>
        <w:rPr>
          <w:rFonts w:ascii="Times New Roman" w:hAnsi="Times New Roman" w:cs="Times New Roman"/>
          <w:sz w:val="24"/>
          <w:szCs w:val="24"/>
        </w:rPr>
      </w:pPr>
      <w:r w:rsidRPr="00BB2B75">
        <w:rPr>
          <w:rFonts w:ascii="Times New Roman" w:hAnsi="Times New Roman" w:cs="Times New Roman"/>
          <w:sz w:val="24"/>
          <w:szCs w:val="24"/>
        </w:rPr>
        <w:t>.....................................… </w:t>
      </w:r>
    </w:p>
    <w:p w14:paraId="3B3799B3" w14:textId="77777777" w:rsidR="00387F76" w:rsidRPr="00BB2B75" w:rsidRDefault="00387F76" w:rsidP="00387F76">
      <w:pPr>
        <w:widowControl w:val="0"/>
        <w:autoSpaceDE w:val="0"/>
        <w:autoSpaceDN w:val="0"/>
        <w:ind w:firstLine="555"/>
        <w:textAlignment w:val="baseline"/>
        <w:rPr>
          <w:rFonts w:ascii="Times New Roman" w:hAnsi="Times New Roman" w:cs="Times New Roman"/>
          <w:sz w:val="24"/>
          <w:szCs w:val="24"/>
        </w:rPr>
      </w:pPr>
      <w:r w:rsidRPr="00BB2B75">
        <w:rPr>
          <w:rFonts w:ascii="Times New Roman" w:hAnsi="Times New Roman" w:cs="Times New Roman"/>
          <w:sz w:val="24"/>
          <w:szCs w:val="24"/>
        </w:rPr>
        <w:t>Nazwa Sprzedawcy</w:t>
      </w:r>
    </w:p>
    <w:p w14:paraId="0D7C762B" w14:textId="77777777" w:rsidR="00387F76" w:rsidRPr="00BB2B75" w:rsidRDefault="00387F76" w:rsidP="00387F76">
      <w:pPr>
        <w:widowControl w:val="0"/>
        <w:autoSpaceDE w:val="0"/>
        <w:autoSpaceDN w:val="0"/>
        <w:jc w:val="both"/>
        <w:textAlignment w:val="baseline"/>
        <w:rPr>
          <w:rFonts w:ascii="Times New Roman" w:hAnsi="Times New Roman" w:cs="Times New Roman"/>
          <w:sz w:val="24"/>
          <w:szCs w:val="24"/>
        </w:rPr>
      </w:pPr>
      <w:r w:rsidRPr="00BB2B75">
        <w:rPr>
          <w:rFonts w:ascii="Times New Roman" w:hAnsi="Times New Roman" w:cs="Times New Roman"/>
          <w:sz w:val="24"/>
          <w:szCs w:val="24"/>
        </w:rPr>
        <w:t>.....................................…</w:t>
      </w:r>
    </w:p>
    <w:p w14:paraId="3007E4F9" w14:textId="01C095A0" w:rsidR="00387F76" w:rsidRPr="00BB2B75" w:rsidRDefault="00387F76" w:rsidP="00387F76">
      <w:pPr>
        <w:widowControl w:val="0"/>
        <w:autoSpaceDE w:val="0"/>
        <w:autoSpaceDN w:val="0"/>
        <w:ind w:firstLine="840"/>
        <w:textAlignment w:val="baseline"/>
        <w:rPr>
          <w:rFonts w:ascii="Times New Roman" w:eastAsia="Verdana" w:hAnsi="Times New Roman" w:cs="Times New Roman"/>
          <w:b/>
          <w:bCs/>
          <w:sz w:val="24"/>
          <w:szCs w:val="24"/>
        </w:rPr>
      </w:pPr>
      <w:r w:rsidRPr="00BB2B75">
        <w:rPr>
          <w:rFonts w:ascii="Times New Roman" w:hAnsi="Times New Roman" w:cs="Times New Roman"/>
          <w:sz w:val="24"/>
          <w:szCs w:val="24"/>
        </w:rPr>
        <w:t>NIP</w:t>
      </w:r>
      <w:r w:rsidRPr="00BB2B75">
        <w:rPr>
          <w:rFonts w:ascii="Times New Roman" w:hAnsi="Times New Roman" w:cs="Times New Roman"/>
          <w:sz w:val="24"/>
          <w:szCs w:val="24"/>
        </w:rPr>
        <w:tab/>
        <w:t> </w:t>
      </w:r>
    </w:p>
    <w:p w14:paraId="13082750" w14:textId="77777777" w:rsidR="00387F76" w:rsidRPr="00BB2B75" w:rsidRDefault="00387F76" w:rsidP="00387F76">
      <w:pPr>
        <w:widowControl w:val="0"/>
        <w:autoSpaceDE w:val="0"/>
        <w:autoSpaceDN w:val="0"/>
        <w:jc w:val="center"/>
        <w:textAlignment w:val="baseline"/>
        <w:rPr>
          <w:rFonts w:ascii="Times New Roman" w:hAnsi="Times New Roman" w:cs="Times New Roman"/>
          <w:b/>
          <w:bCs/>
          <w:sz w:val="24"/>
          <w:szCs w:val="24"/>
        </w:rPr>
      </w:pPr>
    </w:p>
    <w:p w14:paraId="3AD8DAB7" w14:textId="77777777" w:rsidR="00387F76" w:rsidRPr="00BB2B75" w:rsidRDefault="00387F76" w:rsidP="00387F76">
      <w:pPr>
        <w:widowControl w:val="0"/>
        <w:autoSpaceDE w:val="0"/>
        <w:autoSpaceDN w:val="0"/>
        <w:jc w:val="center"/>
        <w:textAlignment w:val="baseline"/>
        <w:rPr>
          <w:rFonts w:ascii="Times New Roman" w:hAnsi="Times New Roman" w:cs="Times New Roman"/>
          <w:b/>
          <w:bCs/>
          <w:sz w:val="24"/>
          <w:szCs w:val="24"/>
        </w:rPr>
      </w:pPr>
      <w:r w:rsidRPr="00BB2B75">
        <w:rPr>
          <w:rFonts w:ascii="Times New Roman" w:hAnsi="Times New Roman" w:cs="Times New Roman"/>
          <w:b/>
          <w:bCs/>
          <w:sz w:val="24"/>
          <w:szCs w:val="24"/>
        </w:rPr>
        <w:t>OŚWIADCZENIE DLA CELÓW PODATKOWYCH</w:t>
      </w:r>
    </w:p>
    <w:p w14:paraId="2C4B703B" w14:textId="77777777" w:rsidR="00387F76" w:rsidRPr="00BB2B75" w:rsidRDefault="00387F76" w:rsidP="00387F76">
      <w:pPr>
        <w:widowControl w:val="0"/>
        <w:autoSpaceDE w:val="0"/>
        <w:autoSpaceDN w:val="0"/>
        <w:jc w:val="center"/>
        <w:textAlignment w:val="baseline"/>
        <w:rPr>
          <w:rFonts w:ascii="Times New Roman" w:hAnsi="Times New Roman" w:cs="Times New Roman"/>
          <w:b/>
          <w:bCs/>
          <w:sz w:val="24"/>
          <w:szCs w:val="24"/>
        </w:rPr>
      </w:pPr>
      <w:r w:rsidRPr="00BB2B75">
        <w:rPr>
          <w:rFonts w:ascii="Times New Roman" w:hAnsi="Times New Roman" w:cs="Times New Roman"/>
          <w:b/>
          <w:bCs/>
          <w:sz w:val="24"/>
          <w:szCs w:val="24"/>
        </w:rPr>
        <w:t xml:space="preserve">DOTYCZĄCE PODMIOTÓW POWIĄZANYCH </w:t>
      </w:r>
    </w:p>
    <w:p w14:paraId="651D416D" w14:textId="77777777" w:rsidR="00387F76" w:rsidRPr="00BB2B75" w:rsidRDefault="00387F76" w:rsidP="00387F76">
      <w:pPr>
        <w:widowControl w:val="0"/>
        <w:autoSpaceDE w:val="0"/>
        <w:autoSpaceDN w:val="0"/>
        <w:jc w:val="center"/>
        <w:textAlignment w:val="baseline"/>
        <w:rPr>
          <w:rFonts w:ascii="Times New Roman" w:hAnsi="Times New Roman" w:cs="Times New Roman"/>
          <w:b/>
          <w:bCs/>
          <w:sz w:val="24"/>
          <w:szCs w:val="24"/>
        </w:rPr>
      </w:pPr>
    </w:p>
    <w:p w14:paraId="2E63E311" w14:textId="77777777" w:rsidR="00387F76" w:rsidRPr="00BB2B75" w:rsidRDefault="00387F76" w:rsidP="00387F76">
      <w:pPr>
        <w:widowControl w:val="0"/>
        <w:autoSpaceDE w:val="0"/>
        <w:autoSpaceDN w:val="0"/>
        <w:textAlignment w:val="baseline"/>
        <w:rPr>
          <w:rFonts w:ascii="Times New Roman" w:hAnsi="Times New Roman" w:cs="Times New Roman"/>
          <w:sz w:val="24"/>
          <w:szCs w:val="24"/>
        </w:rPr>
      </w:pPr>
      <w:r w:rsidRPr="00BB2B75">
        <w:rPr>
          <w:rFonts w:ascii="Times New Roman" w:hAnsi="Times New Roman" w:cs="Times New Roman"/>
          <w:sz w:val="24"/>
          <w:szCs w:val="24"/>
        </w:rPr>
        <w:t>Działając w imieniu ………………………………, (dalej jako: „</w:t>
      </w:r>
      <w:r w:rsidRPr="00BB2B75">
        <w:rPr>
          <w:rFonts w:ascii="Times New Roman" w:hAnsi="Times New Roman" w:cs="Times New Roman"/>
          <w:b/>
          <w:bCs/>
          <w:sz w:val="24"/>
          <w:szCs w:val="24"/>
        </w:rPr>
        <w:t>Podmiot</w:t>
      </w:r>
      <w:r w:rsidRPr="00BB2B75">
        <w:rPr>
          <w:rFonts w:ascii="Times New Roman" w:hAnsi="Times New Roman" w:cs="Times New Roman"/>
          <w:sz w:val="24"/>
          <w:szCs w:val="24"/>
        </w:rPr>
        <w:t>”) niniejszym oświadcza, że Podmiot:</w:t>
      </w:r>
    </w:p>
    <w:p w14:paraId="490ACF4D" w14:textId="77777777" w:rsidR="00387F76" w:rsidRPr="00BB2B75" w:rsidRDefault="00387F76" w:rsidP="0053635C">
      <w:pPr>
        <w:widowControl w:val="0"/>
        <w:numPr>
          <w:ilvl w:val="0"/>
          <w:numId w:val="20"/>
        </w:numPr>
        <w:autoSpaceDE w:val="0"/>
        <w:autoSpaceDN w:val="0"/>
        <w:spacing w:after="200" w:line="276" w:lineRule="auto"/>
        <w:contextualSpacing/>
        <w:jc w:val="both"/>
        <w:textAlignment w:val="baseline"/>
        <w:rPr>
          <w:rFonts w:ascii="Times New Roman" w:hAnsi="Times New Roman" w:cs="Times New Roman"/>
          <w:sz w:val="24"/>
          <w:szCs w:val="24"/>
        </w:rPr>
      </w:pPr>
      <w:r w:rsidRPr="00BB2B75">
        <w:rPr>
          <w:rFonts w:ascii="Times New Roman" w:hAnsi="Times New Roman" w:cs="Times New Roman"/>
          <w:b/>
          <w:bCs/>
          <w:sz w:val="24"/>
          <w:szCs w:val="24"/>
        </w:rPr>
        <w:t>jest / nie jest</w:t>
      </w:r>
      <w:r w:rsidRPr="00BB2B75">
        <w:rPr>
          <w:rFonts w:ascii="Times New Roman" w:hAnsi="Times New Roman" w:cs="Times New Roman"/>
          <w:sz w:val="24"/>
          <w:szCs w:val="24"/>
          <w:vertAlign w:val="superscript"/>
        </w:rPr>
        <w:footnoteReference w:id="1"/>
      </w:r>
      <w:r w:rsidRPr="00BB2B75">
        <w:rPr>
          <w:rFonts w:ascii="Times New Roman" w:hAnsi="Times New Roman" w:cs="Times New Roman"/>
          <w:sz w:val="24"/>
          <w:szCs w:val="24"/>
        </w:rPr>
        <w:t xml:space="preserve"> podmiotem powiązanym z Akademią Górniczo-Hutniczą </w:t>
      </w:r>
      <w:r w:rsidRPr="00BB2B75">
        <w:rPr>
          <w:rFonts w:ascii="Times New Roman" w:hAnsi="Times New Roman" w:cs="Times New Roman"/>
          <w:sz w:val="24"/>
          <w:szCs w:val="24"/>
        </w:rPr>
        <w:br/>
        <w:t>im. Stanisława Staszica w Krakowie w rozumieniu art. 11a Ustawy o podatku dochodowym od osób prawnych z dnia 15 marca 1992 r.</w:t>
      </w:r>
      <w:r w:rsidRPr="00BB2B75">
        <w:rPr>
          <w:rFonts w:ascii="Times New Roman" w:hAnsi="Times New Roman" w:cs="Times New Roman"/>
          <w:sz w:val="24"/>
          <w:szCs w:val="24"/>
          <w:vertAlign w:val="superscript"/>
        </w:rPr>
        <w:footnoteReference w:id="2"/>
      </w:r>
      <w:r w:rsidRPr="00BB2B75">
        <w:rPr>
          <w:rFonts w:ascii="Times New Roman" w:hAnsi="Times New Roman" w:cs="Times New Roman"/>
          <w:sz w:val="24"/>
          <w:szCs w:val="24"/>
        </w:rPr>
        <w:t>;</w:t>
      </w:r>
    </w:p>
    <w:p w14:paraId="3EBFABCB" w14:textId="77777777" w:rsidR="00387F76" w:rsidRPr="00BB2B75" w:rsidRDefault="00387F76" w:rsidP="0053635C">
      <w:pPr>
        <w:widowControl w:val="0"/>
        <w:numPr>
          <w:ilvl w:val="0"/>
          <w:numId w:val="20"/>
        </w:numPr>
        <w:autoSpaceDE w:val="0"/>
        <w:autoSpaceDN w:val="0"/>
        <w:spacing w:after="200" w:line="276" w:lineRule="auto"/>
        <w:contextualSpacing/>
        <w:jc w:val="both"/>
        <w:textAlignment w:val="baseline"/>
        <w:rPr>
          <w:rFonts w:ascii="Times New Roman" w:hAnsi="Times New Roman" w:cs="Times New Roman"/>
          <w:sz w:val="24"/>
          <w:szCs w:val="24"/>
        </w:rPr>
      </w:pPr>
      <w:r w:rsidRPr="00BB2B75">
        <w:rPr>
          <w:rFonts w:ascii="Times New Roman" w:eastAsia="Calibri" w:hAnsi="Times New Roman" w:cs="Times New Roman"/>
          <w:b/>
          <w:bCs/>
          <w:sz w:val="24"/>
          <w:szCs w:val="24"/>
        </w:rPr>
        <w:lastRenderedPageBreak/>
        <w:t>jest / nie</w:t>
      </w:r>
      <w:r w:rsidRPr="00BB2B75">
        <w:rPr>
          <w:rFonts w:ascii="Times New Roman" w:eastAsia="Calibri" w:hAnsi="Times New Roman" w:cs="Times New Roman"/>
          <w:sz w:val="24"/>
          <w:szCs w:val="24"/>
        </w:rPr>
        <w:t xml:space="preserve"> </w:t>
      </w:r>
      <w:r w:rsidRPr="00BB2B75">
        <w:rPr>
          <w:rFonts w:ascii="Times New Roman" w:eastAsia="Calibri" w:hAnsi="Times New Roman" w:cs="Times New Roman"/>
          <w:b/>
          <w:bCs/>
          <w:sz w:val="24"/>
          <w:szCs w:val="24"/>
        </w:rPr>
        <w:t>jest</w:t>
      </w:r>
      <w:r w:rsidRPr="00BB2B75">
        <w:rPr>
          <w:rFonts w:ascii="Times New Roman" w:eastAsia="Calibri" w:hAnsi="Times New Roman" w:cs="Times New Roman"/>
          <w:sz w:val="24"/>
          <w:szCs w:val="24"/>
          <w:vertAlign w:val="superscript"/>
        </w:rPr>
        <w:footnoteReference w:id="3"/>
      </w:r>
      <w:r w:rsidRPr="00BB2B75">
        <w:rPr>
          <w:rFonts w:ascii="Times New Roman" w:eastAsia="Calibri" w:hAnsi="Times New Roman" w:cs="Times New Roman"/>
          <w:sz w:val="24"/>
          <w:szCs w:val="24"/>
        </w:rPr>
        <w:t xml:space="preserve"> podmiotem mającym miejsce zamieszkania, siedzibę lub zarząd na terytorium lub w kraju stosującym szkodliwą konkurencję podatkową</w:t>
      </w:r>
      <w:r w:rsidRPr="00BB2B75">
        <w:rPr>
          <w:rFonts w:ascii="Times New Roman" w:eastAsia="Calibri" w:hAnsi="Times New Roman" w:cs="Times New Roman"/>
          <w:sz w:val="24"/>
          <w:szCs w:val="24"/>
          <w:vertAlign w:val="superscript"/>
        </w:rPr>
        <w:footnoteReference w:id="4"/>
      </w:r>
      <w:r w:rsidRPr="00BB2B75">
        <w:rPr>
          <w:rFonts w:ascii="Times New Roman" w:eastAsia="Calibri" w:hAnsi="Times New Roman" w:cs="Times New Roman"/>
          <w:sz w:val="24"/>
          <w:szCs w:val="24"/>
        </w:rPr>
        <w:t xml:space="preserve"> </w:t>
      </w:r>
    </w:p>
    <w:p w14:paraId="5A2E5706" w14:textId="77777777" w:rsidR="00387F76" w:rsidRPr="00BB2B75" w:rsidRDefault="00387F76" w:rsidP="0053635C">
      <w:pPr>
        <w:widowControl w:val="0"/>
        <w:numPr>
          <w:ilvl w:val="0"/>
          <w:numId w:val="20"/>
        </w:numPr>
        <w:autoSpaceDE w:val="0"/>
        <w:autoSpaceDN w:val="0"/>
        <w:spacing w:after="200" w:line="276" w:lineRule="auto"/>
        <w:contextualSpacing/>
        <w:jc w:val="both"/>
        <w:textAlignment w:val="baseline"/>
        <w:rPr>
          <w:rFonts w:ascii="Times New Roman" w:hAnsi="Times New Roman" w:cs="Times New Roman"/>
          <w:sz w:val="24"/>
          <w:szCs w:val="24"/>
        </w:rPr>
      </w:pPr>
      <w:r w:rsidRPr="00BB2B75">
        <w:rPr>
          <w:rFonts w:ascii="Times New Roman" w:eastAsia="Calibri" w:hAnsi="Times New Roman" w:cs="Times New Roman"/>
          <w:sz w:val="24"/>
          <w:szCs w:val="24"/>
        </w:rPr>
        <w:t>rzeczywisty właściciel</w:t>
      </w:r>
      <w:r w:rsidRPr="00BB2B75">
        <w:rPr>
          <w:rFonts w:ascii="Times New Roman" w:eastAsia="Calibri" w:hAnsi="Times New Roman" w:cs="Times New Roman"/>
          <w:sz w:val="24"/>
          <w:szCs w:val="24"/>
          <w:vertAlign w:val="superscript"/>
        </w:rPr>
        <w:footnoteReference w:id="5"/>
      </w:r>
      <w:r w:rsidRPr="00BB2B75">
        <w:rPr>
          <w:rFonts w:ascii="Times New Roman" w:eastAsia="Calibri" w:hAnsi="Times New Roman" w:cs="Times New Roman"/>
          <w:sz w:val="24"/>
          <w:szCs w:val="24"/>
        </w:rPr>
        <w:t xml:space="preserve"> Podmiotu </w:t>
      </w:r>
      <w:r w:rsidRPr="00BB2B75">
        <w:rPr>
          <w:rFonts w:ascii="Times New Roman" w:eastAsia="Calibri" w:hAnsi="Times New Roman" w:cs="Times New Roman"/>
          <w:b/>
          <w:bCs/>
          <w:sz w:val="24"/>
          <w:szCs w:val="24"/>
        </w:rPr>
        <w:t>jest / nie jest</w:t>
      </w:r>
      <w:r w:rsidRPr="00BB2B75">
        <w:rPr>
          <w:rFonts w:ascii="Times New Roman" w:eastAsia="Calibri" w:hAnsi="Times New Roman" w:cs="Times New Roman"/>
          <w:sz w:val="24"/>
          <w:szCs w:val="24"/>
          <w:vertAlign w:val="superscript"/>
        </w:rPr>
        <w:footnoteReference w:id="6"/>
      </w:r>
      <w:r w:rsidRPr="00BB2B75">
        <w:rPr>
          <w:rFonts w:ascii="Times New Roman" w:eastAsia="Calibri" w:hAnsi="Times New Roman" w:cs="Times New Roman"/>
          <w:sz w:val="24"/>
          <w:szCs w:val="24"/>
        </w:rPr>
        <w:t xml:space="preserve"> podmiotem mającym miejsce zamieszkania, siedzibę lub zarząd na terytorium lub w kraju stosującym szkodliwą konkurencję podatkową</w:t>
      </w:r>
      <w:r w:rsidRPr="00BB2B75">
        <w:rPr>
          <w:rFonts w:ascii="Times New Roman" w:eastAsia="Calibri" w:hAnsi="Times New Roman" w:cs="Times New Roman"/>
          <w:sz w:val="24"/>
          <w:szCs w:val="24"/>
          <w:vertAlign w:val="superscript"/>
        </w:rPr>
        <w:t>4</w:t>
      </w:r>
      <w:r w:rsidRPr="00BB2B75">
        <w:rPr>
          <w:rFonts w:ascii="Times New Roman" w:eastAsia="Calibri" w:hAnsi="Times New Roman" w:cs="Times New Roman"/>
          <w:sz w:val="24"/>
          <w:szCs w:val="24"/>
        </w:rPr>
        <w:t xml:space="preserve"> </w:t>
      </w:r>
    </w:p>
    <w:p w14:paraId="3ECD5793" w14:textId="6955202F" w:rsidR="00387F76" w:rsidRPr="00BB2B75" w:rsidRDefault="00387F76" w:rsidP="0053635C">
      <w:pPr>
        <w:widowControl w:val="0"/>
        <w:numPr>
          <w:ilvl w:val="0"/>
          <w:numId w:val="20"/>
        </w:numPr>
        <w:autoSpaceDE w:val="0"/>
        <w:autoSpaceDN w:val="0"/>
        <w:spacing w:after="0" w:line="276" w:lineRule="auto"/>
        <w:contextualSpacing/>
        <w:jc w:val="both"/>
        <w:rPr>
          <w:rFonts w:ascii="Times New Roman" w:eastAsia="Calibri" w:hAnsi="Times New Roman" w:cs="Times New Roman"/>
          <w:sz w:val="24"/>
          <w:szCs w:val="24"/>
        </w:rPr>
      </w:pPr>
      <w:r w:rsidRPr="00BB2B75">
        <w:rPr>
          <w:rFonts w:ascii="Times New Roman" w:eastAsia="Calibri" w:hAnsi="Times New Roman" w:cs="Times New Roman"/>
          <w:sz w:val="24"/>
          <w:szCs w:val="24"/>
        </w:rPr>
        <w:t xml:space="preserve">Podmiot </w:t>
      </w:r>
      <w:r w:rsidRPr="00BB2B75">
        <w:rPr>
          <w:rFonts w:ascii="Times New Roman" w:eastAsia="Calibri" w:hAnsi="Times New Roman" w:cs="Times New Roman"/>
          <w:b/>
          <w:bCs/>
          <w:sz w:val="24"/>
          <w:szCs w:val="24"/>
        </w:rPr>
        <w:t>stanowi / nie stanowi</w:t>
      </w:r>
      <w:r w:rsidRPr="00BB2B75">
        <w:rPr>
          <w:rFonts w:ascii="Times New Roman" w:hAnsi="Times New Roman" w:cs="Times New Roman"/>
          <w:sz w:val="24"/>
          <w:szCs w:val="24"/>
          <w:vertAlign w:val="superscript"/>
        </w:rPr>
        <w:footnoteReference w:id="7"/>
      </w:r>
      <w:r w:rsidRPr="00BB2B75">
        <w:rPr>
          <w:rFonts w:ascii="Times New Roman" w:hAnsi="Times New Roman" w:cs="Times New Roman"/>
          <w:sz w:val="24"/>
          <w:szCs w:val="24"/>
        </w:rPr>
        <w:t xml:space="preserve"> </w:t>
      </w:r>
      <w:r w:rsidRPr="00BB2B75">
        <w:rPr>
          <w:rFonts w:ascii="Times New Roman" w:eastAsia="Calibri" w:hAnsi="Times New Roman" w:cs="Times New Roman"/>
          <w:b/>
          <w:bCs/>
          <w:sz w:val="24"/>
          <w:szCs w:val="24"/>
        </w:rPr>
        <w:t xml:space="preserve"> </w:t>
      </w:r>
      <w:r w:rsidRPr="00BB2B75">
        <w:rPr>
          <w:rFonts w:ascii="Times New Roman" w:eastAsia="Calibri" w:hAnsi="Times New Roman" w:cs="Times New Roman"/>
          <w:sz w:val="24"/>
          <w:szCs w:val="24"/>
        </w:rPr>
        <w:t>dla Akademia Górniczo-Hutnicza im. Stanisława Staszica w Krakowie zagranicznej jednostki kontrolowanej</w:t>
      </w:r>
      <w:r w:rsidRPr="00BB2B75">
        <w:rPr>
          <w:rFonts w:ascii="Times New Roman" w:eastAsia="Calibri" w:hAnsi="Times New Roman" w:cs="Times New Roman"/>
          <w:sz w:val="24"/>
          <w:szCs w:val="24"/>
          <w:vertAlign w:val="superscript"/>
        </w:rPr>
        <w:footnoteReference w:id="8"/>
      </w:r>
      <w:r w:rsidRPr="00BB2B75">
        <w:rPr>
          <w:rFonts w:ascii="Times New Roman" w:eastAsia="Calibri" w:hAnsi="Times New Roman" w:cs="Times New Roman"/>
          <w:sz w:val="24"/>
          <w:szCs w:val="24"/>
        </w:rPr>
        <w:t xml:space="preserve"> w rozumieniu art. 24a ustawy z dnia 15 lutego 1992 r. o podatku dochodowym od osób prawnych.</w:t>
      </w:r>
    </w:p>
    <w:p w14:paraId="66A5666F" w14:textId="77777777" w:rsidR="00387F76" w:rsidRPr="00BB2B75" w:rsidRDefault="00387F76" w:rsidP="00387F76">
      <w:pPr>
        <w:spacing w:after="200" w:line="276" w:lineRule="auto"/>
        <w:ind w:left="780"/>
        <w:contextualSpacing/>
        <w:textAlignment w:val="baseline"/>
        <w:rPr>
          <w:rFonts w:ascii="Times New Roman" w:hAnsi="Times New Roman" w:cs="Times New Roman"/>
          <w:sz w:val="24"/>
          <w:szCs w:val="24"/>
        </w:rPr>
      </w:pPr>
    </w:p>
    <w:p w14:paraId="7257ADD4" w14:textId="5438D9D7" w:rsidR="00387F76" w:rsidRPr="00BB2B75" w:rsidRDefault="00387F76" w:rsidP="00387F76">
      <w:pPr>
        <w:spacing w:line="276" w:lineRule="auto"/>
        <w:jc w:val="both"/>
        <w:rPr>
          <w:rFonts w:ascii="Times New Roman" w:eastAsia="Calibri" w:hAnsi="Times New Roman" w:cs="Times New Roman"/>
          <w:sz w:val="24"/>
          <w:szCs w:val="24"/>
        </w:rPr>
      </w:pPr>
      <w:r w:rsidRPr="00BB2B75">
        <w:rPr>
          <w:rFonts w:ascii="Times New Roman" w:eastAsia="Calibri" w:hAnsi="Times New Roman" w:cs="Times New Roman"/>
          <w:sz w:val="24"/>
          <w:szCs w:val="24"/>
        </w:rPr>
        <w:t>W przypadku zmiany powyższych danych  zobowiązuje się do niezwłocznego poinformowania Akademii Górniczo-Hutniczej im. Stanisława Staszica w Krakowie o zaistniałej zmianie.</w:t>
      </w:r>
    </w:p>
    <w:p w14:paraId="28B4815F" w14:textId="77777777" w:rsidR="00387F76" w:rsidRPr="00BB2B75" w:rsidRDefault="00387F76" w:rsidP="00387F76">
      <w:pPr>
        <w:widowControl w:val="0"/>
        <w:autoSpaceDE w:val="0"/>
        <w:autoSpaceDN w:val="0"/>
        <w:spacing w:before="90"/>
        <w:ind w:right="110"/>
        <w:jc w:val="both"/>
        <w:outlineLvl w:val="0"/>
        <w:rPr>
          <w:rFonts w:ascii="Times New Roman" w:eastAsia="Verdana" w:hAnsi="Times New Roman" w:cs="Times New Roman"/>
          <w:b/>
          <w:bCs/>
          <w:sz w:val="24"/>
          <w:szCs w:val="24"/>
        </w:rPr>
      </w:pPr>
    </w:p>
    <w:p w14:paraId="2C404869" w14:textId="77777777" w:rsidR="00387F76" w:rsidRPr="00BB2B75" w:rsidRDefault="00387F76" w:rsidP="00387F76">
      <w:pPr>
        <w:spacing w:line="360" w:lineRule="auto"/>
        <w:jc w:val="both"/>
        <w:rPr>
          <w:rFonts w:ascii="Times New Roman" w:eastAsia="Calibri" w:hAnsi="Times New Roman" w:cs="Times New Roman"/>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387F76" w:rsidRPr="00BB2B75" w14:paraId="1DF9EFF4" w14:textId="77777777" w:rsidTr="00C5488C">
        <w:tc>
          <w:tcPr>
            <w:tcW w:w="4105" w:type="dxa"/>
            <w:hideMark/>
          </w:tcPr>
          <w:p w14:paraId="3926BDD6" w14:textId="45A1C025" w:rsidR="00387F76" w:rsidRPr="00BB2B75" w:rsidRDefault="00387F76" w:rsidP="00C5488C">
            <w:pPr>
              <w:spacing w:line="360" w:lineRule="auto"/>
              <w:jc w:val="both"/>
              <w:rPr>
                <w:rFonts w:ascii="Times New Roman" w:eastAsia="Calibri" w:hAnsi="Times New Roman" w:cs="Times New Roman"/>
                <w:color w:val="222A35"/>
                <w:sz w:val="24"/>
                <w:szCs w:val="24"/>
                <w:lang w:eastAsia="x-none"/>
              </w:rPr>
            </w:pPr>
            <w:r w:rsidRPr="00BB2B75">
              <w:rPr>
                <w:rFonts w:ascii="Times New Roman" w:eastAsia="Calibri" w:hAnsi="Times New Roman" w:cs="Times New Roman"/>
                <w:color w:val="222A35"/>
                <w:sz w:val="24"/>
                <w:szCs w:val="24"/>
                <w:lang w:eastAsia="x-none"/>
              </w:rPr>
              <w:t>……………………………………………</w:t>
            </w:r>
          </w:p>
          <w:p w14:paraId="1E4D7E7B" w14:textId="77777777" w:rsidR="00387F76" w:rsidRPr="00BB2B75" w:rsidRDefault="00387F76" w:rsidP="00C5488C">
            <w:pPr>
              <w:spacing w:line="276" w:lineRule="auto"/>
              <w:jc w:val="center"/>
              <w:rPr>
                <w:rFonts w:ascii="Times New Roman" w:eastAsia="Calibri" w:hAnsi="Times New Roman" w:cs="Times New Roman"/>
                <w:i/>
                <w:iCs/>
                <w:color w:val="222A35"/>
                <w:sz w:val="24"/>
                <w:szCs w:val="24"/>
                <w:lang w:eastAsia="x-none"/>
              </w:rPr>
            </w:pPr>
            <w:r w:rsidRPr="00BB2B75">
              <w:rPr>
                <w:rFonts w:ascii="Times New Roman" w:eastAsia="Calibri" w:hAnsi="Times New Roman" w:cs="Times New Roman"/>
                <w:i/>
                <w:iCs/>
                <w:color w:val="222A35"/>
                <w:sz w:val="24"/>
                <w:szCs w:val="24"/>
                <w:lang w:eastAsia="x-none"/>
              </w:rPr>
              <w:t>(pieczęć firmowa i podpis osoby upoważnionej/</w:t>
            </w:r>
            <w:proofErr w:type="spellStart"/>
            <w:r w:rsidRPr="00BB2B75">
              <w:rPr>
                <w:rFonts w:ascii="Times New Roman" w:eastAsia="Calibri" w:hAnsi="Times New Roman" w:cs="Times New Roman"/>
                <w:i/>
                <w:iCs/>
                <w:color w:val="222A35"/>
                <w:sz w:val="24"/>
                <w:szCs w:val="24"/>
                <w:lang w:eastAsia="x-none"/>
              </w:rPr>
              <w:t>ych</w:t>
            </w:r>
            <w:proofErr w:type="spellEnd"/>
            <w:r w:rsidRPr="00BB2B75">
              <w:rPr>
                <w:rFonts w:ascii="Times New Roman" w:eastAsia="Calibri" w:hAnsi="Times New Roman" w:cs="Times New Roman"/>
                <w:i/>
                <w:iCs/>
                <w:color w:val="222A35"/>
                <w:sz w:val="24"/>
                <w:szCs w:val="24"/>
                <w:lang w:eastAsia="x-none"/>
              </w:rPr>
              <w:t xml:space="preserve"> do reprezentacji)</w:t>
            </w:r>
          </w:p>
        </w:tc>
      </w:tr>
    </w:tbl>
    <w:p w14:paraId="1877311F" w14:textId="77777777" w:rsidR="00387F76" w:rsidRPr="00BB2B75" w:rsidRDefault="00387F76" w:rsidP="00387F76">
      <w:pPr>
        <w:spacing w:line="360" w:lineRule="auto"/>
        <w:jc w:val="both"/>
        <w:rPr>
          <w:rFonts w:ascii="Times New Roman" w:eastAsia="Calibri" w:hAnsi="Times New Roman" w:cs="Times New Roman"/>
          <w:color w:val="222A35"/>
          <w:sz w:val="24"/>
          <w:szCs w:val="24"/>
          <w:lang w:eastAsia="x-none"/>
        </w:rPr>
      </w:pPr>
    </w:p>
    <w:p w14:paraId="2FA41EB2" w14:textId="77777777" w:rsidR="00387F76" w:rsidRPr="00BB2B75" w:rsidRDefault="00387F76" w:rsidP="00387F76">
      <w:pPr>
        <w:widowControl w:val="0"/>
        <w:autoSpaceDE w:val="0"/>
        <w:autoSpaceDN w:val="0"/>
        <w:spacing w:line="360" w:lineRule="auto"/>
        <w:rPr>
          <w:rFonts w:ascii="Times New Roman" w:eastAsia="Verdana" w:hAnsi="Times New Roman" w:cs="Times New Roman"/>
          <w:color w:val="222A35"/>
          <w:sz w:val="24"/>
          <w:szCs w:val="24"/>
          <w:lang w:eastAsia="x-none"/>
        </w:rPr>
      </w:pPr>
    </w:p>
    <w:p w14:paraId="463A617D" w14:textId="77777777" w:rsidR="00387F76" w:rsidRPr="00BB2B75" w:rsidRDefault="00387F76" w:rsidP="00387F76">
      <w:pPr>
        <w:widowControl w:val="0"/>
        <w:autoSpaceDE w:val="0"/>
        <w:autoSpaceDN w:val="0"/>
        <w:spacing w:before="90"/>
        <w:ind w:right="110"/>
        <w:jc w:val="both"/>
        <w:outlineLvl w:val="0"/>
        <w:rPr>
          <w:rFonts w:ascii="Times New Roman" w:eastAsia="Verdana" w:hAnsi="Times New Roman" w:cs="Times New Roman"/>
          <w:b/>
          <w:bCs/>
          <w:sz w:val="24"/>
          <w:szCs w:val="24"/>
        </w:rPr>
      </w:pPr>
    </w:p>
    <w:p w14:paraId="48BAD58C" w14:textId="77777777" w:rsidR="00387F76" w:rsidRPr="00BB2B75" w:rsidRDefault="00387F76" w:rsidP="00387F76">
      <w:pPr>
        <w:widowControl w:val="0"/>
        <w:autoSpaceDE w:val="0"/>
        <w:autoSpaceDN w:val="0"/>
        <w:spacing w:before="90"/>
        <w:ind w:right="110"/>
        <w:jc w:val="both"/>
        <w:outlineLvl w:val="0"/>
        <w:rPr>
          <w:rFonts w:ascii="Times New Roman" w:eastAsia="Verdana" w:hAnsi="Times New Roman" w:cs="Times New Roman"/>
          <w:b/>
          <w:bCs/>
          <w:sz w:val="24"/>
          <w:szCs w:val="24"/>
        </w:rPr>
      </w:pPr>
    </w:p>
    <w:p w14:paraId="429F2D3B" w14:textId="77777777" w:rsidR="00387F76" w:rsidRPr="00BB2B75" w:rsidRDefault="00387F76" w:rsidP="00387F76">
      <w:pPr>
        <w:widowControl w:val="0"/>
        <w:autoSpaceDE w:val="0"/>
        <w:autoSpaceDN w:val="0"/>
        <w:spacing w:before="90"/>
        <w:ind w:right="110"/>
        <w:jc w:val="both"/>
        <w:outlineLvl w:val="0"/>
        <w:rPr>
          <w:rFonts w:ascii="Times New Roman" w:eastAsia="Verdana" w:hAnsi="Times New Roman" w:cs="Times New Roman"/>
          <w:b/>
          <w:bCs/>
          <w:sz w:val="24"/>
          <w:szCs w:val="24"/>
        </w:rPr>
      </w:pPr>
    </w:p>
    <w:p w14:paraId="6F97144F" w14:textId="77777777" w:rsidR="00387F76" w:rsidRPr="00BB2B75" w:rsidRDefault="00387F76" w:rsidP="00387F76">
      <w:pPr>
        <w:widowControl w:val="0"/>
        <w:autoSpaceDE w:val="0"/>
        <w:autoSpaceDN w:val="0"/>
        <w:spacing w:before="90"/>
        <w:ind w:right="110"/>
        <w:jc w:val="both"/>
        <w:outlineLvl w:val="0"/>
        <w:rPr>
          <w:rFonts w:ascii="Times New Roman" w:eastAsia="Verdana" w:hAnsi="Times New Roman" w:cs="Times New Roman"/>
          <w:b/>
          <w:bCs/>
          <w:sz w:val="24"/>
          <w:szCs w:val="24"/>
        </w:rPr>
      </w:pPr>
    </w:p>
    <w:p w14:paraId="11F31FC6" w14:textId="77777777" w:rsidR="00387F76" w:rsidRPr="00BB2B75" w:rsidRDefault="00387F76" w:rsidP="00387F76">
      <w:pPr>
        <w:widowControl w:val="0"/>
        <w:autoSpaceDE w:val="0"/>
        <w:autoSpaceDN w:val="0"/>
        <w:spacing w:before="90"/>
        <w:ind w:right="110"/>
        <w:jc w:val="both"/>
        <w:outlineLvl w:val="0"/>
        <w:rPr>
          <w:rFonts w:ascii="Times New Roman" w:eastAsia="Verdana" w:hAnsi="Times New Roman" w:cs="Times New Roman"/>
          <w:b/>
          <w:bCs/>
          <w:sz w:val="24"/>
          <w:szCs w:val="24"/>
        </w:rPr>
      </w:pPr>
    </w:p>
    <w:p w14:paraId="3716B92F" w14:textId="77777777" w:rsidR="00387F76" w:rsidRPr="00BB2B75" w:rsidRDefault="00387F76" w:rsidP="00387F76">
      <w:pPr>
        <w:widowControl w:val="0"/>
        <w:autoSpaceDE w:val="0"/>
        <w:autoSpaceDN w:val="0"/>
        <w:spacing w:before="90"/>
        <w:ind w:right="110"/>
        <w:jc w:val="both"/>
        <w:outlineLvl w:val="0"/>
        <w:rPr>
          <w:rFonts w:ascii="Times New Roman" w:eastAsia="Verdana" w:hAnsi="Times New Roman" w:cs="Times New Roman"/>
          <w:b/>
          <w:bCs/>
          <w:sz w:val="24"/>
          <w:szCs w:val="24"/>
        </w:rPr>
      </w:pPr>
    </w:p>
    <w:p w14:paraId="7DCB1A22" w14:textId="77777777" w:rsidR="00387F76" w:rsidRPr="00BB2B75" w:rsidRDefault="00387F76" w:rsidP="00387F76">
      <w:pPr>
        <w:widowControl w:val="0"/>
        <w:autoSpaceDE w:val="0"/>
        <w:autoSpaceDN w:val="0"/>
        <w:spacing w:before="90"/>
        <w:ind w:right="110"/>
        <w:jc w:val="both"/>
        <w:outlineLvl w:val="0"/>
        <w:rPr>
          <w:rFonts w:ascii="Times New Roman" w:eastAsia="Verdana" w:hAnsi="Times New Roman" w:cs="Times New Roman"/>
          <w:b/>
          <w:bCs/>
          <w:sz w:val="24"/>
          <w:szCs w:val="24"/>
        </w:rPr>
      </w:pPr>
    </w:p>
    <w:p w14:paraId="73B6974A" w14:textId="77777777" w:rsidR="00387F76" w:rsidRPr="00BB2B75" w:rsidRDefault="00387F76" w:rsidP="00387F76">
      <w:pPr>
        <w:pStyle w:val="Zwykytekst"/>
        <w:tabs>
          <w:tab w:val="left" w:pos="7050"/>
        </w:tabs>
        <w:rPr>
          <w:rFonts w:ascii="Times New Roman" w:hAnsi="Times New Roman" w:cs="Times New Roman"/>
          <w:i/>
          <w:iCs/>
          <w:sz w:val="24"/>
          <w:szCs w:val="24"/>
          <w:lang w:val="pl-PL"/>
        </w:rPr>
      </w:pPr>
    </w:p>
    <w:p w14:paraId="3ED6E559" w14:textId="77777777" w:rsidR="00387F76" w:rsidRPr="00BB2B75" w:rsidRDefault="00387F76" w:rsidP="00387F76">
      <w:pPr>
        <w:rPr>
          <w:rFonts w:ascii="Times New Roman" w:hAnsi="Times New Roman" w:cs="Times New Roman"/>
          <w:sz w:val="24"/>
          <w:szCs w:val="24"/>
        </w:rPr>
      </w:pPr>
    </w:p>
    <w:p w14:paraId="1864299C" w14:textId="7818580C" w:rsidR="007705B0" w:rsidRPr="00BB2B75" w:rsidRDefault="007705B0" w:rsidP="0057682F">
      <w:pPr>
        <w:spacing w:after="0" w:line="240" w:lineRule="auto"/>
        <w:jc w:val="both"/>
        <w:rPr>
          <w:rFonts w:ascii="Times New Roman" w:hAnsi="Times New Roman" w:cs="Times New Roman"/>
          <w:sz w:val="24"/>
          <w:szCs w:val="24"/>
        </w:rPr>
      </w:pPr>
    </w:p>
    <w:sectPr w:rsidR="007705B0" w:rsidRPr="00BB2B75">
      <w:headerReference w:type="default" r:id="rId9"/>
      <w:footerReference w:type="default" r:id="rId10"/>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E22975" w14:textId="77777777" w:rsidR="005123BF" w:rsidRDefault="005123BF" w:rsidP="00352925">
      <w:pPr>
        <w:spacing w:after="0" w:line="240" w:lineRule="auto"/>
      </w:pPr>
      <w:r>
        <w:separator/>
      </w:r>
    </w:p>
  </w:endnote>
  <w:endnote w:type="continuationSeparator" w:id="0">
    <w:p w14:paraId="7A64A536" w14:textId="77777777" w:rsidR="005123BF" w:rsidRDefault="005123BF" w:rsidP="003529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3562D" w14:textId="77777777" w:rsidR="00AE52C0" w:rsidRDefault="00AB43DE">
    <w:pPr>
      <w:pStyle w:val="Stopka"/>
      <w:jc w:val="right"/>
    </w:pPr>
    <w:r>
      <w:fldChar w:fldCharType="begin"/>
    </w:r>
    <w:r>
      <w:instrText>PAGE   \* MERGEFORMAT</w:instrText>
    </w:r>
    <w:r>
      <w:fldChar w:fldCharType="separate"/>
    </w:r>
    <w:r>
      <w:rPr>
        <w:lang w:val="pl-PL"/>
      </w:rPr>
      <w:t>2</w:t>
    </w:r>
    <w:r>
      <w:fldChar w:fldCharType="end"/>
    </w:r>
  </w:p>
  <w:p w14:paraId="0EADE494" w14:textId="77777777" w:rsidR="00E874DC" w:rsidRDefault="006B25A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A1372F" w14:textId="77777777" w:rsidR="005123BF" w:rsidRDefault="005123BF" w:rsidP="00352925">
      <w:pPr>
        <w:spacing w:after="0" w:line="240" w:lineRule="auto"/>
      </w:pPr>
      <w:r>
        <w:separator/>
      </w:r>
    </w:p>
  </w:footnote>
  <w:footnote w:type="continuationSeparator" w:id="0">
    <w:p w14:paraId="35EA79CD" w14:textId="77777777" w:rsidR="005123BF" w:rsidRDefault="005123BF" w:rsidP="00352925">
      <w:pPr>
        <w:spacing w:after="0" w:line="240" w:lineRule="auto"/>
      </w:pPr>
      <w:r>
        <w:continuationSeparator/>
      </w:r>
    </w:p>
  </w:footnote>
  <w:footnote w:id="1">
    <w:p w14:paraId="55295DB9" w14:textId="77777777" w:rsidR="00387F76" w:rsidRPr="00387F76" w:rsidRDefault="00387F76" w:rsidP="00387F76">
      <w:pPr>
        <w:pStyle w:val="Tekstprzypisudolnego"/>
        <w:jc w:val="left"/>
        <w:rPr>
          <w:rFonts w:ascii="Verdana" w:hAnsi="Verdana" w:cs="Arial"/>
          <w:sz w:val="12"/>
          <w:szCs w:val="16"/>
        </w:rPr>
      </w:pPr>
      <w:r w:rsidRPr="00387F76">
        <w:rPr>
          <w:rStyle w:val="Odwoanieprzypisudolnego"/>
          <w:rFonts w:ascii="Verdana" w:hAnsi="Verdana" w:cs="Arial"/>
          <w:sz w:val="12"/>
          <w:szCs w:val="16"/>
        </w:rPr>
        <w:footnoteRef/>
      </w:r>
      <w:r w:rsidRPr="00387F76">
        <w:rPr>
          <w:rFonts w:ascii="Verdana" w:hAnsi="Verdana" w:cs="Arial"/>
          <w:sz w:val="12"/>
          <w:szCs w:val="16"/>
        </w:rPr>
        <w:t xml:space="preserve"> Niewłaściwe skreślić;</w:t>
      </w:r>
    </w:p>
  </w:footnote>
  <w:footnote w:id="2">
    <w:p w14:paraId="2EFD6C9B" w14:textId="77777777" w:rsidR="00387F76" w:rsidRPr="00387F76" w:rsidRDefault="00387F76" w:rsidP="00387F76">
      <w:pPr>
        <w:pStyle w:val="paragraph"/>
        <w:spacing w:before="0" w:beforeAutospacing="0" w:after="0" w:afterAutospacing="0"/>
        <w:jc w:val="both"/>
        <w:textAlignment w:val="baseline"/>
        <w:rPr>
          <w:rFonts w:ascii="Verdana" w:hAnsi="Verdana" w:cs="Arial"/>
          <w:sz w:val="12"/>
          <w:szCs w:val="16"/>
        </w:rPr>
      </w:pPr>
      <w:r w:rsidRPr="00387F76">
        <w:rPr>
          <w:rStyle w:val="Odwoanieprzypisudolnego"/>
          <w:rFonts w:ascii="Verdana" w:hAnsi="Verdana" w:cs="Arial"/>
          <w:sz w:val="12"/>
          <w:szCs w:val="16"/>
        </w:rPr>
        <w:footnoteRef/>
      </w:r>
      <w:r w:rsidRPr="00387F76">
        <w:rPr>
          <w:rFonts w:ascii="Verdana" w:hAnsi="Verdana" w:cs="Arial"/>
          <w:sz w:val="12"/>
          <w:szCs w:val="16"/>
        </w:rPr>
        <w:t xml:space="preserve"> </w:t>
      </w:r>
      <w:r w:rsidRPr="00387F76">
        <w:rPr>
          <w:rStyle w:val="normaltextrun"/>
          <w:rFonts w:ascii="Verdana" w:hAnsi="Verdana" w:cs="Arial"/>
          <w:color w:val="000000"/>
          <w:sz w:val="12"/>
          <w:szCs w:val="16"/>
        </w:rPr>
        <w:t xml:space="preserve">Zgodnie z ustawą </w:t>
      </w:r>
      <w:r w:rsidRPr="00387F76">
        <w:rPr>
          <w:rStyle w:val="normaltextrun"/>
          <w:rFonts w:ascii="Verdana" w:hAnsi="Verdana" w:cs="Arial"/>
          <w:b/>
          <w:bCs/>
          <w:color w:val="000000"/>
          <w:sz w:val="12"/>
          <w:szCs w:val="16"/>
        </w:rPr>
        <w:t>podmioty powiązane</w:t>
      </w:r>
      <w:r w:rsidRPr="00387F76">
        <w:rPr>
          <w:rStyle w:val="normaltextrun"/>
          <w:rFonts w:ascii="Verdana" w:hAnsi="Verdana" w:cs="Arial"/>
          <w:color w:val="000000"/>
          <w:sz w:val="12"/>
          <w:szCs w:val="16"/>
        </w:rPr>
        <w:t xml:space="preserve"> oznaczają:</w:t>
      </w:r>
      <w:r w:rsidRPr="00387F76">
        <w:rPr>
          <w:rStyle w:val="eop"/>
          <w:rFonts w:ascii="Verdana" w:hAnsi="Verdana" w:cs="Arial"/>
          <w:color w:val="000000"/>
          <w:sz w:val="12"/>
          <w:szCs w:val="16"/>
        </w:rPr>
        <w:t> </w:t>
      </w:r>
    </w:p>
    <w:p w14:paraId="4B3C4D73" w14:textId="77777777" w:rsidR="00387F76" w:rsidRPr="00387F76" w:rsidRDefault="00387F76" w:rsidP="0053635C">
      <w:pPr>
        <w:pStyle w:val="paragraph"/>
        <w:numPr>
          <w:ilvl w:val="0"/>
          <w:numId w:val="21"/>
        </w:numPr>
        <w:spacing w:before="0" w:beforeAutospacing="0" w:after="0" w:afterAutospacing="0"/>
        <w:jc w:val="both"/>
        <w:textAlignment w:val="baseline"/>
        <w:rPr>
          <w:rFonts w:ascii="Verdana" w:hAnsi="Verdana" w:cs="Arial"/>
          <w:sz w:val="12"/>
          <w:szCs w:val="16"/>
        </w:rPr>
      </w:pPr>
      <w:r w:rsidRPr="00387F76">
        <w:rPr>
          <w:rStyle w:val="normaltextrun"/>
          <w:rFonts w:ascii="Verdana" w:hAnsi="Verdana" w:cs="Arial"/>
          <w:color w:val="000000"/>
          <w:sz w:val="12"/>
          <w:szCs w:val="16"/>
        </w:rPr>
        <w:t xml:space="preserve">podmioty, z których jeden podmiot </w:t>
      </w:r>
      <w:r w:rsidRPr="00387F76">
        <w:rPr>
          <w:rStyle w:val="normaltextrun"/>
          <w:rFonts w:ascii="Verdana" w:hAnsi="Verdana" w:cs="Arial"/>
          <w:color w:val="000000"/>
          <w:sz w:val="12"/>
          <w:szCs w:val="16"/>
          <w:u w:val="single"/>
        </w:rPr>
        <w:t>wywiera znaczący wpływ</w:t>
      </w:r>
      <w:r w:rsidRPr="00387F76">
        <w:rPr>
          <w:rStyle w:val="normaltextrun"/>
          <w:rFonts w:ascii="Verdana" w:hAnsi="Verdana" w:cs="Arial"/>
          <w:color w:val="000000"/>
          <w:sz w:val="12"/>
          <w:szCs w:val="16"/>
        </w:rPr>
        <w:t xml:space="preserve"> na co najmniej jeden podmiot, lub</w:t>
      </w:r>
      <w:r w:rsidRPr="00387F76">
        <w:rPr>
          <w:rStyle w:val="eop"/>
          <w:rFonts w:ascii="Verdana" w:hAnsi="Verdana" w:cs="Arial"/>
          <w:color w:val="000000"/>
          <w:sz w:val="12"/>
          <w:szCs w:val="16"/>
        </w:rPr>
        <w:t> </w:t>
      </w:r>
    </w:p>
    <w:p w14:paraId="63741821" w14:textId="77777777" w:rsidR="00387F76" w:rsidRPr="00387F76" w:rsidRDefault="00387F76" w:rsidP="0053635C">
      <w:pPr>
        <w:pStyle w:val="paragraph"/>
        <w:numPr>
          <w:ilvl w:val="0"/>
          <w:numId w:val="21"/>
        </w:numPr>
        <w:spacing w:before="0" w:beforeAutospacing="0" w:after="0" w:afterAutospacing="0"/>
        <w:jc w:val="both"/>
        <w:textAlignment w:val="baseline"/>
        <w:rPr>
          <w:rFonts w:ascii="Verdana" w:hAnsi="Verdana" w:cs="Arial"/>
          <w:sz w:val="12"/>
          <w:szCs w:val="16"/>
        </w:rPr>
      </w:pPr>
      <w:r w:rsidRPr="00387F76">
        <w:rPr>
          <w:rStyle w:val="normaltextrun"/>
          <w:rFonts w:ascii="Verdana" w:hAnsi="Verdana" w:cs="Arial"/>
          <w:color w:val="000000"/>
          <w:sz w:val="12"/>
          <w:szCs w:val="16"/>
        </w:rPr>
        <w:t>podmioty, na które wywiera znaczący wpływ:</w:t>
      </w:r>
      <w:r w:rsidRPr="00387F76">
        <w:rPr>
          <w:rStyle w:val="eop"/>
          <w:rFonts w:ascii="Verdana" w:hAnsi="Verdana" w:cs="Arial"/>
          <w:color w:val="000000"/>
          <w:sz w:val="12"/>
          <w:szCs w:val="16"/>
        </w:rPr>
        <w:t> </w:t>
      </w:r>
    </w:p>
    <w:p w14:paraId="77CEA4A5" w14:textId="77777777" w:rsidR="00387F76" w:rsidRPr="00387F76" w:rsidRDefault="00387F76" w:rsidP="0053635C">
      <w:pPr>
        <w:pStyle w:val="paragraph"/>
        <w:numPr>
          <w:ilvl w:val="1"/>
          <w:numId w:val="21"/>
        </w:numPr>
        <w:spacing w:before="0" w:beforeAutospacing="0" w:after="0" w:afterAutospacing="0"/>
        <w:jc w:val="both"/>
        <w:textAlignment w:val="baseline"/>
        <w:rPr>
          <w:rFonts w:ascii="Verdana" w:hAnsi="Verdana" w:cs="Arial"/>
          <w:sz w:val="12"/>
          <w:szCs w:val="16"/>
        </w:rPr>
      </w:pPr>
      <w:r w:rsidRPr="00387F76">
        <w:rPr>
          <w:rStyle w:val="normaltextrun"/>
          <w:rFonts w:ascii="Verdana" w:hAnsi="Verdana" w:cs="Arial"/>
          <w:color w:val="000000"/>
          <w:sz w:val="12"/>
          <w:szCs w:val="16"/>
        </w:rPr>
        <w:t>ten sam inny podmiot lub</w:t>
      </w:r>
      <w:r w:rsidRPr="00387F76">
        <w:rPr>
          <w:rStyle w:val="eop"/>
          <w:rFonts w:ascii="Verdana" w:hAnsi="Verdana" w:cs="Arial"/>
          <w:color w:val="000000"/>
          <w:sz w:val="12"/>
          <w:szCs w:val="16"/>
        </w:rPr>
        <w:t> </w:t>
      </w:r>
    </w:p>
    <w:p w14:paraId="4D8F350B" w14:textId="77777777" w:rsidR="00387F76" w:rsidRPr="00387F76" w:rsidRDefault="00387F76" w:rsidP="0053635C">
      <w:pPr>
        <w:pStyle w:val="paragraph"/>
        <w:numPr>
          <w:ilvl w:val="1"/>
          <w:numId w:val="21"/>
        </w:numPr>
        <w:spacing w:before="0" w:beforeAutospacing="0" w:after="0" w:afterAutospacing="0"/>
        <w:jc w:val="both"/>
        <w:textAlignment w:val="baseline"/>
        <w:rPr>
          <w:rFonts w:ascii="Verdana" w:hAnsi="Verdana" w:cs="Arial"/>
          <w:sz w:val="12"/>
          <w:szCs w:val="16"/>
        </w:rPr>
      </w:pPr>
      <w:r w:rsidRPr="00387F76">
        <w:rPr>
          <w:rStyle w:val="normaltextrun"/>
          <w:rFonts w:ascii="Verdana" w:hAnsi="Verdana" w:cs="Arial"/>
          <w:color w:val="000000"/>
          <w:sz w:val="12"/>
          <w:szCs w:val="16"/>
        </w:rPr>
        <w:t>małżonek, krewny lub powinowaty do drugiego stopnia osoby fizycznej wywierającej znaczący wpływ na co najmniej jeden podmiot. </w:t>
      </w:r>
      <w:r w:rsidRPr="00387F76">
        <w:rPr>
          <w:rStyle w:val="eop"/>
          <w:rFonts w:ascii="Verdana" w:hAnsi="Verdana" w:cs="Arial"/>
          <w:color w:val="000000"/>
          <w:sz w:val="12"/>
          <w:szCs w:val="16"/>
        </w:rPr>
        <w:t> </w:t>
      </w:r>
    </w:p>
    <w:p w14:paraId="09F2BE71" w14:textId="77777777" w:rsidR="00387F76" w:rsidRPr="00387F76" w:rsidRDefault="00387F76" w:rsidP="00387F76">
      <w:pPr>
        <w:pStyle w:val="paragraph"/>
        <w:spacing w:before="0" w:beforeAutospacing="0" w:after="0" w:afterAutospacing="0"/>
        <w:jc w:val="both"/>
        <w:textAlignment w:val="baseline"/>
        <w:rPr>
          <w:rStyle w:val="normaltextrun"/>
          <w:sz w:val="20"/>
        </w:rPr>
      </w:pPr>
      <w:r w:rsidRPr="00387F76">
        <w:rPr>
          <w:rStyle w:val="normaltextrun"/>
          <w:rFonts w:ascii="Verdana" w:hAnsi="Verdana" w:cs="Arial"/>
          <w:color w:val="000000"/>
          <w:sz w:val="12"/>
          <w:szCs w:val="16"/>
        </w:rPr>
        <w:t>W tym też zakresie pragniemy wskazać, że „</w:t>
      </w:r>
      <w:r w:rsidRPr="00387F76">
        <w:rPr>
          <w:rStyle w:val="normaltextrun"/>
          <w:rFonts w:ascii="Verdana" w:hAnsi="Verdana" w:cs="Arial"/>
          <w:b/>
          <w:bCs/>
          <w:color w:val="000000"/>
          <w:sz w:val="12"/>
          <w:szCs w:val="16"/>
        </w:rPr>
        <w:t>wywieranie znaczącego wpływu</w:t>
      </w:r>
      <w:r w:rsidRPr="00387F76">
        <w:rPr>
          <w:rStyle w:val="normaltextrun"/>
          <w:rFonts w:ascii="Verdana" w:hAnsi="Verdana" w:cs="Arial"/>
          <w:color w:val="000000"/>
          <w:sz w:val="12"/>
          <w:szCs w:val="16"/>
        </w:rPr>
        <w:t>” oznacza:</w:t>
      </w:r>
      <w:r w:rsidRPr="00387F76">
        <w:rPr>
          <w:rStyle w:val="eop"/>
          <w:rFonts w:ascii="Verdana" w:hAnsi="Verdana" w:cs="Arial"/>
          <w:color w:val="000000"/>
          <w:sz w:val="12"/>
          <w:szCs w:val="16"/>
        </w:rPr>
        <w:t> </w:t>
      </w:r>
    </w:p>
    <w:p w14:paraId="4080A78E" w14:textId="77777777" w:rsidR="00387F76" w:rsidRPr="00387F76" w:rsidRDefault="00387F76" w:rsidP="0053635C">
      <w:pPr>
        <w:pStyle w:val="paragraph"/>
        <w:numPr>
          <w:ilvl w:val="0"/>
          <w:numId w:val="22"/>
        </w:numPr>
        <w:spacing w:before="0" w:beforeAutospacing="0" w:after="0" w:afterAutospacing="0"/>
        <w:jc w:val="both"/>
        <w:textAlignment w:val="baseline"/>
        <w:rPr>
          <w:rStyle w:val="normaltextrun"/>
          <w:rFonts w:ascii="Verdana" w:hAnsi="Verdana" w:cs="Arial"/>
          <w:color w:val="000000"/>
          <w:sz w:val="12"/>
          <w:szCs w:val="16"/>
        </w:rPr>
      </w:pPr>
      <w:r w:rsidRPr="00387F76">
        <w:rPr>
          <w:rStyle w:val="normaltextrun"/>
          <w:rFonts w:ascii="Verdana" w:hAnsi="Verdana" w:cs="Arial"/>
          <w:color w:val="000000"/>
          <w:sz w:val="12"/>
          <w:szCs w:val="16"/>
        </w:rPr>
        <w:t>posiadanie bezpośrednio lub pośrednio co najmniej 25%:</w:t>
      </w:r>
      <w:r w:rsidRPr="00387F76">
        <w:rPr>
          <w:rStyle w:val="normaltextrun"/>
          <w:rFonts w:ascii="Verdana" w:hAnsi="Verdana" w:cs="Arial"/>
          <w:sz w:val="12"/>
          <w:szCs w:val="16"/>
        </w:rPr>
        <w:t> </w:t>
      </w:r>
    </w:p>
    <w:p w14:paraId="22A8B666" w14:textId="77777777" w:rsidR="00387F76" w:rsidRPr="00387F76" w:rsidRDefault="00387F76" w:rsidP="0053635C">
      <w:pPr>
        <w:pStyle w:val="paragraph"/>
        <w:numPr>
          <w:ilvl w:val="1"/>
          <w:numId w:val="22"/>
        </w:numPr>
        <w:spacing w:before="0" w:beforeAutospacing="0" w:after="0" w:afterAutospacing="0"/>
        <w:jc w:val="both"/>
        <w:textAlignment w:val="baseline"/>
        <w:rPr>
          <w:sz w:val="20"/>
        </w:rPr>
      </w:pPr>
      <w:r w:rsidRPr="00387F76">
        <w:rPr>
          <w:rStyle w:val="normaltextrun"/>
          <w:rFonts w:ascii="Verdana" w:hAnsi="Verdana" w:cs="Arial"/>
          <w:color w:val="000000"/>
          <w:sz w:val="12"/>
          <w:szCs w:val="16"/>
        </w:rPr>
        <w:t>udziałów w kapitale lub</w:t>
      </w:r>
      <w:r w:rsidRPr="00387F76">
        <w:rPr>
          <w:rStyle w:val="eop"/>
          <w:rFonts w:ascii="Verdana" w:hAnsi="Verdana" w:cs="Arial"/>
          <w:color w:val="000000"/>
          <w:sz w:val="12"/>
          <w:szCs w:val="16"/>
        </w:rPr>
        <w:t> </w:t>
      </w:r>
    </w:p>
    <w:p w14:paraId="3D6A294B" w14:textId="77777777" w:rsidR="00387F76" w:rsidRPr="00387F76" w:rsidRDefault="00387F76" w:rsidP="0053635C">
      <w:pPr>
        <w:pStyle w:val="paragraph"/>
        <w:numPr>
          <w:ilvl w:val="1"/>
          <w:numId w:val="22"/>
        </w:numPr>
        <w:spacing w:before="0" w:beforeAutospacing="0" w:after="0" w:afterAutospacing="0"/>
        <w:jc w:val="both"/>
        <w:textAlignment w:val="baseline"/>
        <w:rPr>
          <w:rFonts w:ascii="Verdana" w:hAnsi="Verdana" w:cs="Arial"/>
          <w:sz w:val="12"/>
          <w:szCs w:val="16"/>
        </w:rPr>
      </w:pPr>
      <w:r w:rsidRPr="00387F76">
        <w:rPr>
          <w:rStyle w:val="normaltextrun"/>
          <w:rFonts w:ascii="Verdana" w:hAnsi="Verdana" w:cs="Arial"/>
          <w:color w:val="000000"/>
          <w:sz w:val="12"/>
          <w:szCs w:val="16"/>
        </w:rPr>
        <w:t>praw głosu w organach kontrolnych, stanowiących lub zarządzających, lub</w:t>
      </w:r>
      <w:r w:rsidRPr="00387F76">
        <w:rPr>
          <w:rStyle w:val="eop"/>
          <w:rFonts w:ascii="Verdana" w:hAnsi="Verdana" w:cs="Arial"/>
          <w:color w:val="000000"/>
          <w:sz w:val="12"/>
          <w:szCs w:val="16"/>
        </w:rPr>
        <w:t> </w:t>
      </w:r>
    </w:p>
    <w:p w14:paraId="2CBEEB9A" w14:textId="77777777" w:rsidR="00387F76" w:rsidRPr="00387F76" w:rsidRDefault="00387F76" w:rsidP="0053635C">
      <w:pPr>
        <w:pStyle w:val="paragraph"/>
        <w:numPr>
          <w:ilvl w:val="1"/>
          <w:numId w:val="22"/>
        </w:numPr>
        <w:spacing w:before="0" w:beforeAutospacing="0" w:after="0" w:afterAutospacing="0"/>
        <w:jc w:val="both"/>
        <w:textAlignment w:val="baseline"/>
        <w:rPr>
          <w:rFonts w:ascii="Verdana" w:hAnsi="Verdana" w:cs="Arial"/>
          <w:sz w:val="12"/>
          <w:szCs w:val="16"/>
        </w:rPr>
      </w:pPr>
      <w:r w:rsidRPr="00387F76">
        <w:rPr>
          <w:rStyle w:val="normaltextrun"/>
          <w:rFonts w:ascii="Verdana" w:hAnsi="Verdana" w:cs="Arial"/>
          <w:color w:val="000000"/>
          <w:sz w:val="12"/>
          <w:szCs w:val="16"/>
        </w:rPr>
        <w:t>udziałów lub praw do udziału w zyskach lub majątku lub ich ekspektatywy, w tym jednostek uczestnictwa i certyfikatów inwestycyjnych, lub</w:t>
      </w:r>
      <w:r w:rsidRPr="00387F76">
        <w:rPr>
          <w:rStyle w:val="eop"/>
          <w:rFonts w:ascii="Verdana" w:hAnsi="Verdana" w:cs="Arial"/>
          <w:color w:val="000000"/>
          <w:sz w:val="12"/>
          <w:szCs w:val="16"/>
        </w:rPr>
        <w:t> </w:t>
      </w:r>
    </w:p>
    <w:p w14:paraId="3361461E" w14:textId="77777777" w:rsidR="00387F76" w:rsidRPr="00387F76" w:rsidRDefault="00387F76" w:rsidP="0053635C">
      <w:pPr>
        <w:pStyle w:val="paragraph"/>
        <w:numPr>
          <w:ilvl w:val="0"/>
          <w:numId w:val="22"/>
        </w:numPr>
        <w:spacing w:before="0" w:beforeAutospacing="0" w:after="0" w:afterAutospacing="0"/>
        <w:jc w:val="both"/>
        <w:textAlignment w:val="baseline"/>
        <w:rPr>
          <w:rFonts w:ascii="Verdana" w:hAnsi="Verdana" w:cs="Arial"/>
          <w:sz w:val="12"/>
          <w:szCs w:val="16"/>
        </w:rPr>
      </w:pPr>
      <w:r w:rsidRPr="00387F76">
        <w:rPr>
          <w:rStyle w:val="normaltextrun"/>
          <w:rFonts w:ascii="Verdana" w:hAnsi="Verdana" w:cs="Arial"/>
          <w:color w:val="000000"/>
          <w:sz w:val="12"/>
          <w:szCs w:val="16"/>
        </w:rPr>
        <w:t>faktyczną zdolność osoby fizycznej do wpływania na podejmowanie kluczowych decyzji gospodarczych przez osobę prawną lub jednostkę organizacyjną nieposiadającą osobowości prawnej</w:t>
      </w:r>
      <w:r w:rsidRPr="00387F76">
        <w:rPr>
          <w:rStyle w:val="normaltextrun"/>
          <w:rFonts w:ascii="Verdana" w:hAnsi="Verdana" w:cs="Arial"/>
          <w:color w:val="000000"/>
          <w:sz w:val="12"/>
          <w:szCs w:val="16"/>
          <w:vertAlign w:val="superscript"/>
        </w:rPr>
        <w:t>1</w:t>
      </w:r>
      <w:r w:rsidRPr="00387F76">
        <w:rPr>
          <w:rStyle w:val="normaltextrun"/>
          <w:rFonts w:ascii="Verdana" w:hAnsi="Verdana" w:cs="Arial"/>
          <w:color w:val="000000"/>
          <w:sz w:val="12"/>
          <w:szCs w:val="16"/>
        </w:rPr>
        <w:t>, lub</w:t>
      </w:r>
      <w:r w:rsidRPr="00387F76">
        <w:rPr>
          <w:rStyle w:val="eop"/>
          <w:rFonts w:ascii="Verdana" w:hAnsi="Verdana" w:cs="Arial"/>
          <w:color w:val="000000"/>
          <w:sz w:val="12"/>
          <w:szCs w:val="16"/>
        </w:rPr>
        <w:t> </w:t>
      </w:r>
    </w:p>
    <w:p w14:paraId="35CBB834" w14:textId="77777777" w:rsidR="00387F76" w:rsidRPr="00387F76" w:rsidRDefault="00387F76" w:rsidP="00387F76">
      <w:pPr>
        <w:pStyle w:val="paragraph"/>
        <w:spacing w:before="0" w:beforeAutospacing="0" w:after="0" w:afterAutospacing="0"/>
        <w:jc w:val="both"/>
        <w:textAlignment w:val="baseline"/>
        <w:rPr>
          <w:rFonts w:ascii="Verdana" w:hAnsi="Verdana" w:cs="Arial"/>
          <w:sz w:val="12"/>
          <w:szCs w:val="16"/>
        </w:rPr>
      </w:pPr>
      <w:r w:rsidRPr="00387F76">
        <w:rPr>
          <w:rStyle w:val="normaltextrun"/>
          <w:rFonts w:ascii="Verdana" w:hAnsi="Verdana" w:cs="Arial"/>
          <w:color w:val="000000"/>
          <w:sz w:val="12"/>
          <w:szCs w:val="16"/>
        </w:rPr>
        <w:t>pozostawanie w związku małżeńskim albo występowanie pokrewieństwa lub powinowactwa do drugiego stopnia.</w:t>
      </w:r>
      <w:r w:rsidRPr="00387F76">
        <w:rPr>
          <w:rStyle w:val="eop"/>
          <w:rFonts w:ascii="Verdana" w:hAnsi="Verdana" w:cs="Arial"/>
          <w:color w:val="000000"/>
          <w:sz w:val="12"/>
          <w:szCs w:val="16"/>
        </w:rPr>
        <w:t> </w:t>
      </w:r>
    </w:p>
  </w:footnote>
  <w:footnote w:id="3">
    <w:p w14:paraId="63666B6B" w14:textId="77777777" w:rsidR="00387F76" w:rsidRPr="00387F76" w:rsidRDefault="00387F76" w:rsidP="00387F76">
      <w:pPr>
        <w:pStyle w:val="Tekstprzypisudolnego"/>
        <w:rPr>
          <w:rFonts w:ascii="Verdana" w:hAnsi="Verdana"/>
          <w:sz w:val="12"/>
          <w:szCs w:val="16"/>
        </w:rPr>
      </w:pPr>
      <w:r w:rsidRPr="00387F76">
        <w:rPr>
          <w:rStyle w:val="Odwoanieprzypisudolnego"/>
          <w:rFonts w:ascii="Verdana" w:hAnsi="Verdana"/>
          <w:sz w:val="12"/>
          <w:szCs w:val="16"/>
        </w:rPr>
        <w:footnoteRef/>
      </w:r>
      <w:r w:rsidRPr="00387F76">
        <w:rPr>
          <w:rFonts w:ascii="Verdana" w:hAnsi="Verdana"/>
          <w:sz w:val="12"/>
          <w:szCs w:val="16"/>
        </w:rPr>
        <w:t xml:space="preserve"> </w:t>
      </w:r>
      <w:r w:rsidRPr="00387F76">
        <w:rPr>
          <w:rFonts w:ascii="Verdana" w:hAnsi="Verdana" w:cs="Arial"/>
          <w:sz w:val="12"/>
          <w:szCs w:val="16"/>
        </w:rPr>
        <w:t>Niewłaściwe skreślić</w:t>
      </w:r>
      <w:r w:rsidRPr="00387F76">
        <w:rPr>
          <w:rFonts w:ascii="Verdana" w:hAnsi="Verdana"/>
          <w:sz w:val="12"/>
          <w:szCs w:val="16"/>
        </w:rPr>
        <w:t>;</w:t>
      </w:r>
    </w:p>
  </w:footnote>
  <w:footnote w:id="4">
    <w:p w14:paraId="6B33E17A" w14:textId="77777777" w:rsidR="00387F76" w:rsidRPr="00387F76" w:rsidRDefault="00387F76" w:rsidP="00387F76">
      <w:pPr>
        <w:pStyle w:val="Tekstprzypisudolnego"/>
        <w:jc w:val="both"/>
        <w:rPr>
          <w:rFonts w:ascii="Verdana" w:hAnsi="Verdana"/>
          <w:color w:val="FF0000"/>
          <w:sz w:val="12"/>
          <w:szCs w:val="16"/>
        </w:rPr>
      </w:pPr>
      <w:r w:rsidRPr="00387F76">
        <w:rPr>
          <w:rStyle w:val="Odwoanieprzypisudolnego"/>
          <w:rFonts w:ascii="Verdana" w:hAnsi="Verdana"/>
          <w:color w:val="000000"/>
          <w:sz w:val="12"/>
          <w:szCs w:val="16"/>
        </w:rPr>
        <w:footnoteRef/>
      </w:r>
      <w:r w:rsidRPr="00387F76">
        <w:rPr>
          <w:rFonts w:ascii="Verdana" w:hAnsi="Verdana"/>
          <w:color w:val="FF0000"/>
          <w:sz w:val="12"/>
          <w:szCs w:val="16"/>
        </w:rPr>
        <w:t xml:space="preserve"> </w:t>
      </w:r>
      <w:r w:rsidRPr="00387F76">
        <w:rPr>
          <w:rFonts w:ascii="Verdana" w:hAnsi="Verdana"/>
          <w:sz w:val="12"/>
          <w:szCs w:val="16"/>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05DFDF5" w14:textId="77777777" w:rsidR="00387F76" w:rsidRPr="00387F76" w:rsidRDefault="00387F76" w:rsidP="00387F76">
      <w:pPr>
        <w:pStyle w:val="Tekstprzypisudolnego"/>
        <w:rPr>
          <w:rFonts w:ascii="Verdana" w:hAnsi="Verdana"/>
          <w:sz w:val="12"/>
          <w:szCs w:val="16"/>
        </w:rPr>
      </w:pPr>
      <w:r w:rsidRPr="00387F76">
        <w:rPr>
          <w:rStyle w:val="Odwoanieprzypisudolnego"/>
          <w:rFonts w:ascii="Verdana" w:hAnsi="Verdana"/>
          <w:sz w:val="12"/>
          <w:szCs w:val="16"/>
        </w:rPr>
        <w:footnoteRef/>
      </w:r>
      <w:r w:rsidRPr="00387F76">
        <w:rPr>
          <w:rFonts w:ascii="Verdana" w:hAnsi="Verdana"/>
          <w:sz w:val="12"/>
          <w:szCs w:val="16"/>
        </w:rPr>
        <w:t xml:space="preserve"> Zgodnie z art. 4a ust. 1 pkt 29 Ustawy o CIT rzeczywistym właścicielem jest podmiot, który spełnia łącznie następujące warunki:</w:t>
      </w:r>
    </w:p>
    <w:p w14:paraId="70E46490" w14:textId="77777777" w:rsidR="00387F76" w:rsidRPr="00387F76" w:rsidRDefault="00387F76" w:rsidP="0053635C">
      <w:pPr>
        <w:pStyle w:val="Tekstprzypisudolnego"/>
        <w:widowControl/>
        <w:numPr>
          <w:ilvl w:val="0"/>
          <w:numId w:val="23"/>
        </w:numPr>
        <w:suppressAutoHyphens w:val="0"/>
        <w:ind w:left="426" w:hanging="284"/>
        <w:jc w:val="left"/>
        <w:rPr>
          <w:rFonts w:ascii="Verdana" w:hAnsi="Verdana"/>
          <w:sz w:val="12"/>
          <w:szCs w:val="16"/>
        </w:rPr>
      </w:pPr>
      <w:r w:rsidRPr="00387F76">
        <w:rPr>
          <w:rFonts w:ascii="Verdana" w:hAnsi="Verdana"/>
          <w:sz w:val="12"/>
          <w:szCs w:val="16"/>
        </w:rPr>
        <w:t>otrzymuje należność dla własnej korzyści, w tym decyduje samodzielnie o jej przeznaczeniu i ponosi ryzyko ekonomiczne związane z utratą tej należności lub jej części;</w:t>
      </w:r>
    </w:p>
    <w:p w14:paraId="04F2C9E0" w14:textId="77777777" w:rsidR="00387F76" w:rsidRPr="00387F76" w:rsidRDefault="00387F76" w:rsidP="0053635C">
      <w:pPr>
        <w:pStyle w:val="Tekstprzypisudolnego"/>
        <w:widowControl/>
        <w:numPr>
          <w:ilvl w:val="0"/>
          <w:numId w:val="23"/>
        </w:numPr>
        <w:suppressAutoHyphens w:val="0"/>
        <w:ind w:left="426" w:hanging="284"/>
        <w:jc w:val="left"/>
        <w:rPr>
          <w:rFonts w:ascii="Verdana" w:hAnsi="Verdana"/>
          <w:sz w:val="12"/>
          <w:szCs w:val="16"/>
        </w:rPr>
      </w:pPr>
      <w:r w:rsidRPr="00387F76">
        <w:rPr>
          <w:rFonts w:ascii="Verdana" w:hAnsi="Verdana"/>
          <w:sz w:val="12"/>
          <w:szCs w:val="16"/>
        </w:rPr>
        <w:t>nie jest pośrednikiem, przedstawicielem, powiernikiem lub innym podmiotem zobowiązanym prawnie lub faktycznie do przekazania całości lub części należności innemu podmiotowi;</w:t>
      </w:r>
    </w:p>
    <w:p w14:paraId="713736AB" w14:textId="77777777" w:rsidR="00387F76" w:rsidRPr="00387F76" w:rsidRDefault="00387F76" w:rsidP="0053635C">
      <w:pPr>
        <w:pStyle w:val="Tekstprzypisudolnego"/>
        <w:widowControl/>
        <w:numPr>
          <w:ilvl w:val="0"/>
          <w:numId w:val="23"/>
        </w:numPr>
        <w:suppressAutoHyphens w:val="0"/>
        <w:ind w:left="426" w:hanging="284"/>
        <w:jc w:val="left"/>
        <w:rPr>
          <w:rFonts w:ascii="Verdana" w:hAnsi="Verdana"/>
          <w:sz w:val="12"/>
          <w:szCs w:val="16"/>
        </w:rPr>
      </w:pPr>
      <w:r w:rsidRPr="00387F76">
        <w:rPr>
          <w:rFonts w:ascii="Verdana" w:hAnsi="Verdana"/>
          <w:sz w:val="12"/>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E3922F9" w14:textId="77777777" w:rsidR="00387F76" w:rsidRPr="00387F76" w:rsidRDefault="00387F76" w:rsidP="00387F76">
      <w:pPr>
        <w:pStyle w:val="Tekstprzypisudolnego"/>
        <w:jc w:val="left"/>
        <w:rPr>
          <w:rFonts w:ascii="Verdana" w:hAnsi="Verdana"/>
          <w:sz w:val="12"/>
          <w:szCs w:val="16"/>
        </w:rPr>
      </w:pPr>
      <w:r w:rsidRPr="00387F76">
        <w:rPr>
          <w:rStyle w:val="Odwoanieprzypisudolnego"/>
          <w:rFonts w:ascii="Verdana" w:hAnsi="Verdana"/>
          <w:sz w:val="12"/>
          <w:szCs w:val="16"/>
        </w:rPr>
        <w:footnoteRef/>
      </w:r>
      <w:r w:rsidRPr="00387F76">
        <w:rPr>
          <w:rFonts w:ascii="Verdana" w:hAnsi="Verdana"/>
          <w:sz w:val="12"/>
          <w:szCs w:val="16"/>
        </w:rPr>
        <w:t xml:space="preserve"> </w:t>
      </w:r>
      <w:r w:rsidRPr="00387F76">
        <w:rPr>
          <w:rFonts w:ascii="Verdana" w:hAnsi="Verdana" w:cs="Arial"/>
          <w:sz w:val="12"/>
          <w:szCs w:val="16"/>
        </w:rPr>
        <w:t>Niewłaściwe skreślić</w:t>
      </w:r>
      <w:r w:rsidRPr="00387F76">
        <w:rPr>
          <w:rFonts w:ascii="Verdana" w:hAnsi="Verdana"/>
          <w:sz w:val="12"/>
          <w:szCs w:val="16"/>
        </w:rPr>
        <w:t>;</w:t>
      </w:r>
    </w:p>
  </w:footnote>
  <w:footnote w:id="7">
    <w:p w14:paraId="20FF972E" w14:textId="77777777" w:rsidR="00387F76" w:rsidRPr="00387F76" w:rsidRDefault="00387F76" w:rsidP="00387F76">
      <w:pPr>
        <w:pStyle w:val="Tekstprzypisudolnego"/>
        <w:jc w:val="left"/>
        <w:rPr>
          <w:rFonts w:ascii="Verdana" w:hAnsi="Verdana" w:cs="Arial"/>
          <w:sz w:val="12"/>
          <w:szCs w:val="16"/>
        </w:rPr>
      </w:pPr>
      <w:r w:rsidRPr="00387F76">
        <w:rPr>
          <w:rStyle w:val="Odwoanieprzypisudolnego"/>
          <w:rFonts w:ascii="Verdana" w:hAnsi="Verdana" w:cs="Arial"/>
          <w:sz w:val="12"/>
          <w:szCs w:val="16"/>
        </w:rPr>
        <w:footnoteRef/>
      </w:r>
      <w:r w:rsidRPr="00387F76">
        <w:rPr>
          <w:rFonts w:ascii="Verdana" w:hAnsi="Verdana" w:cs="Arial"/>
          <w:sz w:val="12"/>
          <w:szCs w:val="16"/>
        </w:rPr>
        <w:t xml:space="preserve"> Niewłaściwe skreślić;</w:t>
      </w:r>
    </w:p>
  </w:footnote>
  <w:footnote w:id="8">
    <w:p w14:paraId="085788C5" w14:textId="77777777" w:rsidR="00387F76" w:rsidRPr="00387F76" w:rsidRDefault="00387F76" w:rsidP="00387F76">
      <w:pPr>
        <w:pStyle w:val="Tekstprzypisudolnego"/>
        <w:jc w:val="both"/>
        <w:rPr>
          <w:rFonts w:ascii="Verdana" w:hAnsi="Verdana"/>
          <w:sz w:val="12"/>
          <w:szCs w:val="16"/>
        </w:rPr>
      </w:pPr>
      <w:r w:rsidRPr="00387F76">
        <w:rPr>
          <w:rStyle w:val="Odwoanieprzypisudolnego"/>
          <w:rFonts w:ascii="Verdana" w:hAnsi="Verdana"/>
          <w:sz w:val="12"/>
          <w:szCs w:val="16"/>
        </w:rPr>
        <w:footnoteRef/>
      </w:r>
      <w:r w:rsidRPr="00387F76">
        <w:rPr>
          <w:rFonts w:ascii="Verdana" w:hAnsi="Verdana"/>
          <w:sz w:val="12"/>
          <w:szCs w:val="16"/>
        </w:rPr>
        <w:t xml:space="preserve"> zagraniczna jednostka - oznacza:</w:t>
      </w:r>
    </w:p>
    <w:p w14:paraId="2126A4DE" w14:textId="77777777" w:rsidR="00387F76" w:rsidRPr="00387F76" w:rsidRDefault="00387F76" w:rsidP="00387F76">
      <w:pPr>
        <w:pStyle w:val="Tekstprzypisudolnego"/>
        <w:ind w:firstLine="142"/>
        <w:jc w:val="both"/>
        <w:rPr>
          <w:rFonts w:ascii="Verdana" w:hAnsi="Verdana"/>
          <w:sz w:val="12"/>
          <w:szCs w:val="16"/>
        </w:rPr>
      </w:pPr>
      <w:r w:rsidRPr="00387F76">
        <w:rPr>
          <w:rFonts w:ascii="Verdana" w:hAnsi="Verdana"/>
          <w:sz w:val="12"/>
          <w:szCs w:val="16"/>
        </w:rPr>
        <w:t>a) osobę prawną,</w:t>
      </w:r>
    </w:p>
    <w:p w14:paraId="628F8E12" w14:textId="77777777" w:rsidR="00387F76" w:rsidRPr="00387F76" w:rsidRDefault="00387F76" w:rsidP="00387F76">
      <w:pPr>
        <w:pStyle w:val="Tekstprzypisudolnego"/>
        <w:ind w:firstLine="142"/>
        <w:jc w:val="both"/>
        <w:rPr>
          <w:rFonts w:ascii="Verdana" w:hAnsi="Verdana"/>
          <w:sz w:val="12"/>
          <w:szCs w:val="16"/>
        </w:rPr>
      </w:pPr>
      <w:r w:rsidRPr="00387F76">
        <w:rPr>
          <w:rFonts w:ascii="Verdana" w:hAnsi="Verdana"/>
          <w:sz w:val="12"/>
          <w:szCs w:val="16"/>
        </w:rPr>
        <w:t>b) spółkę kapitałową w organizacji,</w:t>
      </w:r>
    </w:p>
    <w:p w14:paraId="384A35EF" w14:textId="77777777" w:rsidR="00387F76" w:rsidRPr="00387F76" w:rsidRDefault="00387F76" w:rsidP="00387F76">
      <w:pPr>
        <w:pStyle w:val="Tekstprzypisudolnego"/>
        <w:ind w:firstLine="142"/>
        <w:jc w:val="both"/>
        <w:rPr>
          <w:rFonts w:ascii="Verdana" w:hAnsi="Verdana"/>
          <w:sz w:val="12"/>
          <w:szCs w:val="16"/>
        </w:rPr>
      </w:pPr>
      <w:r w:rsidRPr="00387F76">
        <w:rPr>
          <w:rFonts w:ascii="Verdana" w:hAnsi="Verdana"/>
          <w:sz w:val="12"/>
          <w:szCs w:val="16"/>
        </w:rPr>
        <w:t>c) jednostkę organizacyjną niemającą osobowości prawnej inną niż spółka niemająca osobowości prawnej,</w:t>
      </w:r>
    </w:p>
    <w:p w14:paraId="1203F329" w14:textId="77777777" w:rsidR="00387F76" w:rsidRPr="00387F76" w:rsidRDefault="00387F76" w:rsidP="00387F76">
      <w:pPr>
        <w:pStyle w:val="Tekstprzypisudolnego"/>
        <w:ind w:firstLine="142"/>
        <w:jc w:val="both"/>
        <w:rPr>
          <w:rFonts w:ascii="Verdana" w:hAnsi="Verdana"/>
          <w:sz w:val="12"/>
          <w:szCs w:val="16"/>
        </w:rPr>
      </w:pPr>
      <w:r w:rsidRPr="00387F76">
        <w:rPr>
          <w:rFonts w:ascii="Verdana" w:hAnsi="Verdana"/>
          <w:sz w:val="12"/>
          <w:szCs w:val="16"/>
        </w:rPr>
        <w:t>d) spółkę niemającą osobowości prawnej, o której mowa w art. 1 ust. 3 pkt 2,</w:t>
      </w:r>
    </w:p>
    <w:p w14:paraId="3C941D7F" w14:textId="77777777" w:rsidR="00387F76" w:rsidRPr="00387F76" w:rsidRDefault="00387F76" w:rsidP="00387F76">
      <w:pPr>
        <w:pStyle w:val="Tekstprzypisudolnego"/>
        <w:ind w:firstLine="142"/>
        <w:jc w:val="both"/>
        <w:rPr>
          <w:rFonts w:ascii="Verdana" w:hAnsi="Verdana"/>
          <w:sz w:val="12"/>
          <w:szCs w:val="16"/>
        </w:rPr>
      </w:pPr>
      <w:r w:rsidRPr="00387F76">
        <w:rPr>
          <w:rFonts w:ascii="Verdana" w:hAnsi="Verdana"/>
          <w:sz w:val="12"/>
          <w:szCs w:val="16"/>
        </w:rPr>
        <w:t>e) fundację, trust lub inny podmiot albo stosunek prawny o charakterze powierniczym,</w:t>
      </w:r>
    </w:p>
    <w:p w14:paraId="193C746B" w14:textId="77777777" w:rsidR="00387F76" w:rsidRPr="00387F76" w:rsidRDefault="00387F76" w:rsidP="00387F76">
      <w:pPr>
        <w:pStyle w:val="Tekstprzypisudolnego"/>
        <w:ind w:left="284" w:hanging="142"/>
        <w:jc w:val="both"/>
        <w:rPr>
          <w:rFonts w:ascii="Verdana" w:hAnsi="Verdana"/>
          <w:sz w:val="12"/>
          <w:szCs w:val="16"/>
        </w:rPr>
      </w:pPr>
      <w:r w:rsidRPr="00387F76">
        <w:rPr>
          <w:rFonts w:ascii="Verdana" w:hAnsi="Verdana"/>
          <w:sz w:val="12"/>
          <w:szCs w:val="16"/>
        </w:rPr>
        <w:t>f) podatkową grupę kapitałową lub spółkę z podatkowej grupy kapitałowej, która samodzielnie spełniałaby warunek, o którym mowa w ust. 3 pkt 3 lit. c, gdyby nie była częścią podatkowej grupy kapitałowej,</w:t>
      </w:r>
    </w:p>
    <w:p w14:paraId="3F4AFA33" w14:textId="77777777" w:rsidR="00387F76" w:rsidRPr="00387F76" w:rsidRDefault="00387F76" w:rsidP="00387F76">
      <w:pPr>
        <w:pStyle w:val="Tekstprzypisudolnego"/>
        <w:ind w:left="284" w:hanging="142"/>
        <w:jc w:val="both"/>
        <w:rPr>
          <w:rFonts w:ascii="Verdana" w:hAnsi="Verdana"/>
          <w:sz w:val="12"/>
          <w:szCs w:val="16"/>
        </w:rPr>
      </w:pPr>
      <w:r w:rsidRPr="00387F76">
        <w:rPr>
          <w:rFonts w:ascii="Verdana" w:hAnsi="Verdana"/>
          <w:sz w:val="12"/>
          <w:szCs w:val="16"/>
        </w:rPr>
        <w:t>g )wydzieloną organizacyjnie lub prawnie część zagranicznej spółki lub innego podmiotu mającego osobowość prawną albo niemającego osobowości prawnej</w:t>
      </w:r>
    </w:p>
    <w:p w14:paraId="3A6D3B63" w14:textId="77777777" w:rsidR="00387F76" w:rsidRDefault="00387F76" w:rsidP="00387F76">
      <w:pPr>
        <w:pStyle w:val="Tekstprzypisudolnego"/>
        <w:ind w:left="284" w:hanging="142"/>
        <w:jc w:val="both"/>
        <w:rPr>
          <w:rFonts w:ascii="Verdana" w:hAnsi="Verdana"/>
          <w:sz w:val="16"/>
          <w:szCs w:val="16"/>
        </w:rPr>
      </w:pPr>
      <w:r w:rsidRPr="00387F76">
        <w:rPr>
          <w:rFonts w:ascii="Verdana" w:hAnsi="Verdana"/>
          <w:sz w:val="12"/>
          <w:szCs w:val="16"/>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F5332" w14:textId="77777777" w:rsidR="00E874DC" w:rsidRDefault="00AB43DE">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singleLevel"/>
    <w:tmpl w:val="0000000B"/>
    <w:name w:val="WW8Num11"/>
    <w:lvl w:ilvl="0">
      <w:start w:val="1"/>
      <w:numFmt w:val="decimal"/>
      <w:lvlText w:val="%1."/>
      <w:lvlJc w:val="left"/>
      <w:pPr>
        <w:tabs>
          <w:tab w:val="num" w:pos="927"/>
        </w:tabs>
        <w:ind w:left="927" w:hanging="360"/>
      </w:pPr>
      <w:rPr>
        <w:rFonts w:cs="Times New Roman"/>
      </w:rPr>
    </w:lvl>
  </w:abstractNum>
  <w:abstractNum w:abstractNumId="1"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54320C"/>
    <w:multiLevelType w:val="hybridMultilevel"/>
    <w:tmpl w:val="DC623860"/>
    <w:name w:val="WW8Num19222"/>
    <w:lvl w:ilvl="0" w:tplc="5D3A0E18">
      <w:start w:val="1"/>
      <w:numFmt w:val="decimal"/>
      <w:lvlText w:val="%1."/>
      <w:lvlJc w:val="left"/>
      <w:pPr>
        <w:tabs>
          <w:tab w:val="num" w:pos="927"/>
        </w:tabs>
        <w:ind w:left="927" w:hanging="360"/>
      </w:pPr>
      <w:rPr>
        <w:rFonts w:cs="Times New Roman" w:hint="default"/>
      </w:rPr>
    </w:lvl>
    <w:lvl w:ilvl="1" w:tplc="04150019">
      <w:start w:val="1"/>
      <w:numFmt w:val="lowerLetter"/>
      <w:lvlText w:val="%2."/>
      <w:lvlJc w:val="left"/>
      <w:pPr>
        <w:tabs>
          <w:tab w:val="num" w:pos="-873"/>
        </w:tabs>
        <w:ind w:left="-873" w:hanging="360"/>
      </w:pPr>
    </w:lvl>
    <w:lvl w:ilvl="2" w:tplc="0415001B" w:tentative="1">
      <w:start w:val="1"/>
      <w:numFmt w:val="lowerRoman"/>
      <w:lvlText w:val="%3."/>
      <w:lvlJc w:val="right"/>
      <w:pPr>
        <w:tabs>
          <w:tab w:val="num" w:pos="-153"/>
        </w:tabs>
        <w:ind w:left="-153" w:hanging="180"/>
      </w:pPr>
      <w:rPr>
        <w:rFonts w:cs="Times New Roman"/>
      </w:rPr>
    </w:lvl>
    <w:lvl w:ilvl="3" w:tplc="0415000F" w:tentative="1">
      <w:start w:val="1"/>
      <w:numFmt w:val="decimal"/>
      <w:lvlText w:val="%4."/>
      <w:lvlJc w:val="left"/>
      <w:pPr>
        <w:tabs>
          <w:tab w:val="num" w:pos="567"/>
        </w:tabs>
        <w:ind w:left="567" w:hanging="360"/>
      </w:pPr>
      <w:rPr>
        <w:rFonts w:cs="Times New Roman"/>
      </w:rPr>
    </w:lvl>
    <w:lvl w:ilvl="4" w:tplc="04150019" w:tentative="1">
      <w:start w:val="1"/>
      <w:numFmt w:val="lowerLetter"/>
      <w:lvlText w:val="%5."/>
      <w:lvlJc w:val="left"/>
      <w:pPr>
        <w:tabs>
          <w:tab w:val="num" w:pos="1287"/>
        </w:tabs>
        <w:ind w:left="1287" w:hanging="360"/>
      </w:pPr>
      <w:rPr>
        <w:rFonts w:cs="Times New Roman"/>
      </w:rPr>
    </w:lvl>
    <w:lvl w:ilvl="5" w:tplc="0415001B" w:tentative="1">
      <w:start w:val="1"/>
      <w:numFmt w:val="lowerRoman"/>
      <w:lvlText w:val="%6."/>
      <w:lvlJc w:val="right"/>
      <w:pPr>
        <w:tabs>
          <w:tab w:val="num" w:pos="2007"/>
        </w:tabs>
        <w:ind w:left="2007" w:hanging="180"/>
      </w:pPr>
      <w:rPr>
        <w:rFonts w:cs="Times New Roman"/>
      </w:rPr>
    </w:lvl>
    <w:lvl w:ilvl="6" w:tplc="0415000F" w:tentative="1">
      <w:start w:val="1"/>
      <w:numFmt w:val="decimal"/>
      <w:lvlText w:val="%7."/>
      <w:lvlJc w:val="left"/>
      <w:pPr>
        <w:tabs>
          <w:tab w:val="num" w:pos="2727"/>
        </w:tabs>
        <w:ind w:left="2727" w:hanging="360"/>
      </w:pPr>
      <w:rPr>
        <w:rFonts w:cs="Times New Roman"/>
      </w:rPr>
    </w:lvl>
    <w:lvl w:ilvl="7" w:tplc="04150019" w:tentative="1">
      <w:start w:val="1"/>
      <w:numFmt w:val="lowerLetter"/>
      <w:lvlText w:val="%8."/>
      <w:lvlJc w:val="left"/>
      <w:pPr>
        <w:tabs>
          <w:tab w:val="num" w:pos="3447"/>
        </w:tabs>
        <w:ind w:left="3447" w:hanging="360"/>
      </w:pPr>
      <w:rPr>
        <w:rFonts w:cs="Times New Roman"/>
      </w:rPr>
    </w:lvl>
    <w:lvl w:ilvl="8" w:tplc="0415001B" w:tentative="1">
      <w:start w:val="1"/>
      <w:numFmt w:val="lowerRoman"/>
      <w:lvlText w:val="%9."/>
      <w:lvlJc w:val="right"/>
      <w:pPr>
        <w:tabs>
          <w:tab w:val="num" w:pos="4167"/>
        </w:tabs>
        <w:ind w:left="4167" w:hanging="180"/>
      </w:pPr>
      <w:rPr>
        <w:rFonts w:cs="Times New Roman"/>
      </w:r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D73399"/>
    <w:multiLevelType w:val="multilevel"/>
    <w:tmpl w:val="E2C64422"/>
    <w:lvl w:ilvl="0">
      <w:start w:val="1"/>
      <w:numFmt w:val="decimal"/>
      <w:lvlText w:val="%1."/>
      <w:lvlJc w:val="center"/>
      <w:pPr>
        <w:ind w:left="170" w:hanging="170"/>
      </w:pPr>
      <w:rPr>
        <w:rFonts w:ascii="Times New Roman" w:hAnsi="Times New Roman"/>
        <w:b w:val="0"/>
        <w:bCs/>
        <w:i w:val="0"/>
        <w:caps w:val="0"/>
        <w:smallCaps w:val="0"/>
        <w:strike w:val="0"/>
        <w:dstrike w:val="0"/>
        <w:vanish w:val="0"/>
        <w:color w:val="auto"/>
        <w:spacing w:val="0"/>
        <w:w w:val="100"/>
        <w:position w:val="0"/>
        <w:sz w:val="24"/>
        <w:u w:val="none"/>
        <w:effect w:val="none"/>
        <w:vertAlign w:val="baseline"/>
      </w:rPr>
    </w:lvl>
    <w:lvl w:ilvl="1">
      <w:start w:val="1"/>
      <w:numFmt w:val="lowerLetter"/>
      <w:lvlText w:val="%2)"/>
      <w:lvlJc w:val="center"/>
      <w:pPr>
        <w:tabs>
          <w:tab w:val="num" w:pos="737"/>
        </w:tabs>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AF04585"/>
    <w:multiLevelType w:val="multilevel"/>
    <w:tmpl w:val="A1C0BA9A"/>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 w15:restartNumberingAfterBreak="0">
    <w:nsid w:val="0C94348D"/>
    <w:multiLevelType w:val="multilevel"/>
    <w:tmpl w:val="81E0013C"/>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3362223"/>
    <w:multiLevelType w:val="hybridMultilevel"/>
    <w:tmpl w:val="A38815E0"/>
    <w:name w:val="WW8Num192222"/>
    <w:lvl w:ilvl="0" w:tplc="5D3A0E18">
      <w:start w:val="1"/>
      <w:numFmt w:val="decimal"/>
      <w:lvlText w:val="%1."/>
      <w:lvlJc w:val="left"/>
      <w:pPr>
        <w:tabs>
          <w:tab w:val="num" w:pos="927"/>
        </w:tabs>
        <w:ind w:left="927" w:hanging="360"/>
      </w:pPr>
      <w:rPr>
        <w:rFonts w:cs="Times New Roman" w:hint="default"/>
      </w:rPr>
    </w:lvl>
    <w:lvl w:ilvl="1" w:tplc="04150019" w:tentative="1">
      <w:start w:val="1"/>
      <w:numFmt w:val="lowerLetter"/>
      <w:lvlText w:val="%2."/>
      <w:lvlJc w:val="left"/>
      <w:pPr>
        <w:tabs>
          <w:tab w:val="num" w:pos="-873"/>
        </w:tabs>
        <w:ind w:left="-873" w:hanging="360"/>
      </w:pPr>
      <w:rPr>
        <w:rFonts w:cs="Times New Roman"/>
      </w:rPr>
    </w:lvl>
    <w:lvl w:ilvl="2" w:tplc="0415001B" w:tentative="1">
      <w:start w:val="1"/>
      <w:numFmt w:val="lowerRoman"/>
      <w:lvlText w:val="%3."/>
      <w:lvlJc w:val="right"/>
      <w:pPr>
        <w:tabs>
          <w:tab w:val="num" w:pos="-153"/>
        </w:tabs>
        <w:ind w:left="-153" w:hanging="180"/>
      </w:pPr>
      <w:rPr>
        <w:rFonts w:cs="Times New Roman"/>
      </w:rPr>
    </w:lvl>
    <w:lvl w:ilvl="3" w:tplc="0415000F" w:tentative="1">
      <w:start w:val="1"/>
      <w:numFmt w:val="decimal"/>
      <w:lvlText w:val="%4."/>
      <w:lvlJc w:val="left"/>
      <w:pPr>
        <w:tabs>
          <w:tab w:val="num" w:pos="567"/>
        </w:tabs>
        <w:ind w:left="567" w:hanging="360"/>
      </w:pPr>
      <w:rPr>
        <w:rFonts w:cs="Times New Roman"/>
      </w:rPr>
    </w:lvl>
    <w:lvl w:ilvl="4" w:tplc="04150019" w:tentative="1">
      <w:start w:val="1"/>
      <w:numFmt w:val="lowerLetter"/>
      <w:lvlText w:val="%5."/>
      <w:lvlJc w:val="left"/>
      <w:pPr>
        <w:tabs>
          <w:tab w:val="num" w:pos="1287"/>
        </w:tabs>
        <w:ind w:left="1287" w:hanging="360"/>
      </w:pPr>
      <w:rPr>
        <w:rFonts w:cs="Times New Roman"/>
      </w:rPr>
    </w:lvl>
    <w:lvl w:ilvl="5" w:tplc="0415001B" w:tentative="1">
      <w:start w:val="1"/>
      <w:numFmt w:val="lowerRoman"/>
      <w:lvlText w:val="%6."/>
      <w:lvlJc w:val="right"/>
      <w:pPr>
        <w:tabs>
          <w:tab w:val="num" w:pos="2007"/>
        </w:tabs>
        <w:ind w:left="2007" w:hanging="180"/>
      </w:pPr>
      <w:rPr>
        <w:rFonts w:cs="Times New Roman"/>
      </w:rPr>
    </w:lvl>
    <w:lvl w:ilvl="6" w:tplc="0415000F" w:tentative="1">
      <w:start w:val="1"/>
      <w:numFmt w:val="decimal"/>
      <w:lvlText w:val="%7."/>
      <w:lvlJc w:val="left"/>
      <w:pPr>
        <w:tabs>
          <w:tab w:val="num" w:pos="2727"/>
        </w:tabs>
        <w:ind w:left="2727" w:hanging="360"/>
      </w:pPr>
      <w:rPr>
        <w:rFonts w:cs="Times New Roman"/>
      </w:rPr>
    </w:lvl>
    <w:lvl w:ilvl="7" w:tplc="04150019" w:tentative="1">
      <w:start w:val="1"/>
      <w:numFmt w:val="lowerLetter"/>
      <w:lvlText w:val="%8."/>
      <w:lvlJc w:val="left"/>
      <w:pPr>
        <w:tabs>
          <w:tab w:val="num" w:pos="3447"/>
        </w:tabs>
        <w:ind w:left="3447" w:hanging="360"/>
      </w:pPr>
      <w:rPr>
        <w:rFonts w:cs="Times New Roman"/>
      </w:rPr>
    </w:lvl>
    <w:lvl w:ilvl="8" w:tplc="0415001B" w:tentative="1">
      <w:start w:val="1"/>
      <w:numFmt w:val="lowerRoman"/>
      <w:lvlText w:val="%9."/>
      <w:lvlJc w:val="right"/>
      <w:pPr>
        <w:tabs>
          <w:tab w:val="num" w:pos="4167"/>
        </w:tabs>
        <w:ind w:left="4167" w:hanging="180"/>
      </w:pPr>
      <w:rPr>
        <w:rFonts w:cs="Times New Roman"/>
      </w:r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AF57FD"/>
    <w:multiLevelType w:val="multilevel"/>
    <w:tmpl w:val="99A27C3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1E8B684B"/>
    <w:multiLevelType w:val="multilevel"/>
    <w:tmpl w:val="E47CFF86"/>
    <w:lvl w:ilvl="0">
      <w:start w:val="2"/>
      <w:numFmt w:val="decimal"/>
      <w:pStyle w:val="Standardowyjust"/>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5"/>
      <w:numFmt w:val="decimal"/>
      <w:lvlText w:val="5.7.%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26A6239"/>
    <w:multiLevelType w:val="multilevel"/>
    <w:tmpl w:val="E09A1A2C"/>
    <w:lvl w:ilvl="0">
      <w:start w:val="1"/>
      <w:numFmt w:val="lowerLetter"/>
      <w:lvlText w:val="%1."/>
      <w:lvlJc w:val="left"/>
      <w:pPr>
        <w:tabs>
          <w:tab w:val="num" w:pos="360"/>
        </w:tabs>
        <w:ind w:left="360" w:hanging="360"/>
      </w:pPr>
      <w:rPr>
        <w:rFonts w:ascii="Times New Roman" w:hAnsi="Times New Roman"/>
        <w:b w:val="0"/>
        <w:sz w:val="24"/>
      </w:rPr>
    </w:lvl>
    <w:lvl w:ilvl="1">
      <w:start w:val="1"/>
      <w:numFmt w:val="bullet"/>
      <w:lvlText w:val=""/>
      <w:lvlJc w:val="left"/>
      <w:pPr>
        <w:tabs>
          <w:tab w:val="num" w:pos="1080"/>
        </w:tabs>
        <w:ind w:left="1080" w:hanging="360"/>
      </w:pPr>
      <w:rPr>
        <w:rFonts w:ascii="Symbol" w:hAnsi="Symbol" w:cs="Symbol" w:hint="default"/>
        <w:b w:val="0"/>
        <w:sz w:val="24"/>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2415051D"/>
    <w:multiLevelType w:val="hybridMultilevel"/>
    <w:tmpl w:val="95C8B66A"/>
    <w:name w:val="WW8Num1922222"/>
    <w:lvl w:ilvl="0" w:tplc="5D3A0E18">
      <w:start w:val="1"/>
      <w:numFmt w:val="decimal"/>
      <w:lvlText w:val="%1."/>
      <w:lvlJc w:val="left"/>
      <w:pPr>
        <w:tabs>
          <w:tab w:val="num" w:pos="927"/>
        </w:tabs>
        <w:ind w:left="927" w:hanging="360"/>
      </w:pPr>
      <w:rPr>
        <w:rFonts w:cs="Times New Roman" w:hint="default"/>
      </w:rPr>
    </w:lvl>
    <w:lvl w:ilvl="1" w:tplc="04150019">
      <w:start w:val="1"/>
      <w:numFmt w:val="lowerLetter"/>
      <w:lvlText w:val="%2."/>
      <w:lvlJc w:val="left"/>
      <w:pPr>
        <w:tabs>
          <w:tab w:val="num" w:pos="-873"/>
        </w:tabs>
        <w:ind w:left="-873" w:hanging="360"/>
      </w:pPr>
      <w:rPr>
        <w:rFonts w:cs="Times New Roman"/>
      </w:rPr>
    </w:lvl>
    <w:lvl w:ilvl="2" w:tplc="0415001B" w:tentative="1">
      <w:start w:val="1"/>
      <w:numFmt w:val="lowerRoman"/>
      <w:lvlText w:val="%3."/>
      <w:lvlJc w:val="right"/>
      <w:pPr>
        <w:tabs>
          <w:tab w:val="num" w:pos="-153"/>
        </w:tabs>
        <w:ind w:left="-153" w:hanging="180"/>
      </w:pPr>
      <w:rPr>
        <w:rFonts w:cs="Times New Roman"/>
      </w:rPr>
    </w:lvl>
    <w:lvl w:ilvl="3" w:tplc="0415000F" w:tentative="1">
      <w:start w:val="1"/>
      <w:numFmt w:val="decimal"/>
      <w:lvlText w:val="%4."/>
      <w:lvlJc w:val="left"/>
      <w:pPr>
        <w:tabs>
          <w:tab w:val="num" w:pos="567"/>
        </w:tabs>
        <w:ind w:left="567" w:hanging="360"/>
      </w:pPr>
      <w:rPr>
        <w:rFonts w:cs="Times New Roman"/>
      </w:rPr>
    </w:lvl>
    <w:lvl w:ilvl="4" w:tplc="04150019" w:tentative="1">
      <w:start w:val="1"/>
      <w:numFmt w:val="lowerLetter"/>
      <w:lvlText w:val="%5."/>
      <w:lvlJc w:val="left"/>
      <w:pPr>
        <w:tabs>
          <w:tab w:val="num" w:pos="1287"/>
        </w:tabs>
        <w:ind w:left="1287" w:hanging="360"/>
      </w:pPr>
      <w:rPr>
        <w:rFonts w:cs="Times New Roman"/>
      </w:rPr>
    </w:lvl>
    <w:lvl w:ilvl="5" w:tplc="0415001B" w:tentative="1">
      <w:start w:val="1"/>
      <w:numFmt w:val="lowerRoman"/>
      <w:lvlText w:val="%6."/>
      <w:lvlJc w:val="right"/>
      <w:pPr>
        <w:tabs>
          <w:tab w:val="num" w:pos="2007"/>
        </w:tabs>
        <w:ind w:left="2007" w:hanging="180"/>
      </w:pPr>
      <w:rPr>
        <w:rFonts w:cs="Times New Roman"/>
      </w:rPr>
    </w:lvl>
    <w:lvl w:ilvl="6" w:tplc="0415000F" w:tentative="1">
      <w:start w:val="1"/>
      <w:numFmt w:val="decimal"/>
      <w:lvlText w:val="%7."/>
      <w:lvlJc w:val="left"/>
      <w:pPr>
        <w:tabs>
          <w:tab w:val="num" w:pos="2727"/>
        </w:tabs>
        <w:ind w:left="2727" w:hanging="360"/>
      </w:pPr>
      <w:rPr>
        <w:rFonts w:cs="Times New Roman"/>
      </w:rPr>
    </w:lvl>
    <w:lvl w:ilvl="7" w:tplc="04150019" w:tentative="1">
      <w:start w:val="1"/>
      <w:numFmt w:val="lowerLetter"/>
      <w:lvlText w:val="%8."/>
      <w:lvlJc w:val="left"/>
      <w:pPr>
        <w:tabs>
          <w:tab w:val="num" w:pos="3447"/>
        </w:tabs>
        <w:ind w:left="3447" w:hanging="360"/>
      </w:pPr>
      <w:rPr>
        <w:rFonts w:cs="Times New Roman"/>
      </w:rPr>
    </w:lvl>
    <w:lvl w:ilvl="8" w:tplc="0415001B" w:tentative="1">
      <w:start w:val="1"/>
      <w:numFmt w:val="lowerRoman"/>
      <w:lvlText w:val="%9."/>
      <w:lvlJc w:val="right"/>
      <w:pPr>
        <w:tabs>
          <w:tab w:val="num" w:pos="4167"/>
        </w:tabs>
        <w:ind w:left="4167" w:hanging="180"/>
      </w:pPr>
      <w:rPr>
        <w:rFonts w:cs="Times New Roman"/>
      </w:rPr>
    </w:lvl>
  </w:abstractNum>
  <w:abstractNum w:abstractNumId="14" w15:restartNumberingAfterBreak="0">
    <w:nsid w:val="280D4782"/>
    <w:multiLevelType w:val="multilevel"/>
    <w:tmpl w:val="287C75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87676BC"/>
    <w:multiLevelType w:val="multilevel"/>
    <w:tmpl w:val="5FB873C6"/>
    <w:lvl w:ilvl="0">
      <w:start w:val="1"/>
      <w:numFmt w:val="decimal"/>
      <w:lvlText w:val="%1."/>
      <w:lvlJc w:val="center"/>
      <w:pPr>
        <w:ind w:left="170" w:hanging="170"/>
      </w:pPr>
      <w:rPr>
        <w:rFonts w:ascii="Times New Roman" w:hAnsi="Times New Roman" w:hint="default"/>
        <w:b w:val="0"/>
        <w:bCs/>
        <w:i w:val="0"/>
        <w:caps w:val="0"/>
        <w:smallCaps w:val="0"/>
        <w:strike w:val="0"/>
        <w:dstrike w:val="0"/>
        <w:vanish w:val="0"/>
        <w:color w:val="auto"/>
        <w:spacing w:val="0"/>
        <w:w w:val="100"/>
        <w:position w:val="0"/>
        <w:sz w:val="24"/>
        <w:u w:val="none"/>
        <w:effect w:val="none"/>
        <w:vertAlign w:val="baseline"/>
      </w:rPr>
    </w:lvl>
    <w:lvl w:ilvl="1">
      <w:start w:val="1"/>
      <w:numFmt w:val="lowerLetter"/>
      <w:lvlText w:val="%2)"/>
      <w:lvlJc w:val="center"/>
      <w:pPr>
        <w:tabs>
          <w:tab w:val="num" w:pos="737"/>
        </w:tabs>
        <w:ind w:left="567" w:hanging="170"/>
      </w:pPr>
      <w:rPr>
        <w:rFonts w:hint="default"/>
      </w:rPr>
    </w:lvl>
    <w:lvl w:ilvl="2">
      <w:start w:val="1"/>
      <w:numFmt w:val="none"/>
      <w:suff w:val="nothing"/>
      <w:lvlText w:val="-"/>
      <w:lvlJc w:val="center"/>
      <w:pPr>
        <w:ind w:left="907" w:hanging="170"/>
      </w:pPr>
      <w:rPr>
        <w:rFonts w:hint="default"/>
      </w:rPr>
    </w:lvl>
    <w:lvl w:ilvl="3">
      <w:start w:val="1"/>
      <w:numFmt w:val="none"/>
      <w:suff w:val="nothing"/>
      <w:lvlText w:val="-"/>
      <w:lvlJc w:val="center"/>
      <w:pPr>
        <w:ind w:left="1191" w:hanging="170"/>
      </w:pPr>
      <w:rPr>
        <w:rFonts w:hint="default"/>
      </w:rPr>
    </w:lvl>
    <w:lvl w:ilvl="4">
      <w:start w:val="1"/>
      <w:numFmt w:val="none"/>
      <w:suff w:val="nothing"/>
      <w:lvlText w:val=""/>
      <w:lvlJc w:val="left"/>
      <w:pPr>
        <w:ind w:left="3240" w:hanging="360"/>
      </w:pPr>
      <w:rPr>
        <w:rFonts w:hint="default"/>
      </w:rPr>
    </w:lvl>
    <w:lvl w:ilvl="5">
      <w:start w:val="1"/>
      <w:numFmt w:val="none"/>
      <w:suff w:val="nothing"/>
      <w:lvlText w:val=""/>
      <w:lvlJc w:val="right"/>
      <w:pPr>
        <w:ind w:left="3960" w:hanging="180"/>
      </w:pPr>
      <w:rPr>
        <w:rFonts w:hint="default"/>
      </w:rPr>
    </w:lvl>
    <w:lvl w:ilvl="6">
      <w:start w:val="1"/>
      <w:numFmt w:val="none"/>
      <w:suff w:val="nothing"/>
      <w:lvlText w:val=""/>
      <w:lvlJc w:val="left"/>
      <w:pPr>
        <w:ind w:left="4680" w:hanging="360"/>
      </w:pPr>
      <w:rPr>
        <w:rFonts w:hint="default"/>
      </w:rPr>
    </w:lvl>
    <w:lvl w:ilvl="7">
      <w:start w:val="1"/>
      <w:numFmt w:val="none"/>
      <w:suff w:val="nothing"/>
      <w:lvlText w:val=""/>
      <w:lvlJc w:val="left"/>
      <w:pPr>
        <w:ind w:left="5400" w:hanging="360"/>
      </w:pPr>
      <w:rPr>
        <w:rFonts w:hint="default"/>
      </w:rPr>
    </w:lvl>
    <w:lvl w:ilvl="8">
      <w:start w:val="1"/>
      <w:numFmt w:val="none"/>
      <w:suff w:val="nothing"/>
      <w:lvlText w:val=""/>
      <w:lvlJc w:val="right"/>
      <w:pPr>
        <w:ind w:left="6120" w:hanging="180"/>
      </w:pPr>
      <w:rPr>
        <w:rFonts w:hint="default"/>
      </w:rPr>
    </w:lvl>
  </w:abstractNum>
  <w:abstractNum w:abstractNumId="16" w15:restartNumberingAfterBreak="0">
    <w:nsid w:val="30002E42"/>
    <w:multiLevelType w:val="multilevel"/>
    <w:tmpl w:val="AAB8C56E"/>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8" w15:restartNumberingAfterBreak="0">
    <w:nsid w:val="3DA512F5"/>
    <w:multiLevelType w:val="multilevel"/>
    <w:tmpl w:val="D13214D8"/>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F55334B"/>
    <w:multiLevelType w:val="multilevel"/>
    <w:tmpl w:val="F57EAC0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0" w15:restartNumberingAfterBreak="0">
    <w:nsid w:val="50313EAA"/>
    <w:multiLevelType w:val="multilevel"/>
    <w:tmpl w:val="A448DB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22A6C14"/>
    <w:multiLevelType w:val="multilevel"/>
    <w:tmpl w:val="292CC850"/>
    <w:lvl w:ilvl="0">
      <w:start w:val="1"/>
      <w:numFmt w:val="decimal"/>
      <w:lvlText w:val="%1."/>
      <w:lvlJc w:val="center"/>
      <w:pPr>
        <w:ind w:left="170" w:hanging="170"/>
      </w:pPr>
      <w:rPr>
        <w:rFonts w:ascii="Times New Roman" w:hAnsi="Times New Roman"/>
        <w:b w:val="0"/>
        <w:i w:val="0"/>
        <w:caps w:val="0"/>
        <w:smallCaps w:val="0"/>
        <w:strike w:val="0"/>
        <w:dstrike w:val="0"/>
        <w:vanish w:val="0"/>
        <w:color w:val="auto"/>
        <w:spacing w:val="0"/>
        <w:w w:val="100"/>
        <w:position w:val="0"/>
        <w:sz w:val="24"/>
        <w:vertAlign w:val="baseline"/>
      </w:rPr>
    </w:lvl>
    <w:lvl w:ilvl="1">
      <w:start w:val="1"/>
      <w:numFmt w:val="lowerLetter"/>
      <w:lvlText w:val="%2)"/>
      <w:lvlJc w:val="center"/>
      <w:pPr>
        <w:tabs>
          <w:tab w:val="num" w:pos="737"/>
        </w:tabs>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2" w15:restartNumberingAfterBreak="0">
    <w:nsid w:val="52612C33"/>
    <w:multiLevelType w:val="multilevel"/>
    <w:tmpl w:val="92123284"/>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 w15:restartNumberingAfterBreak="0">
    <w:nsid w:val="53C16A5D"/>
    <w:multiLevelType w:val="multilevel"/>
    <w:tmpl w:val="C7EAEE54"/>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5C1C70B5"/>
    <w:multiLevelType w:val="multilevel"/>
    <w:tmpl w:val="199615DA"/>
    <w:styleLink w:val="1111111"/>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25" w15:restartNumberingAfterBreak="0">
    <w:nsid w:val="6017298F"/>
    <w:multiLevelType w:val="hybridMultilevel"/>
    <w:tmpl w:val="EE421EBE"/>
    <w:styleLink w:val="Styl11"/>
    <w:lvl w:ilvl="0" w:tplc="CD96A1DE">
      <w:start w:val="1"/>
      <w:numFmt w:val="decimal"/>
      <w:lvlText w:val="%1."/>
      <w:lvlJc w:val="left"/>
      <w:pPr>
        <w:tabs>
          <w:tab w:val="num" w:pos="5040"/>
        </w:tabs>
        <w:ind w:left="5040" w:hanging="360"/>
      </w:pPr>
      <w:rPr>
        <w:rFonts w:cs="Times New Roman"/>
      </w:rPr>
    </w:lvl>
    <w:lvl w:ilvl="1" w:tplc="DD54A1A8">
      <w:start w:val="1"/>
      <w:numFmt w:val="lowerLetter"/>
      <w:lvlText w:val="%2)"/>
      <w:lvlJc w:val="left"/>
      <w:pPr>
        <w:tabs>
          <w:tab w:val="num" w:pos="5850"/>
        </w:tabs>
        <w:ind w:left="5850" w:hanging="450"/>
      </w:pPr>
      <w:rPr>
        <w:rFonts w:cs="Times New Roman" w:hint="default"/>
      </w:rPr>
    </w:lvl>
    <w:lvl w:ilvl="2" w:tplc="0415001B" w:tentative="1">
      <w:start w:val="1"/>
      <w:numFmt w:val="lowerRoman"/>
      <w:lvlText w:val="%3."/>
      <w:lvlJc w:val="right"/>
      <w:pPr>
        <w:tabs>
          <w:tab w:val="num" w:pos="6480"/>
        </w:tabs>
        <w:ind w:left="6480" w:hanging="180"/>
      </w:pPr>
      <w:rPr>
        <w:rFonts w:cs="Times New Roman"/>
      </w:rPr>
    </w:lvl>
    <w:lvl w:ilvl="3" w:tplc="0415000F" w:tentative="1">
      <w:start w:val="1"/>
      <w:numFmt w:val="decimal"/>
      <w:lvlText w:val="%4."/>
      <w:lvlJc w:val="left"/>
      <w:pPr>
        <w:tabs>
          <w:tab w:val="num" w:pos="7200"/>
        </w:tabs>
        <w:ind w:left="7200" w:hanging="360"/>
      </w:pPr>
      <w:rPr>
        <w:rFonts w:cs="Times New Roman"/>
      </w:rPr>
    </w:lvl>
    <w:lvl w:ilvl="4" w:tplc="04150019" w:tentative="1">
      <w:start w:val="1"/>
      <w:numFmt w:val="lowerLetter"/>
      <w:lvlText w:val="%5."/>
      <w:lvlJc w:val="left"/>
      <w:pPr>
        <w:tabs>
          <w:tab w:val="num" w:pos="7920"/>
        </w:tabs>
        <w:ind w:left="7920" w:hanging="360"/>
      </w:pPr>
      <w:rPr>
        <w:rFonts w:cs="Times New Roman"/>
      </w:rPr>
    </w:lvl>
    <w:lvl w:ilvl="5" w:tplc="0415001B" w:tentative="1">
      <w:start w:val="1"/>
      <w:numFmt w:val="lowerRoman"/>
      <w:lvlText w:val="%6."/>
      <w:lvlJc w:val="right"/>
      <w:pPr>
        <w:tabs>
          <w:tab w:val="num" w:pos="8640"/>
        </w:tabs>
        <w:ind w:left="8640" w:hanging="180"/>
      </w:pPr>
      <w:rPr>
        <w:rFonts w:cs="Times New Roman"/>
      </w:rPr>
    </w:lvl>
    <w:lvl w:ilvl="6" w:tplc="0415000F" w:tentative="1">
      <w:start w:val="1"/>
      <w:numFmt w:val="decimal"/>
      <w:lvlText w:val="%7."/>
      <w:lvlJc w:val="left"/>
      <w:pPr>
        <w:tabs>
          <w:tab w:val="num" w:pos="9360"/>
        </w:tabs>
        <w:ind w:left="9360" w:hanging="360"/>
      </w:pPr>
      <w:rPr>
        <w:rFonts w:cs="Times New Roman"/>
      </w:rPr>
    </w:lvl>
    <w:lvl w:ilvl="7" w:tplc="04150019" w:tentative="1">
      <w:start w:val="1"/>
      <w:numFmt w:val="lowerLetter"/>
      <w:lvlText w:val="%8."/>
      <w:lvlJc w:val="left"/>
      <w:pPr>
        <w:tabs>
          <w:tab w:val="num" w:pos="10080"/>
        </w:tabs>
        <w:ind w:left="10080" w:hanging="360"/>
      </w:pPr>
      <w:rPr>
        <w:rFonts w:cs="Times New Roman"/>
      </w:rPr>
    </w:lvl>
    <w:lvl w:ilvl="8" w:tplc="0415001B" w:tentative="1">
      <w:start w:val="1"/>
      <w:numFmt w:val="lowerRoman"/>
      <w:lvlText w:val="%9."/>
      <w:lvlJc w:val="right"/>
      <w:pPr>
        <w:tabs>
          <w:tab w:val="num" w:pos="10800"/>
        </w:tabs>
        <w:ind w:left="10800" w:hanging="180"/>
      </w:pPr>
      <w:rPr>
        <w:rFonts w:cs="Times New Roman"/>
      </w:rPr>
    </w:lvl>
  </w:abstractNum>
  <w:abstractNum w:abstractNumId="26" w15:restartNumberingAfterBreak="0">
    <w:nsid w:val="63E76AA9"/>
    <w:multiLevelType w:val="multilevel"/>
    <w:tmpl w:val="5B3EB858"/>
    <w:lvl w:ilvl="0">
      <w:start w:val="1"/>
      <w:numFmt w:val="lowerLetter"/>
      <w:lvlText w:val="%1)"/>
      <w:lvlJc w:val="left"/>
      <w:pPr>
        <w:ind w:left="720" w:hanging="360"/>
      </w:pPr>
      <w:rPr>
        <w:rFonts w:ascii="Times New Roman" w:hAnsi="Times New Roman"/>
        <w:b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4C52E98"/>
    <w:multiLevelType w:val="multilevel"/>
    <w:tmpl w:val="8766F85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6AE21FAC"/>
    <w:multiLevelType w:val="multilevel"/>
    <w:tmpl w:val="996AF870"/>
    <w:lvl w:ilvl="0">
      <w:start w:val="1"/>
      <w:numFmt w:val="decimal"/>
      <w:lvlText w:val="%1."/>
      <w:lvlJc w:val="left"/>
      <w:pPr>
        <w:tabs>
          <w:tab w:val="num" w:pos="780"/>
        </w:tabs>
        <w:ind w:left="780" w:hanging="360"/>
      </w:p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29" w15:restartNumberingAfterBreak="0">
    <w:nsid w:val="718C5B07"/>
    <w:multiLevelType w:val="multilevel"/>
    <w:tmpl w:val="5E28BD26"/>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 w15:restartNumberingAfterBreak="0">
    <w:nsid w:val="726445DD"/>
    <w:multiLevelType w:val="multilevel"/>
    <w:tmpl w:val="C9C2B88A"/>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1" w15:restartNumberingAfterBreak="0">
    <w:nsid w:val="750B74C3"/>
    <w:multiLevelType w:val="multilevel"/>
    <w:tmpl w:val="428A06D0"/>
    <w:lvl w:ilvl="0">
      <w:start w:val="1"/>
      <w:numFmt w:val="decimal"/>
      <w:lvlText w:val="%1."/>
      <w:lvlJc w:val="left"/>
      <w:pPr>
        <w:ind w:left="360" w:hanging="360"/>
      </w:pPr>
      <w:rPr>
        <w:rFonts w:ascii="Times New Roman" w:hAnsi="Times New Roman"/>
        <w:b w:val="0"/>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7"/>
  </w:num>
  <w:num w:numId="2">
    <w:abstractNumId w:val="28"/>
  </w:num>
  <w:num w:numId="3">
    <w:abstractNumId w:val="20"/>
  </w:num>
  <w:num w:numId="4">
    <w:abstractNumId w:val="9"/>
  </w:num>
  <w:num w:numId="5">
    <w:abstractNumId w:val="5"/>
  </w:num>
  <w:num w:numId="6">
    <w:abstractNumId w:val="16"/>
  </w:num>
  <w:num w:numId="7">
    <w:abstractNumId w:val="31"/>
  </w:num>
  <w:num w:numId="8">
    <w:abstractNumId w:val="26"/>
  </w:num>
  <w:num w:numId="9">
    <w:abstractNumId w:val="19"/>
  </w:num>
  <w:num w:numId="10">
    <w:abstractNumId w:val="4"/>
  </w:num>
  <w:num w:numId="11">
    <w:abstractNumId w:val="14"/>
  </w:num>
  <w:num w:numId="12">
    <w:abstractNumId w:val="12"/>
  </w:num>
  <w:num w:numId="13">
    <w:abstractNumId w:val="18"/>
  </w:num>
  <w:num w:numId="14">
    <w:abstractNumId w:val="6"/>
  </w:num>
  <w:num w:numId="15">
    <w:abstractNumId w:val="21"/>
  </w:num>
  <w:num w:numId="16">
    <w:abstractNumId w:val="24"/>
  </w:num>
  <w:num w:numId="17">
    <w:abstractNumId w:val="25"/>
  </w:num>
  <w:num w:numId="18">
    <w:abstractNumId w:val="10"/>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8"/>
  </w:num>
  <w:num w:numId="26">
    <w:abstractNumId w:val="17"/>
  </w:num>
  <w:num w:numId="27">
    <w:abstractNumId w:val="2"/>
  </w:num>
  <w:num w:numId="28">
    <w:abstractNumId w:val="22"/>
  </w:num>
  <w:num w:numId="29">
    <w:abstractNumId w:val="30"/>
  </w:num>
  <w:num w:numId="30">
    <w:abstractNumId w:val="29"/>
  </w:num>
  <w:num w:numId="31">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528"/>
    <w:rsid w:val="00064DA7"/>
    <w:rsid w:val="00077869"/>
    <w:rsid w:val="000B2740"/>
    <w:rsid w:val="00137C4F"/>
    <w:rsid w:val="001F1204"/>
    <w:rsid w:val="00352925"/>
    <w:rsid w:val="00361802"/>
    <w:rsid w:val="0037044B"/>
    <w:rsid w:val="00387F76"/>
    <w:rsid w:val="0048557B"/>
    <w:rsid w:val="005123BF"/>
    <w:rsid w:val="0053635C"/>
    <w:rsid w:val="0053655C"/>
    <w:rsid w:val="0057682F"/>
    <w:rsid w:val="00667766"/>
    <w:rsid w:val="00683635"/>
    <w:rsid w:val="006B25A3"/>
    <w:rsid w:val="007134C9"/>
    <w:rsid w:val="007705B0"/>
    <w:rsid w:val="007F2896"/>
    <w:rsid w:val="00914989"/>
    <w:rsid w:val="00940D42"/>
    <w:rsid w:val="009C0528"/>
    <w:rsid w:val="00A67D4A"/>
    <w:rsid w:val="00A75517"/>
    <w:rsid w:val="00AA3FC2"/>
    <w:rsid w:val="00AA5D59"/>
    <w:rsid w:val="00AB43DE"/>
    <w:rsid w:val="00BB2B75"/>
    <w:rsid w:val="00BE27E0"/>
    <w:rsid w:val="00C4382E"/>
    <w:rsid w:val="00CF65B9"/>
    <w:rsid w:val="00D426F1"/>
    <w:rsid w:val="00D830BA"/>
    <w:rsid w:val="00DD1FAF"/>
    <w:rsid w:val="00E06B25"/>
    <w:rsid w:val="00E80EE9"/>
    <w:rsid w:val="00E87C71"/>
    <w:rsid w:val="00E93FEB"/>
    <w:rsid w:val="00EC383C"/>
    <w:rsid w:val="00EC60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901FB"/>
  <w15:chartTrackingRefBased/>
  <w15:docId w15:val="{F38EE409-9587-4889-B895-D5AC90A1D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7682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48557B"/>
    <w:pPr>
      <w:tabs>
        <w:tab w:val="center" w:pos="4536"/>
        <w:tab w:val="right" w:pos="9072"/>
      </w:tabs>
      <w:spacing w:after="0" w:line="240" w:lineRule="auto"/>
    </w:pPr>
    <w:rPr>
      <w:rFonts w:ascii="Times New Roman" w:eastAsia="Times New Roman" w:hAnsi="Times New Roman" w:cs="Times New Roman"/>
      <w:sz w:val="20"/>
      <w:szCs w:val="20"/>
      <w:lang w:val="en-US" w:eastAsia="pl-PL"/>
    </w:rPr>
  </w:style>
  <w:style w:type="character" w:customStyle="1" w:styleId="NagwekZnak">
    <w:name w:val="Nagłówek Znak"/>
    <w:basedOn w:val="Domylnaczcionkaakapitu"/>
    <w:link w:val="Nagwek"/>
    <w:rsid w:val="0048557B"/>
    <w:rPr>
      <w:rFonts w:ascii="Times New Roman" w:eastAsia="Times New Roman" w:hAnsi="Times New Roman" w:cs="Times New Roman"/>
      <w:sz w:val="20"/>
      <w:szCs w:val="20"/>
      <w:lang w:val="en-US" w:eastAsia="pl-PL"/>
    </w:rPr>
  </w:style>
  <w:style w:type="paragraph" w:styleId="Stopka">
    <w:name w:val="footer"/>
    <w:basedOn w:val="Normalny"/>
    <w:link w:val="StopkaZnak"/>
    <w:uiPriority w:val="99"/>
    <w:rsid w:val="0048557B"/>
    <w:pPr>
      <w:tabs>
        <w:tab w:val="center" w:pos="4536"/>
        <w:tab w:val="right" w:pos="9072"/>
      </w:tabs>
      <w:spacing w:after="0" w:line="240" w:lineRule="auto"/>
    </w:pPr>
    <w:rPr>
      <w:rFonts w:ascii="Times New Roman" w:eastAsia="Times New Roman" w:hAnsi="Times New Roman" w:cs="Times New Roman"/>
      <w:sz w:val="20"/>
      <w:szCs w:val="20"/>
      <w:lang w:val="en-US" w:eastAsia="pl-PL"/>
    </w:rPr>
  </w:style>
  <w:style w:type="character" w:customStyle="1" w:styleId="StopkaZnak">
    <w:name w:val="Stopka Znak"/>
    <w:basedOn w:val="Domylnaczcionkaakapitu"/>
    <w:link w:val="Stopka"/>
    <w:uiPriority w:val="99"/>
    <w:rsid w:val="0048557B"/>
    <w:rPr>
      <w:rFonts w:ascii="Times New Roman" w:eastAsia="Times New Roman" w:hAnsi="Times New Roman" w:cs="Times New Roman"/>
      <w:sz w:val="20"/>
      <w:szCs w:val="20"/>
      <w:lang w:val="en-US" w:eastAsia="pl-PL"/>
    </w:rPr>
  </w:style>
  <w:style w:type="paragraph" w:styleId="Akapitzlist">
    <w:name w:val="List Paragraph"/>
    <w:aliases w:val="CW_Lista,Wypunktowanie,L1,Numerowanie,Akapit z listą BS,wypunktowanie"/>
    <w:basedOn w:val="Normalny"/>
    <w:link w:val="AkapitzlistZnak"/>
    <w:uiPriority w:val="99"/>
    <w:qFormat/>
    <w:rsid w:val="00AA3FC2"/>
    <w:pPr>
      <w:ind w:left="720"/>
      <w:contextualSpacing/>
    </w:pPr>
  </w:style>
  <w:style w:type="character" w:styleId="Hipercze">
    <w:name w:val="Hyperlink"/>
    <w:rsid w:val="00352925"/>
    <w:rPr>
      <w:color w:val="0000FF"/>
      <w:u w:val="single"/>
    </w:rPr>
  </w:style>
  <w:style w:type="character" w:customStyle="1" w:styleId="AkapitzlistZnak">
    <w:name w:val="Akapit z listą Znak"/>
    <w:aliases w:val="CW_Lista Znak,Wypunktowanie Znak,L1 Znak,Numerowanie Znak,Akapit z listą BS Znak,wypunktowanie Znak"/>
    <w:link w:val="Akapitzlist"/>
    <w:uiPriority w:val="99"/>
    <w:qFormat/>
    <w:locked/>
    <w:rsid w:val="00352925"/>
  </w:style>
  <w:style w:type="numbering" w:customStyle="1" w:styleId="1111111">
    <w:name w:val="1 / 1.1 / 1.1.11"/>
    <w:basedOn w:val="Bezlisty"/>
    <w:next w:val="111111"/>
    <w:rsid w:val="00352925"/>
    <w:pPr>
      <w:numPr>
        <w:numId w:val="16"/>
      </w:numPr>
    </w:pPr>
  </w:style>
  <w:style w:type="paragraph" w:styleId="Tekstpodstawowy">
    <w:name w:val="Body Text"/>
    <w:basedOn w:val="Normalny"/>
    <w:link w:val="TekstpodstawowyZnak1"/>
    <w:uiPriority w:val="99"/>
    <w:qFormat/>
    <w:rsid w:val="00352925"/>
    <w:pPr>
      <w:spacing w:after="0" w:line="360" w:lineRule="auto"/>
      <w:jc w:val="both"/>
    </w:pPr>
    <w:rPr>
      <w:rFonts w:ascii="Arial" w:eastAsia="Times New Roman" w:hAnsi="Arial" w:cs="Arial"/>
      <w:sz w:val="24"/>
      <w:szCs w:val="24"/>
      <w:lang w:eastAsia="pl-PL"/>
    </w:rPr>
  </w:style>
  <w:style w:type="character" w:customStyle="1" w:styleId="TekstpodstawowyZnak">
    <w:name w:val="Tekst podstawowy Znak"/>
    <w:basedOn w:val="Domylnaczcionkaakapitu"/>
    <w:uiPriority w:val="99"/>
    <w:semiHidden/>
    <w:rsid w:val="00352925"/>
  </w:style>
  <w:style w:type="character" w:customStyle="1" w:styleId="TekstpodstawowyZnak1">
    <w:name w:val="Tekst podstawowy Znak1"/>
    <w:link w:val="Tekstpodstawowy"/>
    <w:uiPriority w:val="99"/>
    <w:locked/>
    <w:rsid w:val="00352925"/>
    <w:rPr>
      <w:rFonts w:ascii="Arial" w:eastAsia="Times New Roman" w:hAnsi="Arial" w:cs="Arial"/>
      <w:sz w:val="24"/>
      <w:szCs w:val="24"/>
      <w:lang w:eastAsia="pl-PL"/>
    </w:rPr>
  </w:style>
  <w:style w:type="paragraph" w:styleId="Tekstprzypisudolnego">
    <w:name w:val="footnote text"/>
    <w:basedOn w:val="Normalny"/>
    <w:link w:val="TekstprzypisudolnegoZnak"/>
    <w:uiPriority w:val="99"/>
    <w:unhideWhenUsed/>
    <w:rsid w:val="00352925"/>
    <w:pPr>
      <w:widowControl w:val="0"/>
      <w:suppressAutoHyphens/>
      <w:spacing w:after="0" w:line="240" w:lineRule="auto"/>
      <w:jc w:val="center"/>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352925"/>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unhideWhenUsed/>
    <w:rsid w:val="00352925"/>
    <w:rPr>
      <w:vertAlign w:val="superscript"/>
    </w:rPr>
  </w:style>
  <w:style w:type="paragraph" w:styleId="Tekstpodstawowywcity">
    <w:name w:val="Body Text Indent"/>
    <w:basedOn w:val="Normalny"/>
    <w:link w:val="TekstpodstawowywcityZnak"/>
    <w:uiPriority w:val="99"/>
    <w:semiHidden/>
    <w:unhideWhenUsed/>
    <w:rsid w:val="00352925"/>
    <w:pPr>
      <w:widowControl w:val="0"/>
      <w:suppressAutoHyphens/>
      <w:spacing w:after="120" w:line="240" w:lineRule="auto"/>
      <w:ind w:left="283"/>
      <w:jc w:val="center"/>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352925"/>
    <w:rPr>
      <w:rFonts w:ascii="Times New Roman" w:eastAsia="Times New Roman" w:hAnsi="Times New Roman" w:cs="Times New Roman"/>
      <w:sz w:val="24"/>
      <w:szCs w:val="24"/>
      <w:lang w:eastAsia="pl-PL"/>
    </w:rPr>
  </w:style>
  <w:style w:type="numbering" w:customStyle="1" w:styleId="Styl11">
    <w:name w:val="Styl11"/>
    <w:rsid w:val="00352925"/>
    <w:pPr>
      <w:numPr>
        <w:numId w:val="17"/>
      </w:numPr>
    </w:pPr>
  </w:style>
  <w:style w:type="paragraph" w:customStyle="1" w:styleId="Standardowyjust">
    <w:name w:val="Standardowy just"/>
    <w:basedOn w:val="Normalny"/>
    <w:uiPriority w:val="99"/>
    <w:rsid w:val="00352925"/>
    <w:pPr>
      <w:numPr>
        <w:numId w:val="18"/>
      </w:numPr>
      <w:spacing w:after="120" w:line="300" w:lineRule="auto"/>
      <w:jc w:val="both"/>
      <w:outlineLvl w:val="0"/>
    </w:pPr>
    <w:rPr>
      <w:rFonts w:ascii="Times New Roman" w:eastAsia="Times New Roman" w:hAnsi="Times New Roman" w:cs="Times New Roman"/>
      <w:sz w:val="24"/>
      <w:szCs w:val="24"/>
      <w:lang w:eastAsia="pl-PL"/>
    </w:rPr>
  </w:style>
  <w:style w:type="paragraph" w:customStyle="1" w:styleId="BodyText22">
    <w:name w:val="Body Text 22"/>
    <w:basedOn w:val="Normalny"/>
    <w:uiPriority w:val="99"/>
    <w:rsid w:val="00352925"/>
    <w:pPr>
      <w:spacing w:after="0" w:line="360" w:lineRule="auto"/>
      <w:jc w:val="both"/>
    </w:pPr>
    <w:rPr>
      <w:rFonts w:ascii="Times New Roman" w:eastAsia="Times New Roman" w:hAnsi="Times New Roman" w:cs="Times New Roman"/>
      <w:sz w:val="26"/>
      <w:szCs w:val="26"/>
      <w:lang w:eastAsia="pl-PL"/>
    </w:rPr>
  </w:style>
  <w:style w:type="numbering" w:styleId="111111">
    <w:name w:val="Outline List 2"/>
    <w:basedOn w:val="Bezlisty"/>
    <w:uiPriority w:val="99"/>
    <w:semiHidden/>
    <w:unhideWhenUsed/>
    <w:rsid w:val="00352925"/>
  </w:style>
  <w:style w:type="numbering" w:customStyle="1" w:styleId="11111111">
    <w:name w:val="1 / 1.1 / 1.1.111"/>
    <w:basedOn w:val="Bezlisty"/>
    <w:next w:val="111111"/>
    <w:rsid w:val="0057682F"/>
  </w:style>
  <w:style w:type="paragraph" w:customStyle="1" w:styleId="Standard">
    <w:name w:val="Standard"/>
    <w:rsid w:val="00914989"/>
    <w:pPr>
      <w:suppressAutoHyphens/>
      <w:autoSpaceDN w:val="0"/>
      <w:spacing w:line="240" w:lineRule="auto"/>
    </w:pPr>
    <w:rPr>
      <w:rFonts w:ascii="Calibri" w:eastAsia="SimSun" w:hAnsi="Calibri" w:cs="Tahoma"/>
      <w:kern w:val="3"/>
    </w:rPr>
  </w:style>
  <w:style w:type="character" w:styleId="Odwoaniedokomentarza">
    <w:name w:val="annotation reference"/>
    <w:basedOn w:val="Domylnaczcionkaakapitu"/>
    <w:uiPriority w:val="99"/>
    <w:semiHidden/>
    <w:unhideWhenUsed/>
    <w:rsid w:val="00C4382E"/>
    <w:rPr>
      <w:sz w:val="16"/>
      <w:szCs w:val="16"/>
    </w:rPr>
  </w:style>
  <w:style w:type="paragraph" w:styleId="Tekstkomentarza">
    <w:name w:val="annotation text"/>
    <w:basedOn w:val="Normalny"/>
    <w:link w:val="TekstkomentarzaZnak"/>
    <w:uiPriority w:val="99"/>
    <w:semiHidden/>
    <w:unhideWhenUsed/>
    <w:rsid w:val="00C4382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4382E"/>
    <w:rPr>
      <w:sz w:val="20"/>
      <w:szCs w:val="20"/>
    </w:rPr>
  </w:style>
  <w:style w:type="paragraph" w:styleId="Tematkomentarza">
    <w:name w:val="annotation subject"/>
    <w:basedOn w:val="Tekstkomentarza"/>
    <w:next w:val="Tekstkomentarza"/>
    <w:link w:val="TematkomentarzaZnak"/>
    <w:uiPriority w:val="99"/>
    <w:semiHidden/>
    <w:unhideWhenUsed/>
    <w:rsid w:val="00C4382E"/>
    <w:rPr>
      <w:b/>
      <w:bCs/>
    </w:rPr>
  </w:style>
  <w:style w:type="character" w:customStyle="1" w:styleId="TematkomentarzaZnak">
    <w:name w:val="Temat komentarza Znak"/>
    <w:basedOn w:val="TekstkomentarzaZnak"/>
    <w:link w:val="Tematkomentarza"/>
    <w:uiPriority w:val="99"/>
    <w:semiHidden/>
    <w:rsid w:val="00C4382E"/>
    <w:rPr>
      <w:b/>
      <w:bCs/>
      <w:sz w:val="20"/>
      <w:szCs w:val="20"/>
    </w:rPr>
  </w:style>
  <w:style w:type="paragraph" w:styleId="Zwykytekst">
    <w:name w:val="Plain Text"/>
    <w:basedOn w:val="Normalny"/>
    <w:link w:val="ZwykytekstZnak"/>
    <w:rsid w:val="00387F76"/>
    <w:pPr>
      <w:spacing w:after="0" w:line="240" w:lineRule="auto"/>
    </w:pPr>
    <w:rPr>
      <w:rFonts w:ascii="Courier New" w:eastAsia="Times New Roman" w:hAnsi="Courier New" w:cs="Courier New"/>
      <w:sz w:val="20"/>
      <w:szCs w:val="20"/>
      <w:lang w:val="en-US" w:eastAsia="pl-PL"/>
    </w:rPr>
  </w:style>
  <w:style w:type="character" w:customStyle="1" w:styleId="ZwykytekstZnak">
    <w:name w:val="Zwykły tekst Znak"/>
    <w:basedOn w:val="Domylnaczcionkaakapitu"/>
    <w:link w:val="Zwykytekst"/>
    <w:rsid w:val="00387F76"/>
    <w:rPr>
      <w:rFonts w:ascii="Courier New" w:eastAsia="Times New Roman" w:hAnsi="Courier New" w:cs="Courier New"/>
      <w:sz w:val="20"/>
      <w:szCs w:val="20"/>
      <w:lang w:val="en-US" w:eastAsia="pl-PL"/>
    </w:rPr>
  </w:style>
  <w:style w:type="paragraph" w:customStyle="1" w:styleId="paragraph">
    <w:name w:val="paragraph"/>
    <w:basedOn w:val="Normalny"/>
    <w:rsid w:val="00387F7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textrun">
    <w:name w:val="normaltextrun"/>
    <w:rsid w:val="00387F76"/>
  </w:style>
  <w:style w:type="character" w:customStyle="1" w:styleId="eop">
    <w:name w:val="eop"/>
    <w:rsid w:val="00387F76"/>
  </w:style>
  <w:style w:type="paragraph" w:styleId="Tekstdymka">
    <w:name w:val="Balloon Text"/>
    <w:basedOn w:val="Normalny"/>
    <w:link w:val="TekstdymkaZnak"/>
    <w:uiPriority w:val="99"/>
    <w:semiHidden/>
    <w:unhideWhenUsed/>
    <w:rsid w:val="0007786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778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2873155">
      <w:bodyDiv w:val="1"/>
      <w:marLeft w:val="0"/>
      <w:marRight w:val="0"/>
      <w:marTop w:val="0"/>
      <w:marBottom w:val="0"/>
      <w:divBdr>
        <w:top w:val="none" w:sz="0" w:space="0" w:color="auto"/>
        <w:left w:val="none" w:sz="0" w:space="0" w:color="auto"/>
        <w:bottom w:val="none" w:sz="0" w:space="0" w:color="auto"/>
        <w:right w:val="none" w:sz="0" w:space="0" w:color="auto"/>
      </w:divBdr>
    </w:div>
    <w:div w:id="211609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80F16-78AA-4456-AADD-0009474CB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12</Pages>
  <Words>3753</Words>
  <Characters>22523</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Achrem-Achremowicz</dc:creator>
  <cp:keywords/>
  <dc:description/>
  <cp:lastModifiedBy>Joanna Ćwiertnia</cp:lastModifiedBy>
  <cp:revision>3</cp:revision>
  <cp:lastPrinted>2023-08-07T08:47:00Z</cp:lastPrinted>
  <dcterms:created xsi:type="dcterms:W3CDTF">2023-08-07T09:37:00Z</dcterms:created>
  <dcterms:modified xsi:type="dcterms:W3CDTF">2023-08-11T06:54:00Z</dcterms:modified>
</cp:coreProperties>
</file>