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20431" w:rsidP="006A5DF1">
      <w:pPr>
        <w:spacing w:after="240"/>
        <w:jc w:val="right"/>
        <w:rPr>
          <w:sz w:val="22"/>
          <w:szCs w:val="22"/>
        </w:rPr>
      </w:pPr>
      <w:r w:rsidRPr="0072043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20431">
        <w:rPr>
          <w:sz w:val="22"/>
          <w:szCs w:val="22"/>
        </w:rPr>
        <w:t>2023-09-05</w:t>
      </w:r>
    </w:p>
    <w:p w:rsidR="00720431" w:rsidRPr="00720431" w:rsidRDefault="00720431" w:rsidP="006A5DF1">
      <w:pPr>
        <w:rPr>
          <w:b/>
          <w:bCs/>
          <w:sz w:val="22"/>
          <w:szCs w:val="22"/>
        </w:rPr>
      </w:pPr>
      <w:r w:rsidRPr="00720431">
        <w:rPr>
          <w:b/>
          <w:bCs/>
          <w:sz w:val="22"/>
          <w:szCs w:val="22"/>
        </w:rPr>
        <w:t>Akademia Górniczo - Hutnicza</w:t>
      </w:r>
    </w:p>
    <w:p w:rsidR="00720431" w:rsidRPr="00720431" w:rsidRDefault="00720431" w:rsidP="006A5DF1">
      <w:pPr>
        <w:rPr>
          <w:b/>
          <w:bCs/>
          <w:sz w:val="22"/>
          <w:szCs w:val="22"/>
        </w:rPr>
      </w:pPr>
      <w:r w:rsidRPr="00720431">
        <w:rPr>
          <w:b/>
          <w:bCs/>
          <w:sz w:val="22"/>
          <w:szCs w:val="22"/>
        </w:rPr>
        <w:t>im. Stanisława Staszica w Krakowie</w:t>
      </w:r>
    </w:p>
    <w:p w:rsidR="006A5DF1" w:rsidRPr="00D91931" w:rsidRDefault="00720431" w:rsidP="006A5DF1">
      <w:pPr>
        <w:rPr>
          <w:b/>
          <w:bCs/>
          <w:sz w:val="22"/>
          <w:szCs w:val="22"/>
        </w:rPr>
      </w:pPr>
      <w:r w:rsidRPr="00720431">
        <w:rPr>
          <w:b/>
          <w:bCs/>
          <w:sz w:val="22"/>
          <w:szCs w:val="22"/>
        </w:rPr>
        <w:t>Dział Zamówień Publicznych</w:t>
      </w:r>
    </w:p>
    <w:p w:rsidR="006A5DF1" w:rsidRPr="00BD5546" w:rsidRDefault="00720431" w:rsidP="006A5DF1">
      <w:pPr>
        <w:rPr>
          <w:sz w:val="22"/>
          <w:szCs w:val="22"/>
        </w:rPr>
      </w:pPr>
      <w:r w:rsidRPr="0072043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20431">
        <w:rPr>
          <w:sz w:val="22"/>
          <w:szCs w:val="22"/>
        </w:rPr>
        <w:t>30</w:t>
      </w:r>
    </w:p>
    <w:p w:rsidR="006A5DF1" w:rsidRPr="00BD5546" w:rsidRDefault="00720431" w:rsidP="006A5DF1">
      <w:pPr>
        <w:rPr>
          <w:sz w:val="22"/>
          <w:szCs w:val="22"/>
        </w:rPr>
      </w:pPr>
      <w:r w:rsidRPr="0072043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20431">
        <w:rPr>
          <w:sz w:val="22"/>
          <w:szCs w:val="22"/>
        </w:rPr>
        <w:t>Kraków</w:t>
      </w:r>
    </w:p>
    <w:p w:rsidR="006A5DF1" w:rsidRPr="00D91931" w:rsidRDefault="0028764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KC-zp.272-485/23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CA2FF6" w:rsidRDefault="00CA2FF6" w:rsidP="00CA2FF6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WYJAŚNIENIA TREŚCI SWZ </w:t>
      </w:r>
    </w:p>
    <w:p w:rsidR="00CA2FF6" w:rsidRDefault="00CA2FF6" w:rsidP="00CA2FF6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I POWIADOMIENIE O ZMIANACH W SWZ</w:t>
      </w:r>
      <w:r>
        <w:rPr>
          <w:rFonts w:ascii="Times New Roman" w:hAnsi="Times New Roman"/>
          <w:szCs w:val="28"/>
        </w:rPr>
        <w:t xml:space="preserve"> - 2</w:t>
      </w:r>
      <w:bookmarkStart w:id="0" w:name="_GoBack"/>
      <w:bookmarkEnd w:id="0"/>
    </w:p>
    <w:p w:rsidR="00615924" w:rsidRPr="00615924" w:rsidRDefault="00615924" w:rsidP="00615924"/>
    <w:p w:rsidR="006D4AB3" w:rsidRPr="006A5DF1" w:rsidRDefault="00632C3C" w:rsidP="0061592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20431" w:rsidRPr="0072043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0431" w:rsidRPr="00720431">
        <w:rPr>
          <w:b/>
          <w:bCs/>
          <w:sz w:val="22"/>
          <w:szCs w:val="22"/>
        </w:rPr>
        <w:t xml:space="preserve">Usługi szkoleniowo-warsztatowe podnoszące kompetencje pracowników AGH w Krakowie w zakresie budowy aplikacji webowych w technologii </w:t>
      </w:r>
      <w:proofErr w:type="spellStart"/>
      <w:r w:rsidR="00720431" w:rsidRPr="00720431">
        <w:rPr>
          <w:b/>
          <w:bCs/>
          <w:sz w:val="22"/>
          <w:szCs w:val="22"/>
        </w:rPr>
        <w:t>low-code</w:t>
      </w:r>
      <w:proofErr w:type="spellEnd"/>
      <w:r w:rsidR="00720431" w:rsidRPr="00720431">
        <w:rPr>
          <w:b/>
          <w:bCs/>
          <w:sz w:val="22"/>
          <w:szCs w:val="22"/>
        </w:rPr>
        <w:t xml:space="preserve"> przy wykorzystaniu posiadanego przez Zamawiającego narzędzia do automatyzacji procesów - Platforma </w:t>
      </w:r>
      <w:proofErr w:type="spellStart"/>
      <w:r w:rsidR="00720431" w:rsidRPr="00720431">
        <w:rPr>
          <w:b/>
          <w:bCs/>
          <w:sz w:val="22"/>
          <w:szCs w:val="22"/>
        </w:rPr>
        <w:t>nAxiom</w:t>
      </w:r>
      <w:proofErr w:type="spellEnd"/>
      <w:r w:rsidR="00720431" w:rsidRPr="00720431">
        <w:rPr>
          <w:b/>
          <w:bCs/>
          <w:sz w:val="22"/>
          <w:szCs w:val="22"/>
        </w:rPr>
        <w:t xml:space="preserve"> - KC-zp.272-485/23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0431" w:rsidRPr="00720431">
        <w:rPr>
          <w:b/>
          <w:sz w:val="22"/>
          <w:szCs w:val="22"/>
        </w:rPr>
        <w:t>KC-zp.272-485/23</w:t>
      </w:r>
      <w:r w:rsidRPr="006A5DF1">
        <w:rPr>
          <w:b/>
          <w:sz w:val="22"/>
          <w:szCs w:val="22"/>
        </w:rPr>
        <w:t>.</w:t>
      </w:r>
    </w:p>
    <w:p w:rsidR="00287640" w:rsidRDefault="00287640" w:rsidP="00615924">
      <w:pPr>
        <w:jc w:val="both"/>
        <w:rPr>
          <w:sz w:val="22"/>
          <w:szCs w:val="22"/>
        </w:rPr>
      </w:pPr>
    </w:p>
    <w:p w:rsidR="0012774F" w:rsidRPr="006A5DF1" w:rsidRDefault="00520165" w:rsidP="00615924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0431" w:rsidRPr="006A5DF1" w:rsidTr="001134AD">
        <w:tc>
          <w:tcPr>
            <w:tcW w:w="9356" w:type="dxa"/>
            <w:shd w:val="clear" w:color="auto" w:fill="auto"/>
          </w:tcPr>
          <w:p w:rsidR="00720431" w:rsidRPr="00615924" w:rsidRDefault="00720431" w:rsidP="0061592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15924">
              <w:rPr>
                <w:b/>
                <w:bCs/>
                <w:sz w:val="22"/>
                <w:szCs w:val="22"/>
              </w:rPr>
              <w:t>Treść zapyta</w:t>
            </w:r>
            <w:r w:rsidR="00615924">
              <w:rPr>
                <w:b/>
                <w:bCs/>
                <w:sz w:val="22"/>
                <w:szCs w:val="22"/>
              </w:rPr>
              <w:t>nia</w:t>
            </w:r>
            <w:r w:rsidRPr="00615924">
              <w:rPr>
                <w:b/>
                <w:bCs/>
                <w:sz w:val="22"/>
                <w:szCs w:val="22"/>
              </w:rPr>
              <w:t xml:space="preserve"> brzmi następująco: </w:t>
            </w:r>
          </w:p>
          <w:p w:rsidR="00287640" w:rsidRPr="00615924" w:rsidRDefault="00615924" w:rsidP="00615924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615924">
              <w:rPr>
                <w:bCs/>
                <w:sz w:val="22"/>
                <w:szCs w:val="22"/>
              </w:rPr>
              <w:t>Zgodnie z dokumentem SWZ, ust. 10.1. (Wiersz nr 2 w tabeli), Zamawiający oczekuje złożenia przez Wykonawcę Oświadczenia, którego wzór stanowi Załącznik nr 8 do SWZ (oraz Załącznik nr 8a - w stosunku do podmiotów udostępniających zasoby). Dokumentów tych nie ma wśród opublikowanych Załączników do postępowania. Bardzo prosimy o załączenie ich na platformie.</w:t>
            </w:r>
          </w:p>
          <w:p w:rsidR="00720431" w:rsidRPr="00615924" w:rsidRDefault="00720431" w:rsidP="0061592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15924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720431" w:rsidRPr="00615924" w:rsidRDefault="00615924" w:rsidP="00615924">
            <w:pPr>
              <w:ind w:left="30" w:right="-72"/>
              <w:jc w:val="both"/>
              <w:rPr>
                <w:sz w:val="22"/>
                <w:szCs w:val="22"/>
              </w:rPr>
            </w:pPr>
            <w:r w:rsidRPr="00615924">
              <w:rPr>
                <w:sz w:val="22"/>
                <w:szCs w:val="22"/>
              </w:rPr>
              <w:t>Zamawiający dokonuje następujących zmian w pkt 10.1  SWZ wiersz 2 tabeli:</w:t>
            </w:r>
          </w:p>
          <w:p w:rsidR="00615924" w:rsidRPr="00615924" w:rsidRDefault="00615924" w:rsidP="00615924">
            <w:pPr>
              <w:ind w:left="30" w:right="-72"/>
              <w:jc w:val="both"/>
              <w:rPr>
                <w:b/>
                <w:i/>
                <w:sz w:val="22"/>
                <w:szCs w:val="22"/>
              </w:rPr>
            </w:pPr>
            <w:r w:rsidRPr="00615924">
              <w:rPr>
                <w:b/>
                <w:i/>
                <w:sz w:val="22"/>
                <w:szCs w:val="22"/>
              </w:rPr>
              <w:t>jest</w:t>
            </w:r>
          </w:p>
        </w:tc>
      </w:tr>
    </w:tbl>
    <w:p w:rsidR="00615924" w:rsidRPr="00615924" w:rsidRDefault="00615924" w:rsidP="00615924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„</w:t>
      </w:r>
      <w:r w:rsidRPr="00615924">
        <w:rPr>
          <w:bCs/>
          <w:color w:val="000000"/>
          <w:sz w:val="24"/>
          <w:szCs w:val="24"/>
        </w:rPr>
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8 do SWZ.</w:t>
      </w:r>
    </w:p>
    <w:p w:rsidR="00615924" w:rsidRDefault="00615924" w:rsidP="00615924">
      <w:pPr>
        <w:jc w:val="both"/>
        <w:rPr>
          <w:sz w:val="22"/>
          <w:szCs w:val="22"/>
        </w:rPr>
      </w:pPr>
      <w:r w:rsidRPr="00615924">
        <w:rPr>
          <w:bCs/>
          <w:color w:val="000000"/>
          <w:sz w:val="24"/>
          <w:szCs w:val="24"/>
        </w:rPr>
        <w:t xml:space="preserve">W przypadku polegania na zdolnościach lub sytuacji podmiotów udostępniających zasoby - </w:t>
      </w:r>
      <w:r w:rsidRPr="00615924">
        <w:rPr>
          <w:bCs/>
          <w:iCs/>
          <w:color w:val="000000"/>
          <w:sz w:val="24"/>
          <w:szCs w:val="24"/>
          <w:lang w:val="x-none" w:eastAsia="x-none"/>
        </w:rPr>
        <w:t>Oświadczenie dotyczące przesłanek wykluczenia z art. 5k rozporządzenia Rady (UE) oraz art. 7 ust. 1 ustawy sankcyjnej</w:t>
      </w:r>
      <w:r w:rsidRPr="00615924">
        <w:rPr>
          <w:bCs/>
          <w:iCs/>
          <w:color w:val="000000"/>
          <w:sz w:val="24"/>
          <w:szCs w:val="24"/>
          <w:lang w:eastAsia="x-none"/>
        </w:rPr>
        <w:t xml:space="preserve"> zgodnie ze wzorem określonym w Załączniku nr 8a do SWZ.</w:t>
      </w:r>
      <w:r>
        <w:rPr>
          <w:bCs/>
          <w:iCs/>
          <w:color w:val="000000"/>
          <w:sz w:val="24"/>
          <w:szCs w:val="24"/>
          <w:lang w:eastAsia="x-none"/>
        </w:rPr>
        <w:t>”</w:t>
      </w:r>
    </w:p>
    <w:p w:rsidR="00615924" w:rsidRPr="00615924" w:rsidRDefault="00615924" w:rsidP="00615924">
      <w:pPr>
        <w:jc w:val="both"/>
        <w:rPr>
          <w:b/>
          <w:i/>
          <w:sz w:val="22"/>
          <w:szCs w:val="22"/>
        </w:rPr>
      </w:pPr>
      <w:r w:rsidRPr="00615924">
        <w:rPr>
          <w:b/>
          <w:i/>
          <w:sz w:val="22"/>
          <w:szCs w:val="22"/>
        </w:rPr>
        <w:t>powinno być</w:t>
      </w:r>
    </w:p>
    <w:p w:rsidR="00615924" w:rsidRPr="00615924" w:rsidRDefault="00615924" w:rsidP="00615924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„</w:t>
      </w:r>
      <w:r w:rsidRPr="00615924">
        <w:rPr>
          <w:bCs/>
          <w:color w:val="000000"/>
          <w:sz w:val="24"/>
          <w:szCs w:val="24"/>
        </w:rPr>
        <w:t xml:space="preserve"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</w:t>
      </w:r>
      <w:r w:rsidRPr="00615924">
        <w:rPr>
          <w:b/>
          <w:bCs/>
          <w:color w:val="000000"/>
          <w:sz w:val="24"/>
          <w:szCs w:val="24"/>
        </w:rPr>
        <w:t>Załączniku nr 7</w:t>
      </w:r>
      <w:r w:rsidRPr="00615924">
        <w:rPr>
          <w:bCs/>
          <w:color w:val="000000"/>
          <w:sz w:val="24"/>
          <w:szCs w:val="24"/>
        </w:rPr>
        <w:t xml:space="preserve"> do SWZ.</w:t>
      </w:r>
    </w:p>
    <w:p w:rsidR="00615924" w:rsidRDefault="00615924" w:rsidP="00615924">
      <w:pPr>
        <w:jc w:val="both"/>
        <w:rPr>
          <w:bCs/>
          <w:iCs/>
          <w:color w:val="000000"/>
          <w:sz w:val="24"/>
          <w:szCs w:val="24"/>
          <w:lang w:eastAsia="x-none"/>
        </w:rPr>
      </w:pPr>
      <w:r w:rsidRPr="00615924">
        <w:rPr>
          <w:bCs/>
          <w:color w:val="000000"/>
          <w:sz w:val="24"/>
          <w:szCs w:val="24"/>
        </w:rPr>
        <w:t xml:space="preserve">W przypadku polegania na zdolnościach lub sytuacji podmiotów udostępniających zasoby - </w:t>
      </w:r>
      <w:r w:rsidRPr="00615924">
        <w:rPr>
          <w:bCs/>
          <w:iCs/>
          <w:color w:val="000000"/>
          <w:sz w:val="24"/>
          <w:szCs w:val="24"/>
          <w:lang w:val="x-none" w:eastAsia="x-none"/>
        </w:rPr>
        <w:t>Oświadczenie dotyczące przesłanek wykluczenia z art. 5k rozporządzenia Rady (UE) oraz art. 7 ust. 1 ustawy sankcyjnej</w:t>
      </w:r>
      <w:r w:rsidRPr="00615924">
        <w:rPr>
          <w:bCs/>
          <w:iCs/>
          <w:color w:val="000000"/>
          <w:sz w:val="24"/>
          <w:szCs w:val="24"/>
          <w:lang w:eastAsia="x-none"/>
        </w:rPr>
        <w:t xml:space="preserve"> zgodnie ze wzorem określonym w </w:t>
      </w:r>
      <w:r w:rsidRPr="00615924">
        <w:rPr>
          <w:b/>
          <w:bCs/>
          <w:iCs/>
          <w:color w:val="000000"/>
          <w:sz w:val="24"/>
          <w:szCs w:val="24"/>
          <w:lang w:eastAsia="x-none"/>
        </w:rPr>
        <w:t>Załączniku nr 7a</w:t>
      </w:r>
      <w:r w:rsidRPr="00615924">
        <w:rPr>
          <w:bCs/>
          <w:iCs/>
          <w:color w:val="000000"/>
          <w:sz w:val="24"/>
          <w:szCs w:val="24"/>
          <w:lang w:eastAsia="x-none"/>
        </w:rPr>
        <w:t xml:space="preserve"> do SWZ.</w:t>
      </w:r>
      <w:r>
        <w:rPr>
          <w:bCs/>
          <w:iCs/>
          <w:color w:val="000000"/>
          <w:sz w:val="24"/>
          <w:szCs w:val="24"/>
          <w:lang w:eastAsia="x-none"/>
        </w:rPr>
        <w:t>”</w:t>
      </w:r>
    </w:p>
    <w:p w:rsidR="00CA2FF6" w:rsidRDefault="00CA2FF6" w:rsidP="00615924">
      <w:pPr>
        <w:jc w:val="both"/>
        <w:rPr>
          <w:sz w:val="22"/>
          <w:szCs w:val="22"/>
        </w:rPr>
      </w:pPr>
    </w:p>
    <w:p w:rsidR="00CA2FF6" w:rsidRPr="00CA2FF6" w:rsidRDefault="00CA2FF6" w:rsidP="00615924">
      <w:pPr>
        <w:jc w:val="both"/>
        <w:rPr>
          <w:b/>
          <w:i/>
          <w:sz w:val="22"/>
          <w:szCs w:val="22"/>
        </w:rPr>
      </w:pPr>
      <w:r w:rsidRPr="00CA2FF6">
        <w:rPr>
          <w:b/>
          <w:i/>
          <w:sz w:val="22"/>
          <w:szCs w:val="22"/>
        </w:rPr>
        <w:t>Treść niniejszego pisma stanowi integralną część SWZ.</w:t>
      </w:r>
    </w:p>
    <w:sectPr w:rsidR="00CA2FF6" w:rsidRPr="00CA2FF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AF1" w:rsidRDefault="00757AF1">
      <w:r>
        <w:separator/>
      </w:r>
    </w:p>
  </w:endnote>
  <w:endnote w:type="continuationSeparator" w:id="0">
    <w:p w:rsidR="00757AF1" w:rsidRDefault="00757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57A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AF1" w:rsidRDefault="00757AF1">
      <w:r>
        <w:separator/>
      </w:r>
    </w:p>
  </w:footnote>
  <w:footnote w:type="continuationSeparator" w:id="0">
    <w:p w:rsidR="00757AF1" w:rsidRDefault="00757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431" w:rsidRDefault="00720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431" w:rsidRDefault="00287640">
    <w:pPr>
      <w:pStyle w:val="Nagwek"/>
    </w:pPr>
    <w:r>
      <w:t xml:space="preserve">            </w:t>
    </w:r>
    <w:r w:rsidR="00CA2FF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0431" w:rsidRDefault="007204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73A"/>
    <w:rsid w:val="00031374"/>
    <w:rsid w:val="000A1097"/>
    <w:rsid w:val="000E2A8F"/>
    <w:rsid w:val="0012774F"/>
    <w:rsid w:val="00144B7A"/>
    <w:rsid w:val="00180C6E"/>
    <w:rsid w:val="001D75AC"/>
    <w:rsid w:val="00287640"/>
    <w:rsid w:val="0029606A"/>
    <w:rsid w:val="004848F3"/>
    <w:rsid w:val="004A75F2"/>
    <w:rsid w:val="005144A9"/>
    <w:rsid w:val="00520165"/>
    <w:rsid w:val="005B1B08"/>
    <w:rsid w:val="00615924"/>
    <w:rsid w:val="00632C3C"/>
    <w:rsid w:val="00662BDB"/>
    <w:rsid w:val="006A5DF1"/>
    <w:rsid w:val="006B7198"/>
    <w:rsid w:val="006D4AB3"/>
    <w:rsid w:val="006F3B81"/>
    <w:rsid w:val="00720431"/>
    <w:rsid w:val="00757AF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6673A"/>
    <w:rsid w:val="00CA2FF6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F41929"/>
  <w15:chartTrackingRefBased/>
  <w15:docId w15:val="{22BB2B07-96A6-40F7-8794-0AD63746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CA2FF6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Ewa Wojciechowska</cp:lastModifiedBy>
  <cp:revision>3</cp:revision>
  <cp:lastPrinted>2023-09-05T06:54:00Z</cp:lastPrinted>
  <dcterms:created xsi:type="dcterms:W3CDTF">2023-09-05T06:54:00Z</dcterms:created>
  <dcterms:modified xsi:type="dcterms:W3CDTF">2023-09-05T09:55:00Z</dcterms:modified>
</cp:coreProperties>
</file>