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F167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F16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F1670">
        <w:rPr>
          <w:sz w:val="22"/>
          <w:szCs w:val="22"/>
        </w:rPr>
        <w:t>2023-09-08</w:t>
      </w:r>
    </w:p>
    <w:p w:rsidR="003F1670" w:rsidRPr="003F1670" w:rsidRDefault="003F1670" w:rsidP="00890B92">
      <w:pPr>
        <w:rPr>
          <w:b/>
          <w:bCs/>
          <w:sz w:val="22"/>
          <w:szCs w:val="22"/>
        </w:rPr>
      </w:pPr>
      <w:r w:rsidRPr="003F1670">
        <w:rPr>
          <w:b/>
          <w:bCs/>
          <w:sz w:val="22"/>
          <w:szCs w:val="22"/>
        </w:rPr>
        <w:t>Akademia Górniczo - Hutnicza</w:t>
      </w:r>
    </w:p>
    <w:p w:rsidR="003F1670" w:rsidRPr="003F1670" w:rsidRDefault="003F1670" w:rsidP="00890B92">
      <w:pPr>
        <w:rPr>
          <w:b/>
          <w:bCs/>
          <w:sz w:val="22"/>
          <w:szCs w:val="22"/>
        </w:rPr>
      </w:pPr>
      <w:r w:rsidRPr="003F167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F1670" w:rsidP="00890B92">
      <w:pPr>
        <w:rPr>
          <w:b/>
          <w:bCs/>
          <w:sz w:val="22"/>
          <w:szCs w:val="22"/>
        </w:rPr>
      </w:pPr>
      <w:r w:rsidRPr="003F1670">
        <w:rPr>
          <w:b/>
          <w:bCs/>
          <w:sz w:val="22"/>
          <w:szCs w:val="22"/>
        </w:rPr>
        <w:t>Dział Zamówień Publicznych</w:t>
      </w:r>
    </w:p>
    <w:p w:rsidR="00890B92" w:rsidRPr="00BD5546" w:rsidRDefault="003F1670" w:rsidP="00890B92">
      <w:pPr>
        <w:rPr>
          <w:sz w:val="22"/>
          <w:szCs w:val="22"/>
        </w:rPr>
      </w:pPr>
      <w:r w:rsidRPr="003F16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F1670">
        <w:rPr>
          <w:sz w:val="22"/>
          <w:szCs w:val="22"/>
        </w:rPr>
        <w:t>30</w:t>
      </w:r>
    </w:p>
    <w:p w:rsidR="00890B92" w:rsidRPr="00BD5546" w:rsidRDefault="003F1670" w:rsidP="00890B92">
      <w:pPr>
        <w:rPr>
          <w:sz w:val="22"/>
          <w:szCs w:val="22"/>
        </w:rPr>
      </w:pPr>
      <w:r w:rsidRPr="003F16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F167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1670" w:rsidRPr="003F1670">
        <w:rPr>
          <w:b/>
          <w:sz w:val="22"/>
          <w:szCs w:val="22"/>
        </w:rPr>
        <w:t>KC-zp.272-445/23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F1670" w:rsidRPr="003F167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F16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F1670">
        <w:rPr>
          <w:b/>
          <w:sz w:val="22"/>
          <w:szCs w:val="22"/>
        </w:rPr>
        <w:t>Przebudowa i remont kapitalny pomieszczeń budynku domu studenckiego DS10 "Hajduczek" przy ul. Budryka 7 w Krakowie KC-zp.272-445/23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F1670" w:rsidP="00A80738">
      <w:pPr>
        <w:spacing w:before="120" w:after="120"/>
        <w:jc w:val="both"/>
        <w:rPr>
          <w:sz w:val="22"/>
          <w:szCs w:val="22"/>
        </w:rPr>
      </w:pPr>
      <w:r w:rsidRPr="003F1670">
        <w:rPr>
          <w:b/>
          <w:sz w:val="22"/>
          <w:szCs w:val="22"/>
        </w:rPr>
        <w:t>21 182 415.66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912" w:rsidRDefault="00933912">
      <w:r>
        <w:separator/>
      </w:r>
    </w:p>
  </w:endnote>
  <w:endnote w:type="continuationSeparator" w:id="0">
    <w:p w:rsidR="00933912" w:rsidRDefault="0093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912" w:rsidRDefault="00933912">
      <w:r>
        <w:separator/>
      </w:r>
    </w:p>
  </w:footnote>
  <w:footnote w:type="continuationSeparator" w:id="0">
    <w:p w:rsidR="00933912" w:rsidRDefault="00933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670" w:rsidRDefault="003F1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670" w:rsidRDefault="003F1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670" w:rsidRDefault="003F16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91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F1670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91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872587-C7E9-4852-A87A-F59AFEB1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2023-09-08T04:11:00Z</dcterms:created>
  <dcterms:modified xsi:type="dcterms:W3CDTF">2023-09-08T04:11:00Z</dcterms:modified>
</cp:coreProperties>
</file>