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55BB7" w:rsidP="006A5DF1">
      <w:pPr>
        <w:spacing w:after="240"/>
        <w:jc w:val="right"/>
        <w:rPr>
          <w:sz w:val="22"/>
          <w:szCs w:val="22"/>
        </w:rPr>
      </w:pPr>
      <w:r w:rsidRPr="00F55BB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55BB7">
        <w:rPr>
          <w:sz w:val="22"/>
          <w:szCs w:val="22"/>
        </w:rPr>
        <w:t>2023-09-08</w:t>
      </w:r>
    </w:p>
    <w:p w:rsidR="00F55BB7" w:rsidRPr="00F55BB7" w:rsidRDefault="00F55BB7" w:rsidP="006A5DF1">
      <w:pPr>
        <w:rPr>
          <w:b/>
          <w:bCs/>
          <w:sz w:val="22"/>
          <w:szCs w:val="22"/>
        </w:rPr>
      </w:pPr>
      <w:r w:rsidRPr="00F55BB7">
        <w:rPr>
          <w:b/>
          <w:bCs/>
          <w:sz w:val="22"/>
          <w:szCs w:val="22"/>
        </w:rPr>
        <w:t>Akademia Górniczo - Hutnicza</w:t>
      </w:r>
    </w:p>
    <w:p w:rsidR="00F55BB7" w:rsidRPr="00F55BB7" w:rsidRDefault="00F55BB7" w:rsidP="006A5DF1">
      <w:pPr>
        <w:rPr>
          <w:b/>
          <w:bCs/>
          <w:sz w:val="22"/>
          <w:szCs w:val="22"/>
        </w:rPr>
      </w:pPr>
      <w:r w:rsidRPr="00F55BB7">
        <w:rPr>
          <w:b/>
          <w:bCs/>
          <w:sz w:val="22"/>
          <w:szCs w:val="22"/>
        </w:rPr>
        <w:t>im. Stanisława Staszica w Krakowie</w:t>
      </w:r>
    </w:p>
    <w:p w:rsidR="006A5DF1" w:rsidRPr="00D91931" w:rsidRDefault="00F55BB7" w:rsidP="006A5DF1">
      <w:pPr>
        <w:rPr>
          <w:b/>
          <w:bCs/>
          <w:sz w:val="22"/>
          <w:szCs w:val="22"/>
        </w:rPr>
      </w:pPr>
      <w:r w:rsidRPr="00F55BB7">
        <w:rPr>
          <w:b/>
          <w:bCs/>
          <w:sz w:val="22"/>
          <w:szCs w:val="22"/>
        </w:rPr>
        <w:t>Dział Zamówień Publicznych</w:t>
      </w:r>
    </w:p>
    <w:p w:rsidR="006A5DF1" w:rsidRPr="00BD5546" w:rsidRDefault="00F55BB7" w:rsidP="006A5DF1">
      <w:pPr>
        <w:rPr>
          <w:sz w:val="22"/>
          <w:szCs w:val="22"/>
        </w:rPr>
      </w:pPr>
      <w:r w:rsidRPr="00F55BB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55BB7">
        <w:rPr>
          <w:sz w:val="22"/>
          <w:szCs w:val="22"/>
        </w:rPr>
        <w:t>30</w:t>
      </w:r>
    </w:p>
    <w:p w:rsidR="006A5DF1" w:rsidRPr="00BD5546" w:rsidRDefault="00F55BB7" w:rsidP="006A5DF1">
      <w:pPr>
        <w:rPr>
          <w:sz w:val="22"/>
          <w:szCs w:val="22"/>
        </w:rPr>
      </w:pPr>
      <w:r w:rsidRPr="00F55BB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55BB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85187" w:rsidRPr="00385187">
        <w:rPr>
          <w:bCs/>
          <w:sz w:val="22"/>
          <w:szCs w:val="22"/>
        </w:rPr>
        <w:t>KC-zp.272-510/23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12BAF">
        <w:rPr>
          <w:rFonts w:ascii="Times New Roman" w:hAnsi="Times New Roman"/>
          <w:szCs w:val="28"/>
        </w:rPr>
        <w:t xml:space="preserve"> I ZMIANA SWZ</w:t>
      </w:r>
    </w:p>
    <w:p w:rsidR="00112BAF" w:rsidRPr="00112BAF" w:rsidRDefault="00112BAF" w:rsidP="00112BAF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55BB7" w:rsidRPr="00F55BB7">
        <w:rPr>
          <w:sz w:val="22"/>
          <w:szCs w:val="22"/>
        </w:rPr>
        <w:t xml:space="preserve">Tryb podstawowy bez negocjacji - art. 275 pkt. 1 ustawy </w:t>
      </w:r>
      <w:proofErr w:type="spellStart"/>
      <w:r w:rsidR="00F55BB7" w:rsidRPr="00F55BB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55BB7" w:rsidRPr="00F55BB7">
        <w:rPr>
          <w:b/>
          <w:bCs/>
          <w:sz w:val="22"/>
          <w:szCs w:val="22"/>
        </w:rPr>
        <w:t>Dostawa urządzenia do śledzenia ścieżki wzrokowej (</w:t>
      </w:r>
      <w:proofErr w:type="spellStart"/>
      <w:r w:rsidR="00F55BB7" w:rsidRPr="00F55BB7">
        <w:rPr>
          <w:b/>
          <w:bCs/>
          <w:sz w:val="22"/>
          <w:szCs w:val="22"/>
        </w:rPr>
        <w:t>eyetrackera</w:t>
      </w:r>
      <w:proofErr w:type="spellEnd"/>
      <w:r w:rsidR="00F55BB7" w:rsidRPr="00F55BB7">
        <w:rPr>
          <w:b/>
          <w:bCs/>
          <w:sz w:val="22"/>
          <w:szCs w:val="22"/>
        </w:rPr>
        <w:t>) wraz z oprogramowaniem i szkoleniem - KC-zp.272-510/23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55BB7" w:rsidRPr="00F55BB7">
        <w:rPr>
          <w:b/>
          <w:sz w:val="22"/>
          <w:szCs w:val="22"/>
        </w:rPr>
        <w:t>KC-zp.272-510/23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5BB7" w:rsidRPr="006A5DF1" w:rsidTr="00BE792A">
        <w:tc>
          <w:tcPr>
            <w:tcW w:w="9356" w:type="dxa"/>
            <w:shd w:val="clear" w:color="auto" w:fill="auto"/>
          </w:tcPr>
          <w:p w:rsidR="00F55BB7" w:rsidRPr="006A5DF1" w:rsidRDefault="000B5115" w:rsidP="00BE792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Zapytanie:</w:t>
            </w:r>
          </w:p>
          <w:p w:rsidR="00F55BB7" w:rsidRPr="00F55BB7" w:rsidRDefault="00F55BB7" w:rsidP="00BE79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5BB7">
              <w:rPr>
                <w:sz w:val="22"/>
                <w:szCs w:val="22"/>
              </w:rPr>
              <w:t>W związku z prowadzonym postępowaniem na dostawę urządzenia do śledzenia ścieżki wzrokowej (</w:t>
            </w:r>
            <w:proofErr w:type="spellStart"/>
            <w:r w:rsidRPr="00F55BB7">
              <w:rPr>
                <w:sz w:val="22"/>
                <w:szCs w:val="22"/>
              </w:rPr>
              <w:t>eyetrackera</w:t>
            </w:r>
            <w:proofErr w:type="spellEnd"/>
            <w:r w:rsidRPr="00F55BB7">
              <w:rPr>
                <w:sz w:val="22"/>
                <w:szCs w:val="22"/>
              </w:rPr>
              <w:t>) wraz z oprogramowaniem i szkoleniem (znak sprawy KC-zp.272-510/23)</w:t>
            </w:r>
            <w:r w:rsidR="000B5115">
              <w:rPr>
                <w:sz w:val="22"/>
                <w:szCs w:val="22"/>
              </w:rPr>
              <w:t>,</w:t>
            </w:r>
            <w:r w:rsidRPr="00F55BB7">
              <w:rPr>
                <w:sz w:val="22"/>
                <w:szCs w:val="22"/>
              </w:rPr>
              <w:t xml:space="preserve"> zwracam się z zapytaniem o możliwość odbycia wizji lokalnej, która to stanowi obowiązek przewidziany przez Zamawiającego.</w:t>
            </w:r>
          </w:p>
          <w:p w:rsidR="00F55BB7" w:rsidRPr="00F55BB7" w:rsidRDefault="00F55BB7" w:rsidP="00BE79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5BB7">
              <w:rPr>
                <w:sz w:val="22"/>
                <w:szCs w:val="22"/>
              </w:rPr>
              <w:t>Jako Wykonawca jesteśmy gotowi odbyć wizję lokalną w poniedziałek 11 września 2023r o godzinie 11.00. Jednocześnie zwracamy się z pytaniami:</w:t>
            </w:r>
          </w:p>
          <w:p w:rsidR="00F55BB7" w:rsidRPr="00F55BB7" w:rsidRDefault="00F55BB7" w:rsidP="00BE79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5BB7">
              <w:rPr>
                <w:sz w:val="22"/>
                <w:szCs w:val="22"/>
              </w:rPr>
              <w:t>- Gdzie dokładnie ma odbyć się spotkanie?</w:t>
            </w:r>
          </w:p>
          <w:p w:rsidR="00F55BB7" w:rsidRPr="00F55BB7" w:rsidRDefault="00F55BB7" w:rsidP="00BE79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5BB7">
              <w:rPr>
                <w:sz w:val="22"/>
                <w:szCs w:val="22"/>
              </w:rPr>
              <w:t>- Jak będzie wyglądał przebieg wizji lokalnej?</w:t>
            </w:r>
          </w:p>
          <w:p w:rsidR="00F55BB7" w:rsidRPr="006A5DF1" w:rsidRDefault="00F55BB7" w:rsidP="00BE79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5BB7">
              <w:rPr>
                <w:sz w:val="22"/>
                <w:szCs w:val="22"/>
              </w:rPr>
              <w:t>- W jaki sposób zamawiający weryfikuje odbycie wizji lokalnej przez wykonawców?</w:t>
            </w:r>
          </w:p>
          <w:p w:rsidR="00F55BB7" w:rsidRPr="006A5DF1" w:rsidRDefault="00F55BB7" w:rsidP="00BE792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F55BB7" w:rsidRPr="000B5115" w:rsidRDefault="00385187" w:rsidP="00BE792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B5115">
              <w:rPr>
                <w:sz w:val="22"/>
                <w:szCs w:val="22"/>
              </w:rPr>
              <w:t xml:space="preserve">Zamawiający nie przewiduje </w:t>
            </w:r>
            <w:r w:rsidR="000B5115" w:rsidRPr="000B5115">
              <w:rPr>
                <w:sz w:val="22"/>
                <w:szCs w:val="22"/>
              </w:rPr>
              <w:t>obowiązku odbycia wizji lokalnej.</w:t>
            </w:r>
          </w:p>
          <w:p w:rsidR="000B5115" w:rsidRPr="000B5115" w:rsidRDefault="000B5115" w:rsidP="00BE792A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B5115">
              <w:rPr>
                <w:sz w:val="22"/>
                <w:szCs w:val="22"/>
                <w:u w:val="single"/>
              </w:rPr>
              <w:t>Zamawiający dokonuje zmiany zapisów w pkt 4.3 SWZ w następujący sposób:</w:t>
            </w:r>
          </w:p>
          <w:p w:rsidR="000B5115" w:rsidRPr="00F55BB7" w:rsidRDefault="000B5115" w:rsidP="00BE792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0B5115" w:rsidRPr="000B5115" w:rsidRDefault="000B5115" w:rsidP="00520165">
      <w:pPr>
        <w:jc w:val="both"/>
        <w:rPr>
          <w:sz w:val="22"/>
          <w:szCs w:val="22"/>
          <w:u w:val="single"/>
        </w:rPr>
      </w:pPr>
      <w:r w:rsidRPr="000B5115">
        <w:rPr>
          <w:sz w:val="22"/>
          <w:szCs w:val="22"/>
          <w:u w:val="single"/>
        </w:rPr>
        <w:t>zamiast:</w:t>
      </w:r>
    </w:p>
    <w:p w:rsidR="000B5115" w:rsidRPr="008C24FF" w:rsidRDefault="000B5115" w:rsidP="000B5115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8C24FF">
        <w:rPr>
          <w:bCs/>
          <w:iCs/>
          <w:color w:val="000000"/>
          <w:sz w:val="22"/>
          <w:szCs w:val="22"/>
        </w:rPr>
        <w:t>Zamawiający przewiduje obowiązek odbycia przez Wykonawcę wizji lokalnej lub sprawdzenia przez Wykonawcę dokumentów niezbędnych do realizacji zamówienia.</w:t>
      </w:r>
    </w:p>
    <w:p w:rsidR="000B5115" w:rsidRDefault="000B5115" w:rsidP="00520165">
      <w:pPr>
        <w:jc w:val="both"/>
        <w:rPr>
          <w:sz w:val="22"/>
          <w:szCs w:val="22"/>
        </w:rPr>
      </w:pPr>
    </w:p>
    <w:p w:rsidR="000B5115" w:rsidRPr="000B5115" w:rsidRDefault="000B5115" w:rsidP="00520165">
      <w:pPr>
        <w:jc w:val="both"/>
        <w:rPr>
          <w:sz w:val="22"/>
          <w:szCs w:val="22"/>
          <w:u w:val="single"/>
        </w:rPr>
      </w:pPr>
      <w:r w:rsidRPr="000B5115">
        <w:rPr>
          <w:sz w:val="22"/>
          <w:szCs w:val="22"/>
          <w:u w:val="single"/>
        </w:rPr>
        <w:t>powinno być:</w:t>
      </w:r>
    </w:p>
    <w:p w:rsidR="000B5115" w:rsidRPr="000B5115" w:rsidRDefault="000B5115" w:rsidP="000B5115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0B5115">
        <w:rPr>
          <w:bCs/>
          <w:iCs/>
          <w:color w:val="000000"/>
          <w:sz w:val="22"/>
          <w:szCs w:val="22"/>
        </w:rPr>
        <w:t>Zamawiający nie przewiduje obowiązku odbycia przez Wykonawcę wizji lokalnej lub sprawdzenia przez Wykonawcę dokumentów niezbędnych do realizacji zamówienia.</w:t>
      </w:r>
      <w:bookmarkStart w:id="0" w:name="_GoBack"/>
      <w:bookmarkEnd w:id="0"/>
    </w:p>
    <w:sectPr w:rsidR="000B5115" w:rsidRPr="000B511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6CC" w:rsidRDefault="00A316CC">
      <w:r>
        <w:separator/>
      </w:r>
    </w:p>
  </w:endnote>
  <w:endnote w:type="continuationSeparator" w:id="0">
    <w:p w:rsidR="00A316CC" w:rsidRDefault="00A31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12B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6CC" w:rsidRDefault="00A316CC">
      <w:r>
        <w:separator/>
      </w:r>
    </w:p>
  </w:footnote>
  <w:footnote w:type="continuationSeparator" w:id="0">
    <w:p w:rsidR="00A316CC" w:rsidRDefault="00A31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BB7" w:rsidRDefault="00F55B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BB7" w:rsidRDefault="00F55B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BB7" w:rsidRDefault="00F55B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6CC"/>
    <w:rsid w:val="00031374"/>
    <w:rsid w:val="000A1097"/>
    <w:rsid w:val="000B5115"/>
    <w:rsid w:val="000E2A8F"/>
    <w:rsid w:val="00112BAF"/>
    <w:rsid w:val="0012774F"/>
    <w:rsid w:val="00144B7A"/>
    <w:rsid w:val="00180C6E"/>
    <w:rsid w:val="0029606A"/>
    <w:rsid w:val="002C6A48"/>
    <w:rsid w:val="0038518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316CC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55BB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FC3449"/>
  <w15:chartTrackingRefBased/>
  <w15:docId w15:val="{680D5807-1CD1-4F51-AE0C-2D21965F6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258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Ewa Wojciechowska</cp:lastModifiedBy>
  <cp:revision>4</cp:revision>
  <cp:lastPrinted>2023-09-08T10:35:00Z</cp:lastPrinted>
  <dcterms:created xsi:type="dcterms:W3CDTF">2023-09-08T09:55:00Z</dcterms:created>
  <dcterms:modified xsi:type="dcterms:W3CDTF">2023-09-08T10:35:00Z</dcterms:modified>
</cp:coreProperties>
</file>