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4206F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206F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206F2">
        <w:rPr>
          <w:sz w:val="22"/>
          <w:szCs w:val="22"/>
        </w:rPr>
        <w:t>2023-09-28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4206F2" w:rsidRPr="004206F2" w:rsidRDefault="004206F2" w:rsidP="00FB7F50">
      <w:pPr>
        <w:spacing w:after="40"/>
        <w:rPr>
          <w:b/>
          <w:bCs/>
          <w:sz w:val="22"/>
          <w:szCs w:val="22"/>
        </w:rPr>
      </w:pPr>
      <w:r w:rsidRPr="004206F2">
        <w:rPr>
          <w:b/>
          <w:bCs/>
          <w:sz w:val="22"/>
          <w:szCs w:val="22"/>
        </w:rPr>
        <w:t>Akademia Górniczo - Hutnicza</w:t>
      </w:r>
    </w:p>
    <w:p w:rsidR="004206F2" w:rsidRPr="004206F2" w:rsidRDefault="004206F2" w:rsidP="00FB7F50">
      <w:pPr>
        <w:spacing w:after="40"/>
        <w:rPr>
          <w:b/>
          <w:bCs/>
          <w:sz w:val="22"/>
          <w:szCs w:val="22"/>
        </w:rPr>
      </w:pPr>
      <w:r w:rsidRPr="004206F2">
        <w:rPr>
          <w:b/>
          <w:bCs/>
          <w:sz w:val="22"/>
          <w:szCs w:val="22"/>
        </w:rPr>
        <w:t>im. Stanisława Staszica w Krakowie</w:t>
      </w:r>
    </w:p>
    <w:p w:rsidR="00FB7F50" w:rsidRPr="002245BE" w:rsidRDefault="004206F2" w:rsidP="00FB7F50">
      <w:pPr>
        <w:spacing w:after="40"/>
        <w:rPr>
          <w:b/>
          <w:bCs/>
          <w:sz w:val="22"/>
          <w:szCs w:val="22"/>
        </w:rPr>
      </w:pPr>
      <w:r w:rsidRPr="004206F2">
        <w:rPr>
          <w:b/>
          <w:bCs/>
          <w:sz w:val="22"/>
          <w:szCs w:val="22"/>
        </w:rPr>
        <w:t>Dział Zamówień Publicznych</w:t>
      </w:r>
    </w:p>
    <w:p w:rsidR="00FB7F50" w:rsidRPr="002245BE" w:rsidRDefault="004206F2" w:rsidP="00FB7F50">
      <w:pPr>
        <w:rPr>
          <w:sz w:val="22"/>
          <w:szCs w:val="22"/>
        </w:rPr>
      </w:pPr>
      <w:r w:rsidRPr="004206F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4206F2">
        <w:rPr>
          <w:sz w:val="22"/>
          <w:szCs w:val="22"/>
        </w:rPr>
        <w:t>30</w:t>
      </w:r>
    </w:p>
    <w:p w:rsidR="00FB7F50" w:rsidRPr="002245BE" w:rsidRDefault="004206F2" w:rsidP="00FB7F50">
      <w:pPr>
        <w:rPr>
          <w:sz w:val="22"/>
          <w:szCs w:val="22"/>
        </w:rPr>
      </w:pPr>
      <w:r w:rsidRPr="004206F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4206F2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206F2" w:rsidRPr="00607F9B" w:rsidTr="00663C94">
        <w:trPr>
          <w:trHeight w:val="638"/>
        </w:trPr>
        <w:tc>
          <w:tcPr>
            <w:tcW w:w="959" w:type="dxa"/>
            <w:shd w:val="clear" w:color="auto" w:fill="auto"/>
          </w:tcPr>
          <w:p w:rsidR="004206F2" w:rsidRPr="00607F9B" w:rsidRDefault="004206F2" w:rsidP="00663C9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206F2" w:rsidRPr="00607F9B" w:rsidRDefault="004206F2" w:rsidP="00663C9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4206F2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206F2">
              <w:rPr>
                <w:b/>
                <w:bCs/>
                <w:sz w:val="22"/>
                <w:szCs w:val="22"/>
              </w:rPr>
              <w:t xml:space="preserve">Usługi szkoleniowo-warsztatowe podnoszące kompetencje pracowników AGH w Krakowie w zakresie budowy aplikacji webowych w technologii </w:t>
            </w:r>
            <w:proofErr w:type="spellStart"/>
            <w:r w:rsidRPr="004206F2">
              <w:rPr>
                <w:b/>
                <w:bCs/>
                <w:sz w:val="22"/>
                <w:szCs w:val="22"/>
              </w:rPr>
              <w:t>low-code</w:t>
            </w:r>
            <w:proofErr w:type="spellEnd"/>
            <w:r w:rsidRPr="004206F2">
              <w:rPr>
                <w:b/>
                <w:bCs/>
                <w:sz w:val="22"/>
                <w:szCs w:val="22"/>
              </w:rPr>
              <w:t xml:space="preserve"> przy wykorzystaniu posiadanego przez Zamawiającego narzędzia do automatyzacji procesów - Platforma </w:t>
            </w:r>
            <w:proofErr w:type="spellStart"/>
            <w:r w:rsidRPr="004206F2">
              <w:rPr>
                <w:b/>
                <w:bCs/>
                <w:sz w:val="22"/>
                <w:szCs w:val="22"/>
              </w:rPr>
              <w:t>nAxiom</w:t>
            </w:r>
            <w:proofErr w:type="spellEnd"/>
            <w:r w:rsidRPr="004206F2">
              <w:rPr>
                <w:b/>
                <w:bCs/>
                <w:sz w:val="22"/>
                <w:szCs w:val="22"/>
              </w:rPr>
              <w:t xml:space="preserve"> - KC-zp.272-485/23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206F2">
              <w:rPr>
                <w:b/>
                <w:sz w:val="22"/>
                <w:szCs w:val="22"/>
              </w:rPr>
              <w:t>KC-zp.272-485/23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206F2" w:rsidTr="00663C9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4206F2" w:rsidRPr="00D26ED6" w:rsidRDefault="004206F2" w:rsidP="00663C9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4206F2">
              <w:rPr>
                <w:b/>
                <w:sz w:val="22"/>
                <w:szCs w:val="22"/>
              </w:rPr>
              <w:t>OPTeam</w:t>
            </w:r>
            <w:proofErr w:type="spellEnd"/>
            <w:r w:rsidRPr="004206F2">
              <w:rPr>
                <w:b/>
                <w:sz w:val="22"/>
                <w:szCs w:val="22"/>
              </w:rPr>
              <w:t xml:space="preserve"> S.A.</w:t>
            </w:r>
          </w:p>
          <w:p w:rsidR="004206F2" w:rsidRPr="009F0E5C" w:rsidRDefault="004206F2" w:rsidP="00663C94">
            <w:pPr>
              <w:jc w:val="both"/>
              <w:rPr>
                <w:bCs/>
                <w:sz w:val="22"/>
                <w:szCs w:val="22"/>
              </w:rPr>
            </w:pPr>
            <w:r w:rsidRPr="004206F2">
              <w:rPr>
                <w:bCs/>
                <w:sz w:val="22"/>
                <w:szCs w:val="22"/>
              </w:rPr>
              <w:t>Tajęcina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206F2">
              <w:rPr>
                <w:bCs/>
                <w:sz w:val="22"/>
                <w:szCs w:val="22"/>
              </w:rPr>
              <w:t>113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4206F2" w:rsidRPr="009F0E5C" w:rsidRDefault="004206F2" w:rsidP="00663C94">
            <w:pPr>
              <w:jc w:val="both"/>
              <w:rPr>
                <w:bCs/>
                <w:sz w:val="22"/>
                <w:szCs w:val="22"/>
              </w:rPr>
            </w:pPr>
            <w:r w:rsidRPr="004206F2">
              <w:rPr>
                <w:bCs/>
                <w:sz w:val="22"/>
                <w:szCs w:val="22"/>
              </w:rPr>
              <w:t>36-002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206F2">
              <w:rPr>
                <w:bCs/>
                <w:sz w:val="22"/>
                <w:szCs w:val="22"/>
              </w:rPr>
              <w:t>Jasionka</w:t>
            </w:r>
          </w:p>
          <w:p w:rsidR="004206F2" w:rsidRPr="00D26ED6" w:rsidRDefault="004206F2" w:rsidP="00663C9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206F2">
              <w:rPr>
                <w:b/>
                <w:sz w:val="22"/>
                <w:szCs w:val="22"/>
              </w:rPr>
              <w:t>943 600.00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4206F2" w:rsidRDefault="004206F2" w:rsidP="00663C9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4E1E0C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1276"/>
        <w:gridCol w:w="3260"/>
        <w:gridCol w:w="1985"/>
      </w:tblGrid>
      <w:tr w:rsidR="004E1E0C" w:rsidRPr="008567C7" w:rsidTr="004E1E0C">
        <w:trPr>
          <w:trHeight w:val="510"/>
        </w:trPr>
        <w:tc>
          <w:tcPr>
            <w:tcW w:w="709" w:type="dxa"/>
            <w:vAlign w:val="center"/>
          </w:tcPr>
          <w:p w:rsidR="004E1E0C" w:rsidRPr="008567C7" w:rsidRDefault="004E1E0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977" w:type="dxa"/>
            <w:vAlign w:val="center"/>
          </w:tcPr>
          <w:p w:rsidR="004E1E0C" w:rsidRPr="008567C7" w:rsidRDefault="004E1E0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4E1E0C" w:rsidRPr="008567C7" w:rsidRDefault="004E1E0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06F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3260" w:type="dxa"/>
            <w:vAlign w:val="center"/>
          </w:tcPr>
          <w:p w:rsidR="004E1E0C" w:rsidRPr="008567C7" w:rsidRDefault="004E1E0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06F2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osób wyznaczonych do realizacji zamówienia</w:t>
            </w:r>
          </w:p>
        </w:tc>
        <w:tc>
          <w:tcPr>
            <w:tcW w:w="1985" w:type="dxa"/>
            <w:vAlign w:val="center"/>
          </w:tcPr>
          <w:p w:rsidR="004E1E0C" w:rsidRPr="008567C7" w:rsidRDefault="004E1E0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E1E0C" w:rsidRPr="008567C7" w:rsidTr="004E1E0C">
        <w:tc>
          <w:tcPr>
            <w:tcW w:w="709" w:type="dxa"/>
            <w:vAlign w:val="center"/>
          </w:tcPr>
          <w:p w:rsidR="004E1E0C" w:rsidRPr="008567C7" w:rsidRDefault="004E1E0C" w:rsidP="00663C9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6F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:rsidR="004E1E0C" w:rsidRPr="002B6761" w:rsidRDefault="004E1E0C" w:rsidP="00663C9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4206F2">
              <w:rPr>
                <w:rFonts w:ascii="Times New Roman" w:hAnsi="Times New Roman" w:cs="Times New Roman"/>
                <w:b/>
                <w:sz w:val="18"/>
                <w:szCs w:val="18"/>
              </w:rPr>
              <w:t>OPTeam</w:t>
            </w:r>
            <w:proofErr w:type="spellEnd"/>
            <w:r w:rsidRPr="004206F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S.A.</w:t>
            </w:r>
          </w:p>
          <w:p w:rsidR="004E1E0C" w:rsidRPr="008567C7" w:rsidRDefault="004E1E0C" w:rsidP="00663C9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06F2">
              <w:rPr>
                <w:rFonts w:ascii="Times New Roman" w:hAnsi="Times New Roman" w:cs="Times New Roman"/>
                <w:bCs/>
                <w:sz w:val="18"/>
                <w:szCs w:val="18"/>
              </w:rPr>
              <w:t>Tajęcina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06F2">
              <w:rPr>
                <w:rFonts w:ascii="Times New Roman" w:hAnsi="Times New Roman" w:cs="Times New Roman"/>
                <w:bCs/>
                <w:sz w:val="18"/>
                <w:szCs w:val="18"/>
              </w:rPr>
              <w:t>113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E1E0C" w:rsidRPr="001B7815" w:rsidRDefault="004E1E0C" w:rsidP="00663C9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06F2">
              <w:rPr>
                <w:rFonts w:ascii="Times New Roman" w:hAnsi="Times New Roman" w:cs="Times New Roman"/>
                <w:bCs/>
                <w:sz w:val="18"/>
                <w:szCs w:val="18"/>
              </w:rPr>
              <w:t>36-002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06F2">
              <w:rPr>
                <w:rFonts w:ascii="Times New Roman" w:hAnsi="Times New Roman" w:cs="Times New Roman"/>
                <w:bCs/>
                <w:sz w:val="18"/>
                <w:szCs w:val="18"/>
              </w:rPr>
              <w:t>Jasionka</w:t>
            </w:r>
          </w:p>
        </w:tc>
        <w:tc>
          <w:tcPr>
            <w:tcW w:w="1276" w:type="dxa"/>
            <w:vAlign w:val="center"/>
          </w:tcPr>
          <w:p w:rsidR="004E1E0C" w:rsidRPr="008567C7" w:rsidRDefault="004E1E0C" w:rsidP="00663C9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6F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3260" w:type="dxa"/>
            <w:vAlign w:val="center"/>
          </w:tcPr>
          <w:p w:rsidR="004E1E0C" w:rsidRPr="008567C7" w:rsidRDefault="004E1E0C" w:rsidP="00663C9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6F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4206F2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985" w:type="dxa"/>
            <w:vAlign w:val="center"/>
          </w:tcPr>
          <w:p w:rsidR="004E1E0C" w:rsidRPr="008567C7" w:rsidRDefault="004E1E0C" w:rsidP="00663C9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6F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bookmarkStart w:id="2" w:name="_GoBack"/>
            <w:bookmarkEnd w:id="2"/>
            <w:r w:rsidRPr="004206F2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1E60" w:rsidRDefault="00721E60">
      <w:r>
        <w:separator/>
      </w:r>
    </w:p>
  </w:endnote>
  <w:endnote w:type="continuationSeparator" w:id="0">
    <w:p w:rsidR="00721E60" w:rsidRDefault="00721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1E60" w:rsidRDefault="00721E60">
      <w:r>
        <w:separator/>
      </w:r>
    </w:p>
  </w:footnote>
  <w:footnote w:type="continuationSeparator" w:id="0">
    <w:p w:rsidR="00721E60" w:rsidRDefault="00721E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4E1E0C">
    <w:pPr>
      <w:pStyle w:val="Nagwek"/>
    </w:pPr>
    <w:r>
      <w:t xml:space="preserve">                   </w:t>
    </w: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8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1E60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206F2"/>
    <w:rsid w:val="00431C0B"/>
    <w:rsid w:val="00437CAD"/>
    <w:rsid w:val="004657DA"/>
    <w:rsid w:val="004B2665"/>
    <w:rsid w:val="004C3459"/>
    <w:rsid w:val="004E1E0C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21E60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26C7B9"/>
  <w15:chartTrackingRefBased/>
  <w15:docId w15:val="{36E7FB65-A53B-4E84-936E-139EEB645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2023-09-28T08:39:00Z</cp:lastPrinted>
  <dcterms:created xsi:type="dcterms:W3CDTF">2023-09-28T08:39:00Z</dcterms:created>
  <dcterms:modified xsi:type="dcterms:W3CDTF">2023-09-28T08:39:00Z</dcterms:modified>
</cp:coreProperties>
</file>