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8E0FC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E0FC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8E0FCD">
        <w:rPr>
          <w:sz w:val="22"/>
          <w:szCs w:val="22"/>
        </w:rPr>
        <w:t>2023-</w:t>
      </w:r>
      <w:r w:rsidR="00F77ACF">
        <w:rPr>
          <w:sz w:val="22"/>
          <w:szCs w:val="22"/>
        </w:rPr>
        <w:t>10</w:t>
      </w:r>
      <w:bookmarkStart w:id="1" w:name="_GoBack"/>
      <w:bookmarkEnd w:id="1"/>
      <w:r w:rsidR="00F77ACF">
        <w:rPr>
          <w:sz w:val="22"/>
          <w:szCs w:val="22"/>
        </w:rPr>
        <w:t>-0</w:t>
      </w:r>
      <w:r w:rsidRPr="008E0FCD">
        <w:rPr>
          <w:sz w:val="22"/>
          <w:szCs w:val="22"/>
        </w:rPr>
        <w:t>2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8E0FCD" w:rsidRPr="008E0FCD" w:rsidRDefault="008E0FCD" w:rsidP="00FB7F50">
      <w:pPr>
        <w:spacing w:after="40"/>
        <w:rPr>
          <w:b/>
          <w:bCs/>
          <w:sz w:val="22"/>
          <w:szCs w:val="22"/>
        </w:rPr>
      </w:pPr>
      <w:r w:rsidRPr="008E0FCD">
        <w:rPr>
          <w:b/>
          <w:bCs/>
          <w:sz w:val="22"/>
          <w:szCs w:val="22"/>
        </w:rPr>
        <w:t>Akademia Górniczo - Hutnicza</w:t>
      </w:r>
    </w:p>
    <w:p w:rsidR="008E0FCD" w:rsidRPr="008E0FCD" w:rsidRDefault="008E0FCD" w:rsidP="00FB7F50">
      <w:pPr>
        <w:spacing w:after="40"/>
        <w:rPr>
          <w:b/>
          <w:bCs/>
          <w:sz w:val="22"/>
          <w:szCs w:val="22"/>
        </w:rPr>
      </w:pPr>
      <w:r w:rsidRPr="008E0FCD">
        <w:rPr>
          <w:b/>
          <w:bCs/>
          <w:sz w:val="22"/>
          <w:szCs w:val="22"/>
        </w:rPr>
        <w:t>im. Stanisława Staszica w Krakowie</w:t>
      </w:r>
    </w:p>
    <w:p w:rsidR="00FB7F50" w:rsidRPr="002245BE" w:rsidRDefault="008E0FCD" w:rsidP="00FB7F50">
      <w:pPr>
        <w:spacing w:after="40"/>
        <w:rPr>
          <w:b/>
          <w:bCs/>
          <w:sz w:val="22"/>
          <w:szCs w:val="22"/>
        </w:rPr>
      </w:pPr>
      <w:r w:rsidRPr="008E0FCD">
        <w:rPr>
          <w:b/>
          <w:bCs/>
          <w:sz w:val="22"/>
          <w:szCs w:val="22"/>
        </w:rPr>
        <w:t>Dział Zamówień Publicznych</w:t>
      </w:r>
    </w:p>
    <w:p w:rsidR="00FB7F50" w:rsidRPr="002245BE" w:rsidRDefault="008E0FCD" w:rsidP="00FB7F50">
      <w:pPr>
        <w:rPr>
          <w:sz w:val="22"/>
          <w:szCs w:val="22"/>
        </w:rPr>
      </w:pPr>
      <w:r w:rsidRPr="008E0FCD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8E0FCD">
        <w:rPr>
          <w:sz w:val="22"/>
          <w:szCs w:val="22"/>
        </w:rPr>
        <w:t>30</w:t>
      </w:r>
    </w:p>
    <w:p w:rsidR="00FB7F50" w:rsidRPr="002245BE" w:rsidRDefault="008E0FCD" w:rsidP="00FB7F50">
      <w:pPr>
        <w:rPr>
          <w:sz w:val="22"/>
          <w:szCs w:val="22"/>
        </w:rPr>
      </w:pPr>
      <w:r w:rsidRPr="008E0FCD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8E0FCD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8E0FCD" w:rsidRPr="00607F9B" w:rsidTr="004906F3">
        <w:trPr>
          <w:trHeight w:val="638"/>
        </w:trPr>
        <w:tc>
          <w:tcPr>
            <w:tcW w:w="959" w:type="dxa"/>
            <w:shd w:val="clear" w:color="auto" w:fill="auto"/>
          </w:tcPr>
          <w:p w:rsidR="008E0FCD" w:rsidRPr="00607F9B" w:rsidRDefault="008E0FCD" w:rsidP="004906F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E0FCD" w:rsidRPr="00607F9B" w:rsidRDefault="008E0FCD" w:rsidP="004906F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8E0FCD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8E0FCD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E0FCD">
              <w:rPr>
                <w:b/>
                <w:bCs/>
                <w:sz w:val="22"/>
                <w:szCs w:val="22"/>
              </w:rPr>
              <w:t>Dostawa przetworników cyfrowo-analogowych - KC-zp.272-534/23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E0FCD">
              <w:rPr>
                <w:b/>
                <w:sz w:val="22"/>
                <w:szCs w:val="22"/>
              </w:rPr>
              <w:t>KC-zp.272-534/23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E0FCD" w:rsidTr="004906F3">
        <w:trPr>
          <w:cantSplit/>
        </w:trPr>
        <w:tc>
          <w:tcPr>
            <w:tcW w:w="10150" w:type="dxa"/>
          </w:tcPr>
          <w:p w:rsidR="008E0FCD" w:rsidRPr="00D26ED6" w:rsidRDefault="008E0FCD" w:rsidP="004906F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E0FCD">
              <w:rPr>
                <w:b/>
                <w:sz w:val="22"/>
                <w:szCs w:val="22"/>
              </w:rPr>
              <w:t>PROGRESS Systemy Komputerowe Sp. z o.o.</w:t>
            </w:r>
          </w:p>
          <w:p w:rsidR="008E0FCD" w:rsidRPr="009F0E5C" w:rsidRDefault="008E0FCD" w:rsidP="004906F3">
            <w:pPr>
              <w:jc w:val="both"/>
              <w:rPr>
                <w:bCs/>
                <w:sz w:val="22"/>
                <w:szCs w:val="22"/>
              </w:rPr>
            </w:pPr>
            <w:r w:rsidRPr="008E0FCD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E0FCD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8E0FCD" w:rsidRPr="009F0E5C" w:rsidRDefault="008E0FCD" w:rsidP="004906F3">
            <w:pPr>
              <w:jc w:val="both"/>
              <w:rPr>
                <w:bCs/>
                <w:sz w:val="22"/>
                <w:szCs w:val="22"/>
              </w:rPr>
            </w:pPr>
            <w:r w:rsidRPr="008E0FCD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E0FCD">
              <w:rPr>
                <w:bCs/>
                <w:sz w:val="22"/>
                <w:szCs w:val="22"/>
              </w:rPr>
              <w:t>Kraków</w:t>
            </w:r>
          </w:p>
          <w:p w:rsidR="008E0FCD" w:rsidRPr="00D26ED6" w:rsidRDefault="008E0FCD" w:rsidP="004906F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E0FCD" w:rsidRPr="00D26ED6" w:rsidRDefault="008E0FCD" w:rsidP="004906F3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8E0FCD">
              <w:rPr>
                <w:sz w:val="22"/>
                <w:szCs w:val="22"/>
              </w:rPr>
              <w:t>Dostawa przetworników cyfrowo-analogowych - KC-zp.272-534/23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8E0FCD">
              <w:rPr>
                <w:b/>
                <w:sz w:val="22"/>
                <w:szCs w:val="22"/>
              </w:rPr>
              <w:t>17 318.40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8E0FCD" w:rsidRDefault="008E0FCD" w:rsidP="004906F3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969"/>
        <w:gridCol w:w="1276"/>
        <w:gridCol w:w="1985"/>
        <w:gridCol w:w="2268"/>
      </w:tblGrid>
      <w:tr w:rsidR="009C004F" w:rsidRPr="008567C7" w:rsidTr="009C004F">
        <w:trPr>
          <w:trHeight w:val="510"/>
        </w:trPr>
        <w:tc>
          <w:tcPr>
            <w:tcW w:w="709" w:type="dxa"/>
            <w:vAlign w:val="center"/>
          </w:tcPr>
          <w:p w:rsidR="009C004F" w:rsidRPr="008567C7" w:rsidRDefault="009C004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969" w:type="dxa"/>
            <w:vAlign w:val="center"/>
          </w:tcPr>
          <w:p w:rsidR="009C004F" w:rsidRPr="008567C7" w:rsidRDefault="009C004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276" w:type="dxa"/>
            <w:vAlign w:val="center"/>
          </w:tcPr>
          <w:p w:rsidR="009C004F" w:rsidRPr="008567C7" w:rsidRDefault="009C004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0FCD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985" w:type="dxa"/>
            <w:vAlign w:val="center"/>
          </w:tcPr>
          <w:p w:rsidR="009C004F" w:rsidRPr="008567C7" w:rsidRDefault="009C004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0FCD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2268" w:type="dxa"/>
            <w:vAlign w:val="center"/>
          </w:tcPr>
          <w:p w:rsidR="009C004F" w:rsidRPr="008567C7" w:rsidRDefault="009C004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9C004F" w:rsidRPr="008567C7" w:rsidTr="009C004F">
        <w:tc>
          <w:tcPr>
            <w:tcW w:w="709" w:type="dxa"/>
            <w:vAlign w:val="center"/>
          </w:tcPr>
          <w:p w:rsidR="009C004F" w:rsidRPr="008567C7" w:rsidRDefault="009C004F" w:rsidP="004906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E0FC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9" w:type="dxa"/>
            <w:vAlign w:val="center"/>
          </w:tcPr>
          <w:p w:rsidR="009C004F" w:rsidRPr="002B6761" w:rsidRDefault="009C004F" w:rsidP="004906F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E0FCD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:rsidR="009C004F" w:rsidRPr="008567C7" w:rsidRDefault="009C004F" w:rsidP="004906F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0FCD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E0FCD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C004F" w:rsidRPr="001B7815" w:rsidRDefault="009C004F" w:rsidP="004906F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0FCD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E0FCD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276" w:type="dxa"/>
            <w:vAlign w:val="center"/>
          </w:tcPr>
          <w:p w:rsidR="009C004F" w:rsidRPr="008567C7" w:rsidRDefault="009C004F" w:rsidP="004906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E0FCD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985" w:type="dxa"/>
            <w:vAlign w:val="center"/>
          </w:tcPr>
          <w:p w:rsidR="009C004F" w:rsidRPr="008567C7" w:rsidRDefault="009C004F" w:rsidP="004906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E0FC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268" w:type="dxa"/>
            <w:vAlign w:val="center"/>
          </w:tcPr>
          <w:p w:rsidR="009C004F" w:rsidRPr="008567C7" w:rsidRDefault="009C004F" w:rsidP="004906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E0FC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4224" w:rsidRDefault="007A4224">
      <w:r>
        <w:separator/>
      </w:r>
    </w:p>
  </w:endnote>
  <w:endnote w:type="continuationSeparator" w:id="0">
    <w:p w:rsidR="007A4224" w:rsidRDefault="007A42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4224" w:rsidRDefault="007A4224">
      <w:r>
        <w:separator/>
      </w:r>
    </w:p>
  </w:footnote>
  <w:footnote w:type="continuationSeparator" w:id="0">
    <w:p w:rsidR="007A4224" w:rsidRDefault="007A42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F77ACF" w:rsidP="00FD1129">
    <w:pPr>
      <w:pStyle w:val="Nagwek"/>
      <w:jc w:val="center"/>
    </w:pPr>
    <w:r>
      <w:pict w14:anchorId="29A45F4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2.5pt;height:51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4224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F5A37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A4224"/>
    <w:rsid w:val="007E2ACC"/>
    <w:rsid w:val="007E68C5"/>
    <w:rsid w:val="00832144"/>
    <w:rsid w:val="008567C7"/>
    <w:rsid w:val="008642B3"/>
    <w:rsid w:val="008A6C10"/>
    <w:rsid w:val="008E0FCD"/>
    <w:rsid w:val="008E5102"/>
    <w:rsid w:val="00915B9E"/>
    <w:rsid w:val="00952256"/>
    <w:rsid w:val="0097748A"/>
    <w:rsid w:val="009C004F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77ACF"/>
    <w:rsid w:val="00F960D7"/>
    <w:rsid w:val="00FB7F50"/>
    <w:rsid w:val="00FD1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  <w14:docId w14:val="32A21E7B"/>
  <w15:chartTrackingRefBased/>
  <w15:docId w15:val="{B24BC36D-D50B-43B7-BACC-2620851B5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181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Rogowska-Kwas</cp:lastModifiedBy>
  <cp:revision>6</cp:revision>
  <cp:lastPrinted>2023-10-02T10:25:00Z</cp:lastPrinted>
  <dcterms:created xsi:type="dcterms:W3CDTF">2023-09-26T08:15:00Z</dcterms:created>
  <dcterms:modified xsi:type="dcterms:W3CDTF">2023-10-02T10:25:00Z</dcterms:modified>
</cp:coreProperties>
</file>