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D7B55" w:rsidP="004F079B">
      <w:pPr>
        <w:spacing w:after="240"/>
        <w:jc w:val="right"/>
        <w:rPr>
          <w:sz w:val="22"/>
          <w:szCs w:val="22"/>
        </w:rPr>
      </w:pPr>
      <w:r w:rsidRPr="00CD7B5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D7B55">
        <w:rPr>
          <w:sz w:val="22"/>
          <w:szCs w:val="22"/>
        </w:rPr>
        <w:t>2023-10-1</w:t>
      </w:r>
      <w:r w:rsidR="00AB0F4A">
        <w:rPr>
          <w:sz w:val="22"/>
          <w:szCs w:val="22"/>
        </w:rPr>
        <w:t>2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CD7B55" w:rsidRPr="00CD7B55" w:rsidRDefault="00CD7B55">
      <w:pPr>
        <w:rPr>
          <w:b/>
          <w:bCs/>
          <w:sz w:val="22"/>
          <w:szCs w:val="22"/>
        </w:rPr>
      </w:pPr>
      <w:r w:rsidRPr="00CD7B55">
        <w:rPr>
          <w:b/>
          <w:bCs/>
          <w:sz w:val="22"/>
          <w:szCs w:val="22"/>
        </w:rPr>
        <w:t>Akademia Górniczo - Hutnicza</w:t>
      </w:r>
    </w:p>
    <w:p w:rsidR="00CD7B55" w:rsidRPr="00CD7B55" w:rsidRDefault="00CD7B55">
      <w:pPr>
        <w:rPr>
          <w:b/>
          <w:bCs/>
          <w:sz w:val="22"/>
          <w:szCs w:val="22"/>
        </w:rPr>
      </w:pPr>
      <w:r w:rsidRPr="00CD7B55">
        <w:rPr>
          <w:b/>
          <w:bCs/>
          <w:sz w:val="22"/>
          <w:szCs w:val="22"/>
        </w:rPr>
        <w:t>im. Stanisława Staszica w Krakowie</w:t>
      </w:r>
    </w:p>
    <w:p w:rsidR="00F16C50" w:rsidRPr="00D91931" w:rsidRDefault="00CD7B55">
      <w:pPr>
        <w:rPr>
          <w:b/>
          <w:bCs/>
          <w:sz w:val="22"/>
          <w:szCs w:val="22"/>
        </w:rPr>
      </w:pPr>
      <w:r w:rsidRPr="00CD7B55">
        <w:rPr>
          <w:b/>
          <w:bCs/>
          <w:sz w:val="22"/>
          <w:szCs w:val="22"/>
        </w:rPr>
        <w:t>Dział Zamówień Publicznych</w:t>
      </w:r>
    </w:p>
    <w:p w:rsidR="00F16C50" w:rsidRPr="00BD5546" w:rsidRDefault="00CD7B55">
      <w:pPr>
        <w:rPr>
          <w:sz w:val="22"/>
          <w:szCs w:val="22"/>
        </w:rPr>
      </w:pPr>
      <w:r w:rsidRPr="00CD7B5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D7B55">
        <w:rPr>
          <w:sz w:val="22"/>
          <w:szCs w:val="22"/>
        </w:rPr>
        <w:t>30</w:t>
      </w:r>
    </w:p>
    <w:p w:rsidR="00F16C50" w:rsidRPr="00BD5546" w:rsidRDefault="00CD7B55">
      <w:pPr>
        <w:rPr>
          <w:sz w:val="22"/>
          <w:szCs w:val="22"/>
        </w:rPr>
      </w:pPr>
      <w:r w:rsidRPr="00CD7B5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D7B5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D7B55" w:rsidRPr="00CD7B55">
        <w:rPr>
          <w:bCs/>
          <w:sz w:val="22"/>
          <w:szCs w:val="22"/>
        </w:rPr>
        <w:t>KC-zp.272-494/23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45B5D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D7B55" w:rsidRPr="00607F9B" w:rsidTr="00045C73">
        <w:trPr>
          <w:trHeight w:val="638"/>
        </w:trPr>
        <w:tc>
          <w:tcPr>
            <w:tcW w:w="959" w:type="dxa"/>
            <w:shd w:val="clear" w:color="auto" w:fill="auto"/>
          </w:tcPr>
          <w:p w:rsidR="00CD7B55" w:rsidRPr="00607F9B" w:rsidRDefault="00CD7B55" w:rsidP="00045C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7B55" w:rsidRPr="00607F9B" w:rsidRDefault="00CD7B55" w:rsidP="00045C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D7B5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D7B5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7B55">
              <w:rPr>
                <w:b/>
                <w:bCs/>
                <w:sz w:val="22"/>
                <w:szCs w:val="22"/>
              </w:rPr>
              <w:t>Analiza składu gazów oraz frakcji stałych generowanych w trakcie wykonywania masywnych odlewów z żeliwa w formach piaskowych - KC-zp.272-494/23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7B55">
              <w:rPr>
                <w:b/>
                <w:sz w:val="22"/>
                <w:szCs w:val="22"/>
              </w:rPr>
              <w:t>KC-zp.272-494/23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D7B55" w:rsidRPr="00CD7B55">
        <w:rPr>
          <w:rFonts w:ascii="Times New Roman" w:hAnsi="Times New Roman"/>
          <w:b/>
          <w:szCs w:val="22"/>
        </w:rPr>
        <w:t xml:space="preserve">Akademia Górniczo </w:t>
      </w:r>
      <w:r w:rsidR="00AB0F4A">
        <w:rPr>
          <w:rFonts w:ascii="Times New Roman" w:hAnsi="Times New Roman"/>
          <w:b/>
          <w:szCs w:val="22"/>
        </w:rPr>
        <w:t>–</w:t>
      </w:r>
      <w:r w:rsidR="00CD7B55" w:rsidRPr="00CD7B55">
        <w:rPr>
          <w:rFonts w:ascii="Times New Roman" w:hAnsi="Times New Roman"/>
          <w:b/>
          <w:szCs w:val="22"/>
        </w:rPr>
        <w:t xml:space="preserve"> Hutnicza</w:t>
      </w:r>
      <w:r w:rsidR="00AB0F4A">
        <w:rPr>
          <w:rFonts w:ascii="Times New Roman" w:hAnsi="Times New Roman"/>
          <w:b/>
          <w:szCs w:val="22"/>
        </w:rPr>
        <w:t xml:space="preserve"> </w:t>
      </w:r>
      <w:r w:rsidR="00CD7B55" w:rsidRPr="00CD7B55">
        <w:rPr>
          <w:rFonts w:ascii="Times New Roman" w:hAnsi="Times New Roman"/>
          <w:b/>
          <w:szCs w:val="22"/>
        </w:rPr>
        <w:t>im. Stanisława Staszica w Krakowie</w:t>
      </w:r>
      <w:r w:rsidR="00AB0F4A">
        <w:rPr>
          <w:rFonts w:ascii="Times New Roman" w:hAnsi="Times New Roman"/>
          <w:b/>
          <w:szCs w:val="22"/>
        </w:rPr>
        <w:t xml:space="preserve"> </w:t>
      </w:r>
      <w:r w:rsidR="00CD7B55" w:rsidRPr="00CD7B5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D7B55" w:rsidRPr="00CD7B55">
        <w:rPr>
          <w:rFonts w:ascii="Times New Roman" w:hAnsi="Times New Roman"/>
          <w:b/>
          <w:szCs w:val="22"/>
        </w:rPr>
        <w:t>2023-10-</w:t>
      </w:r>
      <w:r w:rsidR="00B45B5D">
        <w:rPr>
          <w:rFonts w:ascii="Times New Roman" w:hAnsi="Times New Roman"/>
          <w:b/>
          <w:szCs w:val="22"/>
        </w:rPr>
        <w:t>1</w:t>
      </w:r>
      <w:r w:rsidR="00CD7B55" w:rsidRPr="00CD7B55"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D7B55" w:rsidRPr="00CD7B5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D7B55" w:rsidRPr="00CD7B55">
        <w:rPr>
          <w:rFonts w:ascii="Times New Roman" w:hAnsi="Times New Roman"/>
          <w:b/>
          <w:szCs w:val="22"/>
        </w:rPr>
        <w:t>2023-10-2</w:t>
      </w:r>
      <w:r w:rsidR="00AB0F4A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CD7B55" w:rsidRPr="00CD7B5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D7B55" w:rsidRPr="00CD7B55">
        <w:rPr>
          <w:rFonts w:ascii="Times New Roman" w:hAnsi="Times New Roman"/>
          <w:b/>
          <w:szCs w:val="22"/>
        </w:rPr>
        <w:t>2023-10-</w:t>
      </w:r>
      <w:r w:rsidR="00B45B5D">
        <w:rPr>
          <w:rFonts w:ascii="Times New Roman" w:hAnsi="Times New Roman"/>
          <w:b/>
          <w:szCs w:val="22"/>
        </w:rPr>
        <w:t>1</w:t>
      </w:r>
      <w:bookmarkStart w:id="0" w:name="_GoBack"/>
      <w:bookmarkEnd w:id="0"/>
      <w:r w:rsidR="00CD7B55" w:rsidRPr="00CD7B55">
        <w:rPr>
          <w:rFonts w:ascii="Times New Roman" w:hAnsi="Times New Roman"/>
          <w:b/>
          <w:szCs w:val="22"/>
        </w:rPr>
        <w:t>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D7B55" w:rsidRPr="00CD7B5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D7B55" w:rsidRPr="00CD7B55">
        <w:rPr>
          <w:rFonts w:ascii="Times New Roman" w:hAnsi="Times New Roman"/>
          <w:b/>
          <w:szCs w:val="22"/>
        </w:rPr>
        <w:t>2023-10-2</w:t>
      </w:r>
      <w:r w:rsidR="00AB0F4A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CD7B55" w:rsidRPr="00CD7B5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na dzień:</w:t>
      </w:r>
      <w:r w:rsidR="00AB0F4A">
        <w:rPr>
          <w:rFonts w:ascii="Times New Roman" w:hAnsi="Times New Roman"/>
          <w:szCs w:val="22"/>
        </w:rPr>
        <w:t xml:space="preserve"> </w:t>
      </w:r>
      <w:r w:rsidR="00AB0F4A" w:rsidRPr="00CD7B55">
        <w:rPr>
          <w:rFonts w:ascii="Times New Roman" w:hAnsi="Times New Roman"/>
          <w:b/>
          <w:szCs w:val="22"/>
        </w:rPr>
        <w:t>2023-1</w:t>
      </w:r>
      <w:r w:rsidR="00AB0F4A">
        <w:rPr>
          <w:rFonts w:ascii="Times New Roman" w:hAnsi="Times New Roman"/>
          <w:b/>
          <w:szCs w:val="22"/>
        </w:rPr>
        <w:t>1</w:t>
      </w:r>
      <w:r w:rsidR="00AB0F4A" w:rsidRPr="00CD7B55">
        <w:rPr>
          <w:rFonts w:ascii="Times New Roman" w:hAnsi="Times New Roman"/>
          <w:b/>
          <w:szCs w:val="22"/>
        </w:rPr>
        <w:t>-2</w:t>
      </w:r>
      <w:r w:rsidR="00AB0F4A">
        <w:rPr>
          <w:rFonts w:ascii="Times New Roman" w:hAnsi="Times New Roman"/>
          <w:b/>
          <w:szCs w:val="22"/>
        </w:rPr>
        <w:t>4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F55" w:rsidRDefault="00D04F55">
      <w:r>
        <w:separator/>
      </w:r>
    </w:p>
  </w:endnote>
  <w:endnote w:type="continuationSeparator" w:id="0">
    <w:p w:rsidR="00D04F55" w:rsidRDefault="00D04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F55" w:rsidRDefault="00D04F55">
      <w:r>
        <w:separator/>
      </w:r>
    </w:p>
  </w:footnote>
  <w:footnote w:type="continuationSeparator" w:id="0">
    <w:p w:rsidR="00D04F55" w:rsidRDefault="00D04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4F5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B0F4A"/>
    <w:rsid w:val="00AC3482"/>
    <w:rsid w:val="00B45B5D"/>
    <w:rsid w:val="00BB5224"/>
    <w:rsid w:val="00BD5546"/>
    <w:rsid w:val="00C25577"/>
    <w:rsid w:val="00C34578"/>
    <w:rsid w:val="00CC1A78"/>
    <w:rsid w:val="00CD7B55"/>
    <w:rsid w:val="00CF0F4C"/>
    <w:rsid w:val="00D04F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79DB6"/>
  <w15:chartTrackingRefBased/>
  <w15:docId w15:val="{AA48EA2A-1249-4DF5-9A84-6865C10D3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2001-02-09T20:53:00Z</cp:lastPrinted>
  <dcterms:created xsi:type="dcterms:W3CDTF">2023-10-11T13:13:00Z</dcterms:created>
  <dcterms:modified xsi:type="dcterms:W3CDTF">2023-10-12T06:41:00Z</dcterms:modified>
</cp:coreProperties>
</file>