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157D36" w:rsidP="006A5DF1">
      <w:pPr>
        <w:spacing w:after="240"/>
        <w:jc w:val="right"/>
        <w:rPr>
          <w:sz w:val="22"/>
          <w:szCs w:val="22"/>
        </w:rPr>
      </w:pPr>
      <w:r w:rsidRPr="00157D36">
        <w:rPr>
          <w:sz w:val="22"/>
          <w:szCs w:val="22"/>
        </w:rPr>
        <w:t>Kraków</w:t>
      </w:r>
      <w:r w:rsidR="006A5DF1" w:rsidRPr="00D91931">
        <w:rPr>
          <w:sz w:val="22"/>
          <w:szCs w:val="22"/>
        </w:rPr>
        <w:t xml:space="preserve"> dnia: </w:t>
      </w:r>
      <w:r w:rsidRPr="00157D36">
        <w:rPr>
          <w:sz w:val="22"/>
          <w:szCs w:val="22"/>
        </w:rPr>
        <w:t>2023-10-18</w:t>
      </w:r>
    </w:p>
    <w:p w:rsidR="00157D36" w:rsidRPr="00157D36" w:rsidRDefault="00157D36" w:rsidP="00A930D5">
      <w:pPr>
        <w:rPr>
          <w:b/>
          <w:bCs/>
          <w:sz w:val="22"/>
          <w:szCs w:val="22"/>
        </w:rPr>
      </w:pPr>
      <w:r w:rsidRPr="00157D36">
        <w:rPr>
          <w:b/>
          <w:bCs/>
          <w:sz w:val="22"/>
          <w:szCs w:val="22"/>
        </w:rPr>
        <w:t>Akademia Górniczo - Hutnicza</w:t>
      </w:r>
    </w:p>
    <w:p w:rsidR="00157D36" w:rsidRPr="00157D36" w:rsidRDefault="00157D36" w:rsidP="00A930D5">
      <w:pPr>
        <w:rPr>
          <w:b/>
          <w:bCs/>
          <w:sz w:val="22"/>
          <w:szCs w:val="22"/>
        </w:rPr>
      </w:pPr>
      <w:r w:rsidRPr="00157D36">
        <w:rPr>
          <w:b/>
          <w:bCs/>
          <w:sz w:val="22"/>
          <w:szCs w:val="22"/>
        </w:rPr>
        <w:t>im. Stanisława Staszica w Krakowie</w:t>
      </w:r>
    </w:p>
    <w:p w:rsidR="006A5DF1" w:rsidRPr="00D91931" w:rsidRDefault="00157D36" w:rsidP="00A930D5">
      <w:pPr>
        <w:rPr>
          <w:b/>
          <w:bCs/>
          <w:sz w:val="22"/>
          <w:szCs w:val="22"/>
        </w:rPr>
      </w:pPr>
      <w:r w:rsidRPr="00157D36">
        <w:rPr>
          <w:b/>
          <w:bCs/>
          <w:sz w:val="22"/>
          <w:szCs w:val="22"/>
        </w:rPr>
        <w:t>Dział Zamówień Publicznych</w:t>
      </w:r>
    </w:p>
    <w:p w:rsidR="006A5DF1" w:rsidRPr="00BD5546" w:rsidRDefault="00157D36" w:rsidP="00A930D5">
      <w:pPr>
        <w:rPr>
          <w:sz w:val="22"/>
          <w:szCs w:val="22"/>
        </w:rPr>
      </w:pPr>
      <w:r w:rsidRPr="00157D36">
        <w:rPr>
          <w:sz w:val="22"/>
          <w:szCs w:val="22"/>
        </w:rPr>
        <w:t>Al. Mickiewicza</w:t>
      </w:r>
      <w:r w:rsidR="006A5DF1" w:rsidRPr="00BD5546">
        <w:rPr>
          <w:sz w:val="22"/>
          <w:szCs w:val="22"/>
        </w:rPr>
        <w:t xml:space="preserve"> </w:t>
      </w:r>
      <w:r w:rsidRPr="00157D36">
        <w:rPr>
          <w:sz w:val="22"/>
          <w:szCs w:val="22"/>
        </w:rPr>
        <w:t>30</w:t>
      </w:r>
    </w:p>
    <w:p w:rsidR="006A5DF1" w:rsidRPr="00BD5546" w:rsidRDefault="00157D36" w:rsidP="00A930D5">
      <w:pPr>
        <w:rPr>
          <w:sz w:val="22"/>
          <w:szCs w:val="22"/>
        </w:rPr>
      </w:pPr>
      <w:r w:rsidRPr="00157D36">
        <w:rPr>
          <w:sz w:val="22"/>
          <w:szCs w:val="22"/>
        </w:rPr>
        <w:t>30-059</w:t>
      </w:r>
      <w:r w:rsidR="006A5DF1" w:rsidRPr="00BD5546">
        <w:rPr>
          <w:sz w:val="22"/>
          <w:szCs w:val="22"/>
        </w:rPr>
        <w:t xml:space="preserve"> </w:t>
      </w:r>
      <w:r w:rsidRPr="00157D36">
        <w:rPr>
          <w:sz w:val="22"/>
          <w:szCs w:val="22"/>
        </w:rPr>
        <w:t>Kraków</w:t>
      </w:r>
    </w:p>
    <w:p w:rsidR="006A5DF1" w:rsidRPr="00D91931" w:rsidRDefault="006A5DF1" w:rsidP="00A930D5">
      <w:pPr>
        <w:pStyle w:val="Nagwek"/>
        <w:tabs>
          <w:tab w:val="clear" w:pos="4536"/>
        </w:tabs>
        <w:rPr>
          <w:sz w:val="22"/>
          <w:szCs w:val="22"/>
        </w:rPr>
      </w:pPr>
      <w:r w:rsidRPr="00BD5546">
        <w:rPr>
          <w:sz w:val="22"/>
          <w:szCs w:val="22"/>
        </w:rPr>
        <w:t>Pismo:</w:t>
      </w:r>
      <w:r w:rsidRPr="00D91931">
        <w:rPr>
          <w:b/>
          <w:bCs/>
          <w:sz w:val="22"/>
          <w:szCs w:val="22"/>
        </w:rPr>
        <w:t xml:space="preserve"> </w:t>
      </w:r>
      <w:r w:rsidR="00752BFA" w:rsidRPr="00752BFA">
        <w:rPr>
          <w:bCs/>
          <w:sz w:val="22"/>
          <w:szCs w:val="22"/>
        </w:rPr>
        <w:t>KC-zp.272-614/23</w:t>
      </w:r>
      <w:r w:rsidRPr="00D91931">
        <w:rPr>
          <w:sz w:val="22"/>
          <w:szCs w:val="22"/>
        </w:rPr>
        <w:tab/>
        <w:t xml:space="preserve"> </w:t>
      </w:r>
    </w:p>
    <w:p w:rsidR="006A5DF1" w:rsidRPr="00D91931" w:rsidRDefault="006A5DF1" w:rsidP="00A930D5">
      <w:pPr>
        <w:pStyle w:val="Nagwek"/>
        <w:tabs>
          <w:tab w:val="clear" w:pos="4536"/>
          <w:tab w:val="clear" w:pos="9072"/>
        </w:tabs>
        <w:rPr>
          <w:sz w:val="22"/>
          <w:szCs w:val="22"/>
        </w:rPr>
      </w:pPr>
    </w:p>
    <w:p w:rsidR="006A5DF1" w:rsidRPr="00D91931" w:rsidRDefault="006A5DF1" w:rsidP="00A930D5">
      <w:pPr>
        <w:tabs>
          <w:tab w:val="left" w:pos="708"/>
          <w:tab w:val="center" w:pos="4536"/>
          <w:tab w:val="right" w:pos="9072"/>
        </w:tabs>
        <w:ind w:left="5245"/>
        <w:rPr>
          <w:b/>
          <w:sz w:val="22"/>
          <w:szCs w:val="22"/>
        </w:rPr>
      </w:pPr>
      <w:r w:rsidRPr="00D91931">
        <w:rPr>
          <w:b/>
          <w:sz w:val="22"/>
          <w:szCs w:val="22"/>
        </w:rPr>
        <w:t>WYKONAWCY</w:t>
      </w:r>
    </w:p>
    <w:p w:rsidR="006A5DF1" w:rsidRPr="00D91931" w:rsidRDefault="006A5DF1" w:rsidP="00A930D5">
      <w:pPr>
        <w:tabs>
          <w:tab w:val="left" w:pos="708"/>
          <w:tab w:val="center" w:pos="4536"/>
          <w:tab w:val="right" w:pos="9072"/>
        </w:tabs>
        <w:ind w:left="5245"/>
        <w:rPr>
          <w:sz w:val="22"/>
          <w:szCs w:val="22"/>
        </w:rPr>
      </w:pPr>
      <w:r w:rsidRPr="00D91931">
        <w:rPr>
          <w:sz w:val="22"/>
          <w:szCs w:val="22"/>
        </w:rPr>
        <w:t>ubiegający się o zamówienie publiczne</w:t>
      </w:r>
    </w:p>
    <w:p w:rsidR="006D4AB3" w:rsidRPr="006A5DF1" w:rsidRDefault="006D4AB3" w:rsidP="00A930D5">
      <w:pPr>
        <w:pStyle w:val="Nagwek"/>
        <w:tabs>
          <w:tab w:val="clear" w:pos="4536"/>
        </w:tabs>
        <w:rPr>
          <w:sz w:val="22"/>
          <w:szCs w:val="22"/>
        </w:rPr>
      </w:pPr>
    </w:p>
    <w:p w:rsidR="00632C3C" w:rsidRDefault="00E21B49" w:rsidP="00A930D5">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A930D5" w:rsidRPr="00A930D5" w:rsidRDefault="00A930D5" w:rsidP="00A930D5">
      <w:bookmarkStart w:id="0" w:name="_GoBack"/>
      <w:bookmarkEnd w:id="0"/>
    </w:p>
    <w:p w:rsidR="006D4AB3" w:rsidRPr="006A5DF1" w:rsidRDefault="00632C3C" w:rsidP="00A930D5">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157D36" w:rsidRPr="00157D36">
        <w:rPr>
          <w:sz w:val="22"/>
          <w:szCs w:val="22"/>
        </w:rPr>
        <w:t xml:space="preserve">Tryb podstawowy bez negocjacji - art. 275 pkt. 1 ustawy </w:t>
      </w:r>
      <w:proofErr w:type="spellStart"/>
      <w:r w:rsidR="00157D36" w:rsidRPr="00157D36">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57D36" w:rsidRPr="00157D36">
        <w:rPr>
          <w:b/>
          <w:bCs/>
          <w:sz w:val="22"/>
          <w:szCs w:val="22"/>
        </w:rPr>
        <w:t xml:space="preserve">Dostawa sprzętu informatycznego stanowiącego integralny element infrastruktury systemu elektronicznej wymiany informacji i dokumentów, niezbędnego do bezpiecznej digitalizacji danych w systemie cyfrowego obiegu dokumentów  – </w:t>
      </w:r>
      <w:proofErr w:type="spellStart"/>
      <w:r w:rsidR="00157D36" w:rsidRPr="00157D36">
        <w:rPr>
          <w:b/>
          <w:bCs/>
          <w:sz w:val="22"/>
          <w:szCs w:val="22"/>
        </w:rPr>
        <w:t>Document</w:t>
      </w:r>
      <w:proofErr w:type="spellEnd"/>
      <w:r w:rsidR="00157D36" w:rsidRPr="00157D36">
        <w:rPr>
          <w:b/>
          <w:bCs/>
          <w:sz w:val="22"/>
          <w:szCs w:val="22"/>
        </w:rPr>
        <w:t xml:space="preserve"> Management System (DMS) w celu standaryzacji procesów komunikacji oraz umożliwiającego wydruk danych z tego systemu i maksymalizację efektywności ekonomicznej</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57D36" w:rsidRPr="00157D36">
        <w:rPr>
          <w:b/>
          <w:sz w:val="22"/>
          <w:szCs w:val="22"/>
        </w:rPr>
        <w:t>KC-zp.272-614/23</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157D36" w:rsidRPr="006A5DF1" w:rsidTr="00973FDD">
        <w:tc>
          <w:tcPr>
            <w:tcW w:w="9356" w:type="dxa"/>
            <w:shd w:val="clear" w:color="auto" w:fill="auto"/>
          </w:tcPr>
          <w:p w:rsidR="00157D36" w:rsidRPr="006A5DF1" w:rsidRDefault="00157D36" w:rsidP="00973FDD">
            <w:pPr>
              <w:spacing w:before="60" w:after="60"/>
              <w:ind w:left="30" w:right="-72"/>
              <w:rPr>
                <w:b/>
                <w:bCs/>
                <w:sz w:val="22"/>
                <w:szCs w:val="22"/>
              </w:rPr>
            </w:pPr>
            <w:r>
              <w:rPr>
                <w:b/>
                <w:bCs/>
                <w:sz w:val="22"/>
                <w:szCs w:val="22"/>
              </w:rPr>
              <w:t xml:space="preserve">Treść zapytań brzmi następująco: </w:t>
            </w:r>
            <w:r w:rsidRPr="006A5DF1">
              <w:rPr>
                <w:b/>
                <w:bCs/>
                <w:sz w:val="22"/>
                <w:szCs w:val="22"/>
              </w:rPr>
              <w:t xml:space="preserve"> </w:t>
            </w:r>
          </w:p>
          <w:p w:rsidR="00157D36" w:rsidRPr="00157D36" w:rsidRDefault="00157D36" w:rsidP="00973FDD">
            <w:pPr>
              <w:spacing w:after="120"/>
              <w:ind w:left="30" w:right="-72"/>
              <w:jc w:val="both"/>
              <w:rPr>
                <w:sz w:val="22"/>
                <w:szCs w:val="22"/>
              </w:rPr>
            </w:pPr>
            <w:r w:rsidRPr="00157D36">
              <w:rPr>
                <w:sz w:val="22"/>
                <w:szCs w:val="22"/>
              </w:rPr>
              <w:t xml:space="preserve">Paragraf 8, pkt. 1,2,3,4,5 - 16  bardzo szczegółowo określają warunki gwarancji. </w:t>
            </w:r>
          </w:p>
          <w:p w:rsidR="00157D36" w:rsidRPr="006A5DF1" w:rsidRDefault="00157D36" w:rsidP="00973FDD">
            <w:pPr>
              <w:spacing w:after="120"/>
              <w:ind w:left="30" w:right="-72"/>
              <w:jc w:val="both"/>
              <w:rPr>
                <w:sz w:val="22"/>
                <w:szCs w:val="22"/>
              </w:rPr>
            </w:pPr>
            <w:r w:rsidRPr="00157D36">
              <w:rPr>
                <w:sz w:val="22"/>
                <w:szCs w:val="22"/>
              </w:rPr>
              <w:t>Zwracamy się jednak  do Zamawiającego o wykreślenie punktu 5c, ponieważ przeglądy okresowe wykonywane są na podstawie faktycznego użytkowania urządzenia po zrobieniu odpowiedniej ilości wydruków, dla poszczególnych modeli urządzeń te ilości mogą się różnić, dodatkowo Wykonawca nie ma wiedzy na temat jak wykorzystywane będą urządzenia. Wliczenie kosztów przeglądów w jednostkową cenę urządzenia byłoby możliwe jedynie w przypadku podania ilości do oszacowania przeglądów per urządzenie.  Tak samo Wykonawca nie jest w stanie  oszacować i wliczyć w cenę oferty materiałów wymienialnych. Materiały wymienialne to materiały eksploatacyjne takie jak toner, bęben i są one uzależnione od indywidualnego zużycia na każdym urządzeniu. Wykonawca nie podejmie się złożenia oferty na warunkach określonych w tym punkcie umowy, dlatego zwracamy się do Zamawiającego o usunięcie tego podpunktu, ponieważ z doświadczenia Wykonawcy wynika, że wymienione w tym podpunkcie czynności powinny leżeć po stronie Zamawiającego.</w:t>
            </w:r>
          </w:p>
          <w:p w:rsidR="00157D36" w:rsidRPr="006A5DF1" w:rsidRDefault="00157D36" w:rsidP="00973FDD">
            <w:pPr>
              <w:spacing w:after="40"/>
              <w:ind w:left="30" w:right="-72"/>
              <w:rPr>
                <w:b/>
                <w:bCs/>
                <w:sz w:val="22"/>
                <w:szCs w:val="22"/>
              </w:rPr>
            </w:pPr>
            <w:r>
              <w:rPr>
                <w:b/>
                <w:bCs/>
                <w:sz w:val="22"/>
                <w:szCs w:val="22"/>
              </w:rPr>
              <w:t>Odpowiedź Zamawiającego:</w:t>
            </w:r>
          </w:p>
          <w:p w:rsidR="00157D36" w:rsidRPr="00752BFA" w:rsidRDefault="00752BFA" w:rsidP="00752BFA">
            <w:pPr>
              <w:ind w:left="28" w:right="-74"/>
              <w:jc w:val="both"/>
              <w:rPr>
                <w:sz w:val="22"/>
                <w:szCs w:val="22"/>
                <w:highlight w:val="darkGray"/>
              </w:rPr>
            </w:pPr>
            <w:r w:rsidRPr="00752BFA">
              <w:rPr>
                <w:sz w:val="22"/>
                <w:szCs w:val="22"/>
              </w:rPr>
              <w:t>Zamawiający odmawia wykreślenia pkt. 5c. z umowy, i wyjaśnia:</w:t>
            </w:r>
            <w:r w:rsidRPr="00752BFA">
              <w:rPr>
                <w:sz w:val="22"/>
                <w:szCs w:val="22"/>
              </w:rPr>
              <w:br/>
              <w:t>Koszty materiałów wymienianych oraz koszt wymiany tych materiałów nie</w:t>
            </w:r>
            <w:r>
              <w:rPr>
                <w:sz w:val="22"/>
                <w:szCs w:val="22"/>
              </w:rPr>
              <w:t xml:space="preserve"> </w:t>
            </w:r>
            <w:r w:rsidRPr="00752BFA">
              <w:rPr>
                <w:sz w:val="22"/>
                <w:szCs w:val="22"/>
              </w:rPr>
              <w:t>dotyczą materiałów eksploatacyjnych. Koszty te dotyczą wymiany przez</w:t>
            </w:r>
            <w:r>
              <w:rPr>
                <w:sz w:val="22"/>
                <w:szCs w:val="22"/>
              </w:rPr>
              <w:t xml:space="preserve"> </w:t>
            </w:r>
            <w:r w:rsidRPr="00752BFA">
              <w:rPr>
                <w:sz w:val="22"/>
                <w:szCs w:val="22"/>
              </w:rPr>
              <w:t>serwis uszkodzonych podzespołów urządzenia w razie wystąpienia usterki w</w:t>
            </w:r>
            <w:r>
              <w:rPr>
                <w:sz w:val="22"/>
                <w:szCs w:val="22"/>
              </w:rPr>
              <w:t xml:space="preserve"> </w:t>
            </w:r>
            <w:r w:rsidRPr="00752BFA">
              <w:rPr>
                <w:sz w:val="22"/>
                <w:szCs w:val="22"/>
              </w:rPr>
              <w:t>okresie obowiązywania gwarancji na urządzenie.</w:t>
            </w:r>
            <w:r>
              <w:rPr>
                <w:sz w:val="22"/>
                <w:szCs w:val="22"/>
              </w:rPr>
              <w:t xml:space="preserve"> </w:t>
            </w:r>
            <w:r w:rsidRPr="00752BFA">
              <w:rPr>
                <w:sz w:val="22"/>
                <w:szCs w:val="22"/>
              </w:rPr>
              <w:t>W okresie obowiązywania gwarancji na urządzenie Zamawiający wymaga</w:t>
            </w:r>
            <w:r>
              <w:rPr>
                <w:sz w:val="22"/>
                <w:szCs w:val="22"/>
              </w:rPr>
              <w:t xml:space="preserve"> p</w:t>
            </w:r>
            <w:r w:rsidRPr="00752BFA">
              <w:rPr>
                <w:sz w:val="22"/>
                <w:szCs w:val="22"/>
              </w:rPr>
              <w:t>rzeprowadzania koniecznych przeglądów okresowych zgodnie z zaleceniami</w:t>
            </w:r>
            <w:r>
              <w:rPr>
                <w:sz w:val="22"/>
                <w:szCs w:val="22"/>
              </w:rPr>
              <w:t xml:space="preserve"> </w:t>
            </w:r>
            <w:r w:rsidRPr="00752BFA">
              <w:rPr>
                <w:sz w:val="22"/>
                <w:szCs w:val="22"/>
              </w:rPr>
              <w:t>producenta dla danego modelu urządzenia, których brak mógłby skutkować</w:t>
            </w:r>
            <w:r>
              <w:rPr>
                <w:sz w:val="22"/>
                <w:szCs w:val="22"/>
              </w:rPr>
              <w:t xml:space="preserve"> </w:t>
            </w:r>
            <w:r w:rsidRPr="00752BFA">
              <w:rPr>
                <w:sz w:val="22"/>
                <w:szCs w:val="22"/>
              </w:rPr>
              <w:t>utratą gwarancji na urządzenie.</w:t>
            </w: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F66" w:rsidRDefault="006A7F66">
      <w:r>
        <w:separator/>
      </w:r>
    </w:p>
  </w:endnote>
  <w:endnote w:type="continuationSeparator" w:id="0">
    <w:p w:rsidR="006A7F66" w:rsidRDefault="006A7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F66" w:rsidRDefault="006A7F66">
      <w:r>
        <w:separator/>
      </w:r>
    </w:p>
  </w:footnote>
  <w:footnote w:type="continuationSeparator" w:id="0">
    <w:p w:rsidR="006A7F66" w:rsidRDefault="006A7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D36" w:rsidRDefault="00157D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D36" w:rsidRDefault="00A930D5">
    <w:pPr>
      <w:pStyle w:val="Nagwek"/>
    </w:pPr>
    <w:r w:rsidRPr="004449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Zasady promocji i oznakowania projektów w Programie - umowy ..." style="width:452.25pt;height:42pt;visibility:visible;mso-wrap-style:square">
          <v:imagedata r:id="rId1" o:title="Zasady promocji i oznakowania projektów w Programie - umowy .."/>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D36" w:rsidRDefault="00157D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7F66"/>
    <w:rsid w:val="00031374"/>
    <w:rsid w:val="000A1097"/>
    <w:rsid w:val="000E2A8F"/>
    <w:rsid w:val="0012774F"/>
    <w:rsid w:val="00144B7A"/>
    <w:rsid w:val="00157D36"/>
    <w:rsid w:val="00180C6E"/>
    <w:rsid w:val="0029606A"/>
    <w:rsid w:val="002C6A48"/>
    <w:rsid w:val="004848F3"/>
    <w:rsid w:val="004A75F2"/>
    <w:rsid w:val="005144A9"/>
    <w:rsid w:val="00520165"/>
    <w:rsid w:val="005B1B08"/>
    <w:rsid w:val="00632C3C"/>
    <w:rsid w:val="00662BDB"/>
    <w:rsid w:val="006A5DF1"/>
    <w:rsid w:val="006A7F66"/>
    <w:rsid w:val="006B7198"/>
    <w:rsid w:val="006D4AB3"/>
    <w:rsid w:val="006F3B81"/>
    <w:rsid w:val="00711222"/>
    <w:rsid w:val="00752BFA"/>
    <w:rsid w:val="007D7198"/>
    <w:rsid w:val="00870F9F"/>
    <w:rsid w:val="008804B6"/>
    <w:rsid w:val="00897AB0"/>
    <w:rsid w:val="008A3553"/>
    <w:rsid w:val="00A905AC"/>
    <w:rsid w:val="00A930D5"/>
    <w:rsid w:val="00B127E1"/>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700151"/>
  <w15:chartTrackingRefBased/>
  <w15:docId w15:val="{44159CAC-1FAF-4FC8-8FC8-59301F8F2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Pages>
  <Words>363</Words>
  <Characters>2488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4</cp:revision>
  <cp:lastPrinted>2001-02-10T14:28:00Z</cp:lastPrinted>
  <dcterms:created xsi:type="dcterms:W3CDTF">2023-10-18T10:26:00Z</dcterms:created>
  <dcterms:modified xsi:type="dcterms:W3CDTF">2023-10-18T10:29:00Z</dcterms:modified>
</cp:coreProperties>
</file>