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F5ABA" w:rsidRPr="00AF5AB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F5ABA" w:rsidRPr="00AF5ABA">
        <w:rPr>
          <w:rFonts w:eastAsia="Times New Roman" w:cs="Calibri"/>
          <w:b/>
          <w:lang w:eastAsia="pl-PL"/>
        </w:rPr>
        <w:t xml:space="preserve">Sukcesywne dostawy ciekłego azotu do zbiornika Zamawiającego w ilości 40 ton w okresie 12 miesięcy na potrzeby </w:t>
      </w:r>
      <w:proofErr w:type="spellStart"/>
      <w:r w:rsidR="00AF5ABA" w:rsidRPr="00AF5ABA">
        <w:rPr>
          <w:rFonts w:eastAsia="Times New Roman" w:cs="Calibri"/>
          <w:b/>
          <w:lang w:eastAsia="pl-PL"/>
        </w:rPr>
        <w:t>WFiIS</w:t>
      </w:r>
      <w:proofErr w:type="spellEnd"/>
      <w:r w:rsidR="00AF5ABA" w:rsidRPr="00AF5ABA">
        <w:rPr>
          <w:rFonts w:eastAsia="Times New Roman" w:cs="Calibri"/>
          <w:b/>
          <w:lang w:eastAsia="pl-PL"/>
        </w:rPr>
        <w:t xml:space="preserve"> - DE-dzp.272-34/24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D2292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A74" w:rsidRDefault="00123A74" w:rsidP="0038231F">
      <w:pPr>
        <w:spacing w:after="0" w:line="240" w:lineRule="auto"/>
      </w:pPr>
      <w:r>
        <w:separator/>
      </w:r>
    </w:p>
  </w:endnote>
  <w:endnote w:type="continuationSeparator" w:id="0">
    <w:p w:rsidR="00123A74" w:rsidRDefault="00123A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ABA" w:rsidRDefault="00AF5A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ABA" w:rsidRDefault="00AF5A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A74" w:rsidRDefault="00123A74" w:rsidP="0038231F">
      <w:pPr>
        <w:spacing w:after="0" w:line="240" w:lineRule="auto"/>
      </w:pPr>
      <w:r>
        <w:separator/>
      </w:r>
    </w:p>
  </w:footnote>
  <w:footnote w:type="continuationSeparator" w:id="0">
    <w:p w:rsidR="00123A74" w:rsidRDefault="00123A7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ABA" w:rsidRDefault="00AF5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ABA" w:rsidRDefault="00AF5A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ABA" w:rsidRDefault="00AF5A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A7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3A7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5ABA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292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F75FC8-3639-45DA-816B-5E587D62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A277-A345-4001-BFB5-A3AE07691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2024-01-25T10:10:00Z</dcterms:created>
  <dcterms:modified xsi:type="dcterms:W3CDTF">2024-01-25T10:17:00Z</dcterms:modified>
</cp:coreProperties>
</file>