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7C010" w14:textId="7E97493B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DB2C35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57D9BEA9" w14:textId="34BC1DD7" w:rsidR="005D0EB1" w:rsidRPr="00B14378" w:rsidRDefault="001D56D3" w:rsidP="00C36B34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0" w:name="_Ref82001637"/>
      <w:r w:rsidRPr="005D0EB1">
        <w:rPr>
          <w:rFonts w:ascii="Times New Roman" w:hAnsi="Times New Roman"/>
        </w:rPr>
        <w:t>Zleceniodawca powierza, a Zleceniobiorca przyjmuje</w:t>
      </w:r>
      <w:r w:rsidR="0048724A" w:rsidRPr="005D0EB1">
        <w:rPr>
          <w:rFonts w:ascii="Times New Roman" w:hAnsi="Times New Roman"/>
        </w:rPr>
        <w:t xml:space="preserve"> </w:t>
      </w:r>
      <w:r w:rsidRPr="005D0EB1">
        <w:rPr>
          <w:rFonts w:ascii="Times New Roman" w:hAnsi="Times New Roman"/>
        </w:rPr>
        <w:t>do wykonania</w:t>
      </w:r>
      <w:r w:rsidR="00127975" w:rsidRPr="005D0EB1">
        <w:rPr>
          <w:rFonts w:ascii="Times New Roman" w:hAnsi="Times New Roman"/>
        </w:rPr>
        <w:t>:</w:t>
      </w:r>
      <w:r w:rsidR="0074007D" w:rsidRPr="005D0EB1">
        <w:rPr>
          <w:rFonts w:ascii="Times New Roman" w:hAnsi="Times New Roman"/>
        </w:rPr>
        <w:t xml:space="preserve"> </w:t>
      </w:r>
      <w:bookmarkEnd w:id="0"/>
      <w:r w:rsidR="00911D57" w:rsidRPr="00911D57">
        <w:rPr>
          <w:rFonts w:ascii="Times New Roman" w:hAnsi="Times New Roman"/>
        </w:rPr>
        <w:t xml:space="preserve">Kompleksowa organizacja wizyty studyjnej w Norwegii dla interesariuszy projektu pn.: Acceleration of </w:t>
      </w:r>
      <w:proofErr w:type="spellStart"/>
      <w:r w:rsidR="00911D57" w:rsidRPr="00911D57">
        <w:rPr>
          <w:rFonts w:ascii="Times New Roman" w:hAnsi="Times New Roman"/>
        </w:rPr>
        <w:t>Climate</w:t>
      </w:r>
      <w:proofErr w:type="spellEnd"/>
      <w:r w:rsidR="00911D57" w:rsidRPr="00911D57">
        <w:rPr>
          <w:rFonts w:ascii="Times New Roman" w:hAnsi="Times New Roman"/>
        </w:rPr>
        <w:t xml:space="preserve"> </w:t>
      </w:r>
      <w:proofErr w:type="spellStart"/>
      <w:r w:rsidR="00911D57" w:rsidRPr="00911D57">
        <w:rPr>
          <w:rFonts w:ascii="Times New Roman" w:hAnsi="Times New Roman"/>
        </w:rPr>
        <w:t>Change</w:t>
      </w:r>
      <w:proofErr w:type="spellEnd"/>
      <w:r w:rsidR="00911D57" w:rsidRPr="00911D57">
        <w:rPr>
          <w:rFonts w:ascii="Times New Roman" w:hAnsi="Times New Roman"/>
        </w:rPr>
        <w:t xml:space="preserve"> </w:t>
      </w:r>
      <w:proofErr w:type="spellStart"/>
      <w:r w:rsidR="00911D57" w:rsidRPr="00911D57">
        <w:rPr>
          <w:rFonts w:ascii="Times New Roman" w:hAnsi="Times New Roman"/>
        </w:rPr>
        <w:t>Mitigation</w:t>
      </w:r>
      <w:proofErr w:type="spellEnd"/>
      <w:r w:rsidR="00911D57" w:rsidRPr="00911D57">
        <w:rPr>
          <w:rFonts w:ascii="Times New Roman" w:hAnsi="Times New Roman"/>
        </w:rPr>
        <w:t xml:space="preserve"> Technologies Deployment: </w:t>
      </w:r>
      <w:proofErr w:type="spellStart"/>
      <w:r w:rsidR="00911D57" w:rsidRPr="00911D57">
        <w:rPr>
          <w:rFonts w:ascii="Times New Roman" w:hAnsi="Times New Roman"/>
        </w:rPr>
        <w:t>Polish-Norwegian</w:t>
      </w:r>
      <w:proofErr w:type="spellEnd"/>
      <w:r w:rsidR="00911D57" w:rsidRPr="00911D57">
        <w:rPr>
          <w:rFonts w:ascii="Times New Roman" w:hAnsi="Times New Roman"/>
        </w:rPr>
        <w:t xml:space="preserve"> CCS Network, w dniach 16-20.09.2024 r</w:t>
      </w:r>
      <w:r w:rsidR="00911D57">
        <w:rPr>
          <w:rFonts w:ascii="Times New Roman" w:hAnsi="Times New Roman"/>
        </w:rPr>
        <w:t>.</w:t>
      </w:r>
    </w:p>
    <w:p w14:paraId="70B93525" w14:textId="77777777" w:rsidR="00B14378" w:rsidRPr="00B14378" w:rsidRDefault="001D56D3" w:rsidP="00B14378">
      <w:pPr>
        <w:numPr>
          <w:ilvl w:val="0"/>
          <w:numId w:val="2"/>
        </w:numPr>
        <w:tabs>
          <w:tab w:val="clear" w:pos="717"/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B14378">
        <w:rPr>
          <w:rFonts w:ascii="Times New Roman" w:hAnsi="Times New Roman"/>
        </w:rPr>
        <w:t>Szczegółowy</w:t>
      </w:r>
      <w:r w:rsidR="006A79A8" w:rsidRPr="00B14378">
        <w:rPr>
          <w:rFonts w:ascii="Times New Roman" w:hAnsi="Times New Roman"/>
        </w:rPr>
        <w:t xml:space="preserve"> </w:t>
      </w:r>
      <w:r w:rsidRPr="00B14378">
        <w:rPr>
          <w:rFonts w:ascii="Times New Roman" w:hAnsi="Times New Roman"/>
        </w:rPr>
        <w:t>zakres prac /dalej zwany przedmiotem umowy/ jest  określony w</w:t>
      </w:r>
      <w:r w:rsidR="00F94DCF" w:rsidRPr="00B14378">
        <w:rPr>
          <w:rFonts w:ascii="Times New Roman" w:hAnsi="Times New Roman"/>
        </w:rPr>
        <w:t xml:space="preserve"> </w:t>
      </w:r>
      <w:r w:rsidR="001E25AE" w:rsidRPr="00B14378">
        <w:rPr>
          <w:rFonts w:ascii="Times New Roman" w:hAnsi="Times New Roman"/>
        </w:rPr>
        <w:t>Załączniku nr 1 (opis przedmiotu zamówienia SWZ)</w:t>
      </w:r>
      <w:r w:rsidRPr="00B14378">
        <w:rPr>
          <w:rFonts w:ascii="Times New Roman" w:hAnsi="Times New Roman"/>
        </w:rPr>
        <w:t>, któr</w:t>
      </w:r>
      <w:r w:rsidR="00923D96" w:rsidRPr="00B14378">
        <w:rPr>
          <w:rFonts w:ascii="Times New Roman" w:hAnsi="Times New Roman"/>
        </w:rPr>
        <w:t>y</w:t>
      </w:r>
      <w:r w:rsidRPr="00B14378">
        <w:rPr>
          <w:rFonts w:ascii="Times New Roman" w:hAnsi="Times New Roman"/>
        </w:rPr>
        <w:t xml:space="preserve">  stanowi  integralną część niniejszej umowy.</w:t>
      </w:r>
      <w:r w:rsidR="00123436" w:rsidRPr="00B14378">
        <w:rPr>
          <w:rFonts w:ascii="Times New Roman" w:hAnsi="Times New Roman"/>
        </w:rPr>
        <w:t xml:space="preserve"> </w:t>
      </w:r>
      <w:r w:rsidR="0074007D" w:rsidRPr="00B14378">
        <w:rPr>
          <w:rFonts w:ascii="Times New Roman" w:hAnsi="Times New Roman"/>
        </w:rPr>
        <w:t xml:space="preserve"> </w:t>
      </w:r>
    </w:p>
    <w:p w14:paraId="31DDF947" w14:textId="77777777" w:rsidR="009E1219" w:rsidRDefault="009E1219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1354A8D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0C4D4D79" w14:textId="77777777" w:rsidR="00911D57" w:rsidRPr="00911D57" w:rsidRDefault="00C27C99" w:rsidP="00911D57">
      <w:pPr>
        <w:suppressAutoHyphens/>
        <w:spacing w:line="240" w:lineRule="auto"/>
        <w:jc w:val="both"/>
        <w:rPr>
          <w:rFonts w:ascii="Times New Roman" w:hAnsi="Times New Roman"/>
          <w:iCs/>
        </w:rPr>
      </w:pPr>
      <w:r w:rsidRPr="00FC704A">
        <w:rPr>
          <w:rFonts w:ascii="Times New Roman" w:hAnsi="Times New Roman"/>
        </w:rPr>
        <w:t xml:space="preserve"> </w:t>
      </w:r>
      <w:r w:rsidR="00FE4859" w:rsidRPr="00FC704A">
        <w:rPr>
          <w:rFonts w:ascii="Times New Roman" w:hAnsi="Times New Roman"/>
        </w:rPr>
        <w:t xml:space="preserve">Przedmiot umowy zostanie zrealizowany w </w:t>
      </w:r>
      <w:r w:rsidR="00A47465" w:rsidRPr="00FC704A">
        <w:rPr>
          <w:rFonts w:ascii="Times New Roman" w:hAnsi="Times New Roman"/>
        </w:rPr>
        <w:t>terminie</w:t>
      </w:r>
      <w:r w:rsidRPr="00FC704A">
        <w:rPr>
          <w:rFonts w:ascii="Times New Roman" w:hAnsi="Times New Roman"/>
        </w:rPr>
        <w:t xml:space="preserve">: </w:t>
      </w:r>
      <w:r w:rsidR="00911D57" w:rsidRPr="00911D57">
        <w:rPr>
          <w:rFonts w:ascii="Times New Roman" w:hAnsi="Times New Roman"/>
          <w:iCs/>
          <w:lang w:val="x-none"/>
        </w:rPr>
        <w:t xml:space="preserve">od daty podpisania umowy do </w:t>
      </w:r>
      <w:r w:rsidR="00911D57" w:rsidRPr="00911D57">
        <w:rPr>
          <w:rFonts w:ascii="Times New Roman" w:hAnsi="Times New Roman"/>
          <w:b/>
          <w:iCs/>
        </w:rPr>
        <w:t>20</w:t>
      </w:r>
      <w:r w:rsidR="00911D57" w:rsidRPr="00911D57">
        <w:rPr>
          <w:rFonts w:ascii="Times New Roman" w:hAnsi="Times New Roman"/>
          <w:b/>
          <w:bCs/>
          <w:iCs/>
        </w:rPr>
        <w:t>.09.</w:t>
      </w:r>
      <w:r w:rsidR="00911D57" w:rsidRPr="00911D57">
        <w:rPr>
          <w:rFonts w:ascii="Times New Roman" w:hAnsi="Times New Roman"/>
          <w:b/>
          <w:bCs/>
          <w:iCs/>
          <w:lang w:val="x-none"/>
        </w:rPr>
        <w:t>202</w:t>
      </w:r>
      <w:r w:rsidR="00911D57" w:rsidRPr="00911D57">
        <w:rPr>
          <w:rFonts w:ascii="Times New Roman" w:hAnsi="Times New Roman"/>
          <w:b/>
          <w:bCs/>
          <w:iCs/>
        </w:rPr>
        <w:t>4</w:t>
      </w:r>
      <w:r w:rsidR="00911D57" w:rsidRPr="00911D57">
        <w:rPr>
          <w:rFonts w:ascii="Times New Roman" w:hAnsi="Times New Roman"/>
          <w:iCs/>
          <w:lang w:val="x-none"/>
        </w:rPr>
        <w:t xml:space="preserve"> </w:t>
      </w:r>
      <w:r w:rsidR="00911D57" w:rsidRPr="00911D57">
        <w:rPr>
          <w:rFonts w:ascii="Times New Roman" w:hAnsi="Times New Roman"/>
          <w:iCs/>
        </w:rPr>
        <w:t>r. w tym:</w:t>
      </w:r>
    </w:p>
    <w:p w14:paraId="3E9BC8C3" w14:textId="77777777" w:rsidR="00911D57" w:rsidRDefault="00911D57" w:rsidP="00911D57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/>
          <w:iCs/>
          <w:lang w:val="x-none"/>
        </w:rPr>
      </w:pPr>
      <w:r w:rsidRPr="00911D57">
        <w:rPr>
          <w:rFonts w:ascii="Times New Roman" w:hAnsi="Times New Roman"/>
          <w:iCs/>
          <w:lang w:val="x-none"/>
        </w:rPr>
        <w:t xml:space="preserve">wylot </w:t>
      </w:r>
      <w:r w:rsidRPr="00911D57">
        <w:rPr>
          <w:rFonts w:ascii="Times New Roman" w:hAnsi="Times New Roman"/>
          <w:iCs/>
        </w:rPr>
        <w:t>z</w:t>
      </w:r>
      <w:r w:rsidRPr="00911D57">
        <w:rPr>
          <w:rFonts w:ascii="Times New Roman" w:hAnsi="Times New Roman"/>
          <w:iCs/>
          <w:lang w:val="x-none"/>
        </w:rPr>
        <w:t xml:space="preserve"> Warszawy i/lub Krak</w:t>
      </w:r>
      <w:r w:rsidRPr="00911D57">
        <w:rPr>
          <w:rFonts w:ascii="Times New Roman" w:hAnsi="Times New Roman"/>
          <w:iCs/>
        </w:rPr>
        <w:t>owa</w:t>
      </w:r>
      <w:r w:rsidRPr="00911D57">
        <w:rPr>
          <w:rFonts w:ascii="Times New Roman" w:hAnsi="Times New Roman"/>
          <w:iCs/>
          <w:lang w:val="x-none"/>
        </w:rPr>
        <w:t xml:space="preserve"> </w:t>
      </w:r>
      <w:r w:rsidRPr="00911D57">
        <w:rPr>
          <w:rFonts w:ascii="Times New Roman" w:hAnsi="Times New Roman"/>
          <w:b/>
        </w:rPr>
        <w:t>16.09.2024 r.</w:t>
      </w:r>
      <w:r w:rsidRPr="00911D57">
        <w:rPr>
          <w:rFonts w:ascii="Times New Roman" w:hAnsi="Times New Roman"/>
          <w:iCs/>
          <w:lang w:val="x-none"/>
        </w:rPr>
        <w:t xml:space="preserve"> </w:t>
      </w:r>
      <w:bookmarkStart w:id="1" w:name="_Hlk158120873"/>
    </w:p>
    <w:p w14:paraId="765A5794" w14:textId="16546462" w:rsidR="004C1761" w:rsidRPr="00911D57" w:rsidRDefault="00911D57" w:rsidP="00911D57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/>
          <w:iCs/>
          <w:lang w:val="x-none"/>
        </w:rPr>
      </w:pPr>
      <w:r w:rsidRPr="00911D57">
        <w:rPr>
          <w:rFonts w:ascii="Times New Roman" w:hAnsi="Times New Roman"/>
        </w:rPr>
        <w:t xml:space="preserve">przylot do Warszawy i/lub Krakowa  – </w:t>
      </w:r>
      <w:bookmarkEnd w:id="1"/>
      <w:r w:rsidRPr="00911D57">
        <w:rPr>
          <w:rFonts w:ascii="Times New Roman" w:hAnsi="Times New Roman"/>
          <w:b/>
          <w:iCs/>
        </w:rPr>
        <w:t>20.09.2024 r.</w:t>
      </w:r>
    </w:p>
    <w:p w14:paraId="4FA7F409" w14:textId="77777777" w:rsidR="00C27C99" w:rsidRPr="00FC704A" w:rsidRDefault="00C27C99" w:rsidP="00FC704A">
      <w:p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FC704A">
        <w:rPr>
          <w:rFonts w:ascii="Times New Roman" w:hAnsi="Times New Roman"/>
          <w:b/>
          <w:bCs/>
        </w:rPr>
        <w:t>§ 3</w:t>
      </w:r>
    </w:p>
    <w:p w14:paraId="299B47B9" w14:textId="1CC750EA" w:rsidR="005A4B3D" w:rsidRPr="00FC704A" w:rsidRDefault="005A4B3D" w:rsidP="009E1219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Pr="00B14378">
        <w:rPr>
          <w:rFonts w:ascii="Times New Roman" w:hAnsi="Times New Roman"/>
        </w:rPr>
        <w:t>Całkowite wynagrodzenie za przedmiot umowy nie przekroczy kwoty …………….. zł brutto (słownie: ………………………………).</w:t>
      </w:r>
    </w:p>
    <w:p w14:paraId="285D064E" w14:textId="056F3910" w:rsidR="00761A36" w:rsidRPr="00FC704A" w:rsidRDefault="009E1219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5A4B3D" w:rsidRPr="00FC704A">
        <w:rPr>
          <w:rFonts w:ascii="Times New Roman" w:hAnsi="Times New Roman"/>
        </w:rPr>
        <w:t>. Wynagrodzenie obejmuje wszystkie koszty jakie poniesie Wykonawca z tytułu należytej oraz zgodnej z obowiązującymi przepisami realizacji przedmiotu niniejszej umowy.</w:t>
      </w:r>
    </w:p>
    <w:p w14:paraId="7B170D28" w14:textId="77777777" w:rsidR="005A4B3D" w:rsidRPr="00FC704A" w:rsidRDefault="005A4B3D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77777777" w:rsidR="005A4B3D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4</w:t>
      </w:r>
    </w:p>
    <w:p w14:paraId="0DFE12BF" w14:textId="16ECC440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Należność,  o której mowa w § 3 będzie uregulowana przez Zleceniodawcę przelewem w terminie 21 dni od daty otrzymania prawidłowo wystawionej faktury, na rachunek Zleceniobiorcy zawarty na dzień zlecenia przelewu w wykazie podmiotów, o których mowa w art. 96b ust. 1) Ustawy o podatku od towarów i usług.</w:t>
      </w:r>
    </w:p>
    <w:p w14:paraId="6721D238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2. Strony postanawiają, że zapłata następuje w dniu obciążenia rachunku bankowego Zleceniodawcy. </w:t>
      </w:r>
    </w:p>
    <w:p w14:paraId="178AAE53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W przypadku nieterminowej płatności należności Zleceniobiorca ma prawo naliczyć Zleceniodawcy odsetki ustawowe za każdy dzień zwłoki.</w:t>
      </w:r>
    </w:p>
    <w:p w14:paraId="7F0FEE0B" w14:textId="77777777" w:rsid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197F4ED5" w14:textId="212C2125" w:rsidR="005A4B3D" w:rsidRPr="00FC704A" w:rsidRDefault="005A4B3D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5</w:t>
      </w:r>
    </w:p>
    <w:p w14:paraId="56B97A15" w14:textId="2E3FF110" w:rsidR="004466CB" w:rsidRPr="00FC704A" w:rsidRDefault="005A4B3D" w:rsidP="00FC704A">
      <w:pPr>
        <w:spacing w:after="0" w:line="240" w:lineRule="auto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="004466CB" w:rsidRPr="00FC704A">
        <w:rPr>
          <w:rFonts w:ascii="Times New Roman" w:hAnsi="Times New Roman"/>
        </w:rPr>
        <w:t>Strony ustanawiają odpowiedzialność za niewykonanie lub nienależyte wykonanie umowy</w:t>
      </w:r>
      <w:r w:rsidR="003C79AA"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>w formie kar umownych .</w:t>
      </w:r>
    </w:p>
    <w:p w14:paraId="248D585D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2. Zleceniobiorca zapłaci Zleceniodawcy kary umowne:</w:t>
      </w:r>
    </w:p>
    <w:p w14:paraId="5D83AE5E" w14:textId="0F76E539" w:rsidR="004466CB" w:rsidRPr="00FC704A" w:rsidRDefault="001E25AE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 xml:space="preserve">za zwłokę w rozpoczęciu świadczenia usług, w wysokości </w:t>
      </w:r>
      <w:r w:rsidR="00526527">
        <w:rPr>
          <w:rFonts w:ascii="Times New Roman" w:hAnsi="Times New Roman"/>
        </w:rPr>
        <w:t>10</w:t>
      </w:r>
      <w:r w:rsidR="004466CB" w:rsidRPr="00FC704A">
        <w:rPr>
          <w:rFonts w:ascii="Times New Roman" w:hAnsi="Times New Roman"/>
        </w:rPr>
        <w:t>% wynagrodzenia brutto określonego w § 3 ust.1 za każd</w:t>
      </w:r>
      <w:r w:rsidR="00526527">
        <w:rPr>
          <w:rFonts w:ascii="Times New Roman" w:hAnsi="Times New Roman"/>
        </w:rPr>
        <w:t>ą</w:t>
      </w:r>
      <w:r w:rsidR="004466CB" w:rsidRPr="00FC704A">
        <w:rPr>
          <w:rFonts w:ascii="Times New Roman" w:hAnsi="Times New Roman"/>
        </w:rPr>
        <w:t xml:space="preserve"> </w:t>
      </w:r>
      <w:r w:rsidR="00526527">
        <w:rPr>
          <w:rFonts w:ascii="Times New Roman" w:hAnsi="Times New Roman"/>
        </w:rPr>
        <w:t>godzinę z</w:t>
      </w:r>
      <w:r w:rsidR="004466CB" w:rsidRPr="00FC704A">
        <w:rPr>
          <w:rFonts w:ascii="Times New Roman" w:hAnsi="Times New Roman"/>
        </w:rPr>
        <w:t>włoki;</w:t>
      </w:r>
    </w:p>
    <w:p w14:paraId="69EA6599" w14:textId="77777777" w:rsidR="004466CB" w:rsidRPr="00FC704A" w:rsidRDefault="004466CB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 tytułu odstąpienia od umowy w całości przez którąkolwiek ze stron z winy Zleceniobiorcy, w wysokości 10% całkowitego wynagrodzenia brutto określonego w  § 3 ust. 1;</w:t>
      </w:r>
    </w:p>
    <w:p w14:paraId="634E092C" w14:textId="3B16564C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lastRenderedPageBreak/>
        <w:t>3. Zleceniodawca zapłaci Zleceniobiorcy karę umowną</w:t>
      </w:r>
      <w:r w:rsidR="001E25AE" w:rsidRPr="00FC704A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>z tytułu odstąpienia od umowy w całości przez którąkolwiek ze stron z winy Zleceniodawcy, w wysokości 10% całkowitego wynagrodzenia brutto określonego w § 3 ust. 1;</w:t>
      </w:r>
    </w:p>
    <w:p w14:paraId="43C2D64B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do wysokości wartości umowy. </w:t>
      </w:r>
    </w:p>
    <w:p w14:paraId="24A3D802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5. Zamawiający zastrzega sobie prawo potrącenia ewentualnych kar umownych z należnej do zapłaty faktury.</w:t>
      </w:r>
    </w:p>
    <w:p w14:paraId="3CA2999F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6. Łączna maksymalna wysokość kar umownych, których mogą dochodzić Strony nie może przekroczyć 20% wynagrodzenia netto o którym mowa w § 3 ust. 1 umowy</w:t>
      </w:r>
    </w:p>
    <w:p w14:paraId="14390809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E986BAD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6</w:t>
      </w:r>
    </w:p>
    <w:p w14:paraId="3867B918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Zleceniodawca może rozwiązać umowę za wypowiedzeniem w trybie natychmiastowym    (bez zachowania okresu wypowiedzenia)  z następujących przyczyn:</w:t>
      </w:r>
    </w:p>
    <w:p w14:paraId="7E34A143" w14:textId="7971AD6A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podjęcia likwidacji firmy przez Zleceniobiorcę lub co najmniej jednego ze Zleceniobiorców w przypadku Zleceniobiorców wspólnie realizujących zamówienie (konsorcjum, spółka cywilna),</w:t>
      </w:r>
    </w:p>
    <w:p w14:paraId="441B757C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zostanie wydany nakaz zajęcia majątku Zleceniobiorcy w zakresie, który uniemożliwia wykonanie przez Zleceniobiorców przedmiotu Umowy, </w:t>
      </w:r>
    </w:p>
    <w:p w14:paraId="6C76F07C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rozwiązania umowy konsorcjum przez co najmniej jednego z członków konsorcjum, </w:t>
      </w:r>
    </w:p>
    <w:p w14:paraId="29F4A81B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29E1CC62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przewozu towarów niezgodnie z obowiązującymi przepisami.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7</w:t>
      </w:r>
    </w:p>
    <w:p w14:paraId="18B775D1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Zleceniodawca stworzy niezbędne warunki organizacyjne umożliwiające dostęp pracownikom Zleceniobiorcy do pomieszczeń – w zakresie niezbędnym do wykonania niniejszej umowy.  </w:t>
      </w:r>
    </w:p>
    <w:p w14:paraId="512F9563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2982D53A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8</w:t>
      </w:r>
    </w:p>
    <w:p w14:paraId="1B3AD8E1" w14:textId="16155EEC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</w:t>
      </w:r>
      <w:r w:rsidR="00911D57">
        <w:rPr>
          <w:rFonts w:ascii="Times New Roman" w:hAnsi="Times New Roman"/>
          <w:color w:val="000000"/>
          <w:kern w:val="2"/>
        </w:rPr>
        <w:t xml:space="preserve"> </w:t>
      </w:r>
      <w:r w:rsidRPr="00FC704A">
        <w:rPr>
          <w:rFonts w:ascii="Times New Roman" w:hAnsi="Times New Roman"/>
          <w:color w:val="000000"/>
          <w:kern w:val="2"/>
        </w:rPr>
        <w:t>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 terminu realizacji przedmiotu zamówienia, gdy jest ona spowodowana:</w:t>
      </w:r>
    </w:p>
    <w:p w14:paraId="040F158E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18DA420D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e/ zmiany albo rezygnacji z podwykonawcy jeżeli dotyczy podmiotu, na którego zasoby Zleceniobiorca powoływał się, w celu wykazania spełniania warunków udziału w postępowaniu. Zleceniobiorca jest obowiązany wykazać Zleceniodawcy, iż proponowany inny podwykonawca lub Zleceniobiorca samodzielnie spełnia je w stopniu nie mniejszym niż wymagany w trakcie postępowania o udzielenie zamówienia,</w:t>
      </w:r>
    </w:p>
    <w:p w14:paraId="7A8DEB7D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5E1B3A54" w14:textId="77777777" w:rsidR="00911D57" w:rsidRDefault="00911D57" w:rsidP="00FC704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E37A35A" w14:textId="4CE73CFB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9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lastRenderedPageBreak/>
        <w:t xml:space="preserve"> Właściwym dla rozpoznania sporów wynikłych na tle realizacji niniejszej umowy jest sąd właściwy dla siedziby Zleceniodawcy. </w:t>
      </w:r>
    </w:p>
    <w:p w14:paraId="29D24C09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FC704A">
      <w:pPr>
        <w:spacing w:after="0" w:line="240" w:lineRule="auto"/>
        <w:ind w:left="709"/>
        <w:jc w:val="center"/>
        <w:rPr>
          <w:rFonts w:ascii="Times New Roman" w:hAnsi="Times New Roman"/>
        </w:rPr>
      </w:pPr>
    </w:p>
    <w:p w14:paraId="51C1137F" w14:textId="10517415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10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019903D4" w14:textId="723F9B91" w:rsidR="001D56D3" w:rsidRPr="007C4B1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48F533BB" w:rsidR="005E30B1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                                     </w:t>
      </w:r>
      <w:r w:rsidR="00214899"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042B3752" w:rsidR="00A82F83" w:rsidRDefault="00104D1B" w:rsidP="00AC1D3A">
      <w:pPr>
        <w:tabs>
          <w:tab w:val="left" w:pos="555"/>
          <w:tab w:val="left" w:pos="3960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</w:t>
      </w:r>
      <w:r w:rsidR="00162E1C">
        <w:rPr>
          <w:rFonts w:ascii="Times New Roman" w:hAnsi="Times New Roman"/>
          <w:b/>
          <w:bCs/>
          <w:iCs/>
        </w:rPr>
        <w:t xml:space="preserve">                                                         </w:t>
      </w:r>
      <w:r>
        <w:rPr>
          <w:rFonts w:ascii="Times New Roman" w:hAnsi="Times New Roman"/>
          <w:b/>
          <w:bCs/>
          <w:iCs/>
        </w:rPr>
        <w:t xml:space="preserve">  </w:t>
      </w:r>
      <w:r w:rsidR="00AC1D3A"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7D63B6CB" w:rsidR="00A82F83" w:rsidRPr="00AC1D3A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AC1D3A"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1D5D0B0E" w14:textId="7727F5BF" w:rsidR="00A82F83" w:rsidRPr="00AC1D3A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      </w:t>
      </w:r>
    </w:p>
    <w:p w14:paraId="19AE9A2E" w14:textId="54F84FAB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5152996" w14:textId="27E950DC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CCFDAF1" w14:textId="0D0F3349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B2F21EE" w14:textId="1282E29B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23C1B6A" w14:textId="16F499D0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0BD6E0B" w14:textId="3E337FA7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8B4F379" w14:textId="30ED3F93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8ACC358" w14:textId="36CED1C0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75170DE" w14:textId="4A63BE61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F8B5EE2" w14:textId="50C40786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B61909A" w14:textId="38F50D28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C068DA0" w14:textId="127401A7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77024EF" w14:textId="7445A050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E2425CF" w14:textId="77777777" w:rsidR="005D0EB1" w:rsidRDefault="005D0E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0948551" w14:textId="0CCB620D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17D364E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066887" w14:textId="14E4E667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C67AB5A" w14:textId="20255C70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57E5C4" w14:textId="5808DEB8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7552244" w14:textId="48107A59" w:rsidR="00162E1C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B327489" w14:textId="77777777" w:rsidR="00162E1C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3B4BD61" w14:textId="47D1DBAC" w:rsidR="0048724A" w:rsidRDefault="0048724A" w:rsidP="00AC1D3A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</w:p>
    <w:p w14:paraId="58E5407B" w14:textId="357AB855" w:rsidR="0048724A" w:rsidRDefault="004872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FE6308" w14:textId="1D29EEB1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019F5D" w14:textId="77777777" w:rsidR="00A021DC" w:rsidRDefault="00A021DC" w:rsidP="00AC1D3A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lastRenderedPageBreak/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</w:t>
      </w:r>
      <w:r w:rsidRPr="007F2629">
        <w:rPr>
          <w:rFonts w:ascii="Times New Roman" w:hAnsi="Times New Roman"/>
        </w:rPr>
        <w:lastRenderedPageBreak/>
        <w:t>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upoważnionej/ych do reprezentacji)</w:t>
            </w:r>
          </w:p>
        </w:tc>
      </w:tr>
    </w:tbl>
    <w:p w14:paraId="7A40E11A" w14:textId="77777777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A82F83" w:rsidRPr="007F2629" w:rsidSect="00D679EB">
      <w:headerReference w:type="default" r:id="rId8"/>
      <w:footerReference w:type="default" r:id="rId9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9FF1AF" w14:textId="77777777" w:rsidR="004337D6" w:rsidRDefault="004337D6">
      <w:r>
        <w:separator/>
      </w:r>
    </w:p>
  </w:endnote>
  <w:endnote w:type="continuationSeparator" w:id="0">
    <w:p w14:paraId="76FFD66F" w14:textId="77777777" w:rsidR="004337D6" w:rsidRDefault="00433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9B3DE" w14:textId="77777777" w:rsidR="00104542" w:rsidRDefault="00104542" w:rsidP="00104542">
    <w:pPr>
      <w:pStyle w:val="Standard"/>
      <w:jc w:val="center"/>
      <w:rPr>
        <w:rFonts w:ascii="Arial" w:hAnsi="Arial"/>
        <w:color w:val="000000"/>
        <w:sz w:val="16"/>
        <w:szCs w:val="16"/>
      </w:rPr>
    </w:pPr>
    <w:r>
      <w:rPr>
        <w:rFonts w:ascii="Arial" w:hAnsi="Arial"/>
        <w:color w:val="000000"/>
        <w:sz w:val="16"/>
        <w:szCs w:val="16"/>
      </w:rPr>
      <w:t>Projekt jest finansowany</w:t>
    </w:r>
  </w:p>
  <w:p w14:paraId="35862184" w14:textId="77777777" w:rsidR="00104542" w:rsidRDefault="00104542" w:rsidP="00104542">
    <w:pPr>
      <w:pStyle w:val="Standard"/>
      <w:jc w:val="center"/>
      <w:rPr>
        <w:rFonts w:ascii="Arial" w:hAnsi="Arial"/>
        <w:color w:val="000000"/>
        <w:sz w:val="16"/>
        <w:szCs w:val="16"/>
      </w:rPr>
    </w:pPr>
    <w:r>
      <w:rPr>
        <w:rFonts w:ascii="Arial" w:hAnsi="Arial"/>
        <w:color w:val="000000"/>
        <w:sz w:val="16"/>
        <w:szCs w:val="16"/>
      </w:rPr>
      <w:t>przez Narodową Agencję Wymiany Akademickiej w ramach zadania zleconego MEiN pn.</w:t>
    </w:r>
  </w:p>
  <w:p w14:paraId="38321529" w14:textId="1130C603" w:rsidR="00162E1C" w:rsidRDefault="00104542" w:rsidP="00104542">
    <w:pPr>
      <w:pStyle w:val="Standard"/>
      <w:jc w:val="center"/>
    </w:pPr>
    <w:r>
      <w:rPr>
        <w:rFonts w:ascii="Arial" w:hAnsi="Arial"/>
        <w:color w:val="000000"/>
        <w:sz w:val="16"/>
        <w:szCs w:val="16"/>
      </w:rPr>
      <w:t>Solidarni z Ukrainą – Uniwersytety Europejskie”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FB9DF" w14:textId="77777777" w:rsidR="004337D6" w:rsidRDefault="004337D6">
      <w:r>
        <w:separator/>
      </w:r>
    </w:p>
  </w:footnote>
  <w:footnote w:type="continuationSeparator" w:id="0">
    <w:p w14:paraId="0A404333" w14:textId="77777777" w:rsidR="004337D6" w:rsidRDefault="004337D6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DAEE5" w14:textId="1A0471A8" w:rsidR="00D24317" w:rsidRDefault="00D24317" w:rsidP="00104542">
    <w:pPr>
      <w:pStyle w:val="Nagwek"/>
    </w:pPr>
  </w:p>
  <w:p w14:paraId="6D03788E" w14:textId="77777777" w:rsidR="00D24317" w:rsidRDefault="00D24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639614E"/>
    <w:multiLevelType w:val="hybridMultilevel"/>
    <w:tmpl w:val="5D62E53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205144294">
    <w:abstractNumId w:val="12"/>
  </w:num>
  <w:num w:numId="2" w16cid:durableId="14893966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6288717">
    <w:abstractNumId w:val="17"/>
  </w:num>
  <w:num w:numId="4" w16cid:durableId="1647709561">
    <w:abstractNumId w:val="9"/>
  </w:num>
  <w:num w:numId="5" w16cid:durableId="1351569699">
    <w:abstractNumId w:val="7"/>
  </w:num>
  <w:num w:numId="6" w16cid:durableId="662899004">
    <w:abstractNumId w:val="24"/>
  </w:num>
  <w:num w:numId="7" w16cid:durableId="1775250237">
    <w:abstractNumId w:val="8"/>
  </w:num>
  <w:num w:numId="8" w16cid:durableId="627399885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96924280">
    <w:abstractNumId w:val="23"/>
  </w:num>
  <w:num w:numId="10" w16cid:durableId="58071939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49777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624308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4266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06424313">
    <w:abstractNumId w:val="10"/>
  </w:num>
  <w:num w:numId="15" w16cid:durableId="1668359344">
    <w:abstractNumId w:val="28"/>
  </w:num>
  <w:num w:numId="16" w16cid:durableId="1090084555">
    <w:abstractNumId w:val="19"/>
  </w:num>
  <w:num w:numId="17" w16cid:durableId="1826435897">
    <w:abstractNumId w:val="6"/>
  </w:num>
  <w:num w:numId="18" w16cid:durableId="2090030112">
    <w:abstractNumId w:val="18"/>
  </w:num>
  <w:num w:numId="19" w16cid:durableId="1771588832">
    <w:abstractNumId w:val="14"/>
  </w:num>
  <w:num w:numId="20" w16cid:durableId="1509906731">
    <w:abstractNumId w:val="2"/>
    <w:lvlOverride w:ilvl="0">
      <w:startOverride w:val="1"/>
    </w:lvlOverride>
  </w:num>
  <w:num w:numId="21" w16cid:durableId="1611619206">
    <w:abstractNumId w:val="3"/>
    <w:lvlOverride w:ilvl="0">
      <w:startOverride w:val="1"/>
    </w:lvlOverride>
  </w:num>
  <w:num w:numId="22" w16cid:durableId="160526528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7124025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777153">
    <w:abstractNumId w:val="16"/>
  </w:num>
  <w:num w:numId="25" w16cid:durableId="20007676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651328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87219991">
    <w:abstractNumId w:val="28"/>
  </w:num>
  <w:num w:numId="28" w16cid:durableId="1291785208">
    <w:abstractNumId w:val="27"/>
  </w:num>
  <w:num w:numId="29" w16cid:durableId="483739042">
    <w:abstractNumId w:val="26"/>
  </w:num>
  <w:num w:numId="30" w16cid:durableId="547687249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6EAF"/>
    <w:rsid w:val="000F0D2E"/>
    <w:rsid w:val="000F41E1"/>
    <w:rsid w:val="000F4906"/>
    <w:rsid w:val="000F5B65"/>
    <w:rsid w:val="00104542"/>
    <w:rsid w:val="00104D1B"/>
    <w:rsid w:val="00123436"/>
    <w:rsid w:val="00125A5F"/>
    <w:rsid w:val="00127975"/>
    <w:rsid w:val="00127B1F"/>
    <w:rsid w:val="0014496C"/>
    <w:rsid w:val="00162E1C"/>
    <w:rsid w:val="00163DE1"/>
    <w:rsid w:val="001836C1"/>
    <w:rsid w:val="00194531"/>
    <w:rsid w:val="001A1963"/>
    <w:rsid w:val="001B0416"/>
    <w:rsid w:val="001C0C33"/>
    <w:rsid w:val="001C155B"/>
    <w:rsid w:val="001D56D3"/>
    <w:rsid w:val="001E25AE"/>
    <w:rsid w:val="001F30D7"/>
    <w:rsid w:val="00214899"/>
    <w:rsid w:val="00247829"/>
    <w:rsid w:val="00290ADC"/>
    <w:rsid w:val="002D5E0A"/>
    <w:rsid w:val="002E2DE1"/>
    <w:rsid w:val="002E30AA"/>
    <w:rsid w:val="00315122"/>
    <w:rsid w:val="00340FCC"/>
    <w:rsid w:val="00344F99"/>
    <w:rsid w:val="00377D95"/>
    <w:rsid w:val="00383A62"/>
    <w:rsid w:val="00390E83"/>
    <w:rsid w:val="003C2C3B"/>
    <w:rsid w:val="003C79AA"/>
    <w:rsid w:val="003F2B7A"/>
    <w:rsid w:val="00421D59"/>
    <w:rsid w:val="004337D6"/>
    <w:rsid w:val="004451C8"/>
    <w:rsid w:val="004466CB"/>
    <w:rsid w:val="00446B8D"/>
    <w:rsid w:val="00470BD8"/>
    <w:rsid w:val="004727DC"/>
    <w:rsid w:val="00480818"/>
    <w:rsid w:val="0048724A"/>
    <w:rsid w:val="004973AF"/>
    <w:rsid w:val="004A0F0D"/>
    <w:rsid w:val="004C1054"/>
    <w:rsid w:val="004C1761"/>
    <w:rsid w:val="004D2ED0"/>
    <w:rsid w:val="004D3851"/>
    <w:rsid w:val="0050385D"/>
    <w:rsid w:val="005117AF"/>
    <w:rsid w:val="00516A0F"/>
    <w:rsid w:val="0052018C"/>
    <w:rsid w:val="00526527"/>
    <w:rsid w:val="00550C10"/>
    <w:rsid w:val="00564830"/>
    <w:rsid w:val="00570A30"/>
    <w:rsid w:val="00571EAD"/>
    <w:rsid w:val="00595EA9"/>
    <w:rsid w:val="005A296B"/>
    <w:rsid w:val="005A4B3D"/>
    <w:rsid w:val="005C6E3B"/>
    <w:rsid w:val="005D0EB1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F5174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F2629"/>
    <w:rsid w:val="007F7848"/>
    <w:rsid w:val="00805084"/>
    <w:rsid w:val="00814916"/>
    <w:rsid w:val="00840111"/>
    <w:rsid w:val="008600F5"/>
    <w:rsid w:val="008714E9"/>
    <w:rsid w:val="0087277C"/>
    <w:rsid w:val="00892E0C"/>
    <w:rsid w:val="008978A8"/>
    <w:rsid w:val="008C634A"/>
    <w:rsid w:val="008D7854"/>
    <w:rsid w:val="0090074B"/>
    <w:rsid w:val="00911D57"/>
    <w:rsid w:val="00913C75"/>
    <w:rsid w:val="00923D96"/>
    <w:rsid w:val="0093703C"/>
    <w:rsid w:val="00976B68"/>
    <w:rsid w:val="00991D0A"/>
    <w:rsid w:val="009944A0"/>
    <w:rsid w:val="00995B0B"/>
    <w:rsid w:val="0099604D"/>
    <w:rsid w:val="009D554D"/>
    <w:rsid w:val="009E1219"/>
    <w:rsid w:val="009F3A9E"/>
    <w:rsid w:val="00A021DC"/>
    <w:rsid w:val="00A03620"/>
    <w:rsid w:val="00A31745"/>
    <w:rsid w:val="00A378FB"/>
    <w:rsid w:val="00A47465"/>
    <w:rsid w:val="00A60335"/>
    <w:rsid w:val="00A623F9"/>
    <w:rsid w:val="00A64A10"/>
    <w:rsid w:val="00A82F83"/>
    <w:rsid w:val="00A82F98"/>
    <w:rsid w:val="00A95C4B"/>
    <w:rsid w:val="00AC1D3A"/>
    <w:rsid w:val="00AE506E"/>
    <w:rsid w:val="00AE6F5E"/>
    <w:rsid w:val="00AF42D3"/>
    <w:rsid w:val="00B14378"/>
    <w:rsid w:val="00B17369"/>
    <w:rsid w:val="00B2681A"/>
    <w:rsid w:val="00B46AF2"/>
    <w:rsid w:val="00B62FA7"/>
    <w:rsid w:val="00B745AE"/>
    <w:rsid w:val="00B75500"/>
    <w:rsid w:val="00B8264E"/>
    <w:rsid w:val="00BD72A3"/>
    <w:rsid w:val="00C06CEC"/>
    <w:rsid w:val="00C1051C"/>
    <w:rsid w:val="00C1196B"/>
    <w:rsid w:val="00C15DD4"/>
    <w:rsid w:val="00C179C3"/>
    <w:rsid w:val="00C27C99"/>
    <w:rsid w:val="00C43403"/>
    <w:rsid w:val="00C90BEF"/>
    <w:rsid w:val="00CB3919"/>
    <w:rsid w:val="00CE2332"/>
    <w:rsid w:val="00D1524B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B2C35"/>
    <w:rsid w:val="00DF082E"/>
    <w:rsid w:val="00DF0AB4"/>
    <w:rsid w:val="00E01495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320C1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D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rsid w:val="00162E1C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D5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A1EB2-DF5E-41EB-B10D-8752B6E16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1039</Words>
  <Characters>7915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3</cp:revision>
  <cp:lastPrinted>2023-03-02T13:31:00Z</cp:lastPrinted>
  <dcterms:created xsi:type="dcterms:W3CDTF">2024-08-29T12:36:00Z</dcterms:created>
  <dcterms:modified xsi:type="dcterms:W3CDTF">2024-08-29T12:39:00Z</dcterms:modified>
</cp:coreProperties>
</file>