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102802" w:rsidP="00890B92">
      <w:pPr>
        <w:spacing w:after="240"/>
        <w:jc w:val="right"/>
        <w:rPr>
          <w:sz w:val="22"/>
          <w:szCs w:val="22"/>
        </w:rPr>
      </w:pPr>
      <w:r w:rsidRPr="0010280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2802">
        <w:rPr>
          <w:sz w:val="22"/>
          <w:szCs w:val="22"/>
        </w:rPr>
        <w:t>2024-09-25</w:t>
      </w:r>
    </w:p>
    <w:p w:rsidR="00102802" w:rsidRPr="00102802" w:rsidRDefault="00102802" w:rsidP="00890B92">
      <w:pPr>
        <w:rPr>
          <w:b/>
          <w:bCs/>
          <w:sz w:val="22"/>
          <w:szCs w:val="22"/>
        </w:rPr>
      </w:pPr>
      <w:r w:rsidRPr="00102802">
        <w:rPr>
          <w:b/>
          <w:bCs/>
          <w:sz w:val="22"/>
          <w:szCs w:val="22"/>
        </w:rPr>
        <w:t>Akademia Górniczo - Hutnicza</w:t>
      </w:r>
    </w:p>
    <w:p w:rsidR="00102802" w:rsidRPr="00102802" w:rsidRDefault="00102802" w:rsidP="00890B92">
      <w:pPr>
        <w:rPr>
          <w:b/>
          <w:bCs/>
          <w:sz w:val="22"/>
          <w:szCs w:val="22"/>
        </w:rPr>
      </w:pPr>
      <w:r w:rsidRPr="0010280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02802" w:rsidP="00890B92">
      <w:pPr>
        <w:rPr>
          <w:b/>
          <w:bCs/>
          <w:sz w:val="22"/>
          <w:szCs w:val="22"/>
        </w:rPr>
      </w:pPr>
      <w:r w:rsidRPr="00102802">
        <w:rPr>
          <w:b/>
          <w:bCs/>
          <w:sz w:val="22"/>
          <w:szCs w:val="22"/>
        </w:rPr>
        <w:t>Dział Zamówień Publicznych</w:t>
      </w:r>
    </w:p>
    <w:p w:rsidR="00890B92" w:rsidRPr="00BD5546" w:rsidRDefault="00102802" w:rsidP="00890B92">
      <w:pPr>
        <w:rPr>
          <w:sz w:val="22"/>
          <w:szCs w:val="22"/>
        </w:rPr>
      </w:pPr>
      <w:r w:rsidRPr="0010280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02802">
        <w:rPr>
          <w:sz w:val="22"/>
          <w:szCs w:val="22"/>
        </w:rPr>
        <w:t>30</w:t>
      </w:r>
    </w:p>
    <w:p w:rsidR="00890B92" w:rsidRPr="00BD5546" w:rsidRDefault="00102802" w:rsidP="00890B92">
      <w:pPr>
        <w:rPr>
          <w:sz w:val="22"/>
          <w:szCs w:val="22"/>
        </w:rPr>
      </w:pPr>
      <w:r w:rsidRPr="0010280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0280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2802" w:rsidRPr="00102802">
        <w:rPr>
          <w:b/>
          <w:sz w:val="22"/>
          <w:szCs w:val="22"/>
        </w:rPr>
        <w:t>DE-dzp.272-514/24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02802" w:rsidRPr="0010280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0280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2802">
        <w:rPr>
          <w:b/>
          <w:sz w:val="22"/>
          <w:szCs w:val="22"/>
        </w:rPr>
        <w:t>dostawa fluorymetru z zestawem startowym dla WGGiOŚ - DE-dzp.272-514/24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02802" w:rsidP="00A80738">
      <w:pPr>
        <w:spacing w:before="120" w:after="120"/>
        <w:jc w:val="both"/>
        <w:rPr>
          <w:sz w:val="22"/>
          <w:szCs w:val="22"/>
        </w:rPr>
      </w:pPr>
      <w:r w:rsidRPr="00102802">
        <w:rPr>
          <w:b/>
          <w:sz w:val="22"/>
          <w:szCs w:val="22"/>
        </w:rPr>
        <w:t>15 146.71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40D4E" w:rsidRDefault="00040D4E">
      <w:r>
        <w:separator/>
      </w:r>
    </w:p>
  </w:endnote>
  <w:endnote w:type="continuationSeparator" w:id="0">
    <w:p w:rsidR="00040D4E" w:rsidRDefault="0004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40D4E" w:rsidRDefault="00040D4E">
      <w:r>
        <w:separator/>
      </w:r>
    </w:p>
  </w:footnote>
  <w:footnote w:type="continuationSeparator" w:id="0">
    <w:p w:rsidR="00040D4E" w:rsidRDefault="00040D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02802" w:rsidRDefault="00102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02802" w:rsidRDefault="00102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02802" w:rsidRDefault="00102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D4E"/>
    <w:rsid w:val="00007727"/>
    <w:rsid w:val="00017720"/>
    <w:rsid w:val="00027748"/>
    <w:rsid w:val="00035488"/>
    <w:rsid w:val="00040D4E"/>
    <w:rsid w:val="000D7F25"/>
    <w:rsid w:val="000E00E5"/>
    <w:rsid w:val="00102802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086B3E6-C88C-4A33-90C6-374036472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2024-09-25T08:35:00Z</dcterms:created>
  <dcterms:modified xsi:type="dcterms:W3CDTF">2024-09-25T08:35:00Z</dcterms:modified>
</cp:coreProperties>
</file>