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D311B1" w:rsidP="00D665F5">
      <w:pPr>
        <w:spacing w:after="240"/>
        <w:jc w:val="right"/>
        <w:rPr>
          <w:sz w:val="22"/>
          <w:szCs w:val="22"/>
        </w:rPr>
      </w:pPr>
      <w:r w:rsidRPr="00D311B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311B1">
        <w:rPr>
          <w:sz w:val="22"/>
          <w:szCs w:val="22"/>
        </w:rPr>
        <w:t>2024-09-26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311B1" w:rsidRPr="00D311B1" w:rsidRDefault="00D311B1" w:rsidP="00577BC6">
      <w:pPr>
        <w:spacing w:after="40"/>
        <w:rPr>
          <w:b/>
          <w:bCs/>
          <w:sz w:val="22"/>
          <w:szCs w:val="22"/>
        </w:rPr>
      </w:pPr>
      <w:r w:rsidRPr="00D311B1">
        <w:rPr>
          <w:b/>
          <w:bCs/>
          <w:sz w:val="22"/>
          <w:szCs w:val="22"/>
        </w:rPr>
        <w:t>Akademia Górniczo - Hutnicza</w:t>
      </w:r>
    </w:p>
    <w:p w:rsidR="00D311B1" w:rsidRPr="00D311B1" w:rsidRDefault="00D311B1" w:rsidP="00577BC6">
      <w:pPr>
        <w:spacing w:after="40"/>
        <w:rPr>
          <w:b/>
          <w:bCs/>
          <w:sz w:val="22"/>
          <w:szCs w:val="22"/>
        </w:rPr>
      </w:pPr>
      <w:r w:rsidRPr="00D311B1">
        <w:rPr>
          <w:b/>
          <w:bCs/>
          <w:sz w:val="22"/>
          <w:szCs w:val="22"/>
        </w:rPr>
        <w:t>im. Stanisława Staszica w Krakowie</w:t>
      </w:r>
    </w:p>
    <w:p w:rsidR="00D665F5" w:rsidRPr="00D91931" w:rsidRDefault="00D311B1" w:rsidP="00577BC6">
      <w:pPr>
        <w:spacing w:after="40"/>
        <w:rPr>
          <w:b/>
          <w:bCs/>
          <w:sz w:val="22"/>
          <w:szCs w:val="22"/>
        </w:rPr>
      </w:pPr>
      <w:r w:rsidRPr="00D311B1">
        <w:rPr>
          <w:b/>
          <w:bCs/>
          <w:sz w:val="22"/>
          <w:szCs w:val="22"/>
        </w:rPr>
        <w:t>Dział Zamówień Publicznych</w:t>
      </w:r>
    </w:p>
    <w:p w:rsidR="00D665F5" w:rsidRPr="00BD5546" w:rsidRDefault="00D311B1" w:rsidP="00D665F5">
      <w:pPr>
        <w:rPr>
          <w:sz w:val="22"/>
          <w:szCs w:val="22"/>
        </w:rPr>
      </w:pPr>
      <w:r w:rsidRPr="00D311B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311B1">
        <w:rPr>
          <w:sz w:val="22"/>
          <w:szCs w:val="22"/>
        </w:rPr>
        <w:t>30</w:t>
      </w:r>
    </w:p>
    <w:p w:rsidR="00D665F5" w:rsidRPr="00BD5546" w:rsidRDefault="00D311B1" w:rsidP="00D665F5">
      <w:pPr>
        <w:rPr>
          <w:sz w:val="22"/>
          <w:szCs w:val="22"/>
        </w:rPr>
      </w:pPr>
      <w:r w:rsidRPr="00D311B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311B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11B1" w:rsidRPr="00D311B1">
        <w:rPr>
          <w:b/>
          <w:sz w:val="22"/>
          <w:szCs w:val="22"/>
        </w:rPr>
        <w:t>DE-dzp.272-485/24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311B1" w:rsidRPr="00D311B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311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311B1">
        <w:rPr>
          <w:b/>
          <w:sz w:val="22"/>
          <w:szCs w:val="22"/>
        </w:rPr>
        <w:t>Stanowisko dydaktyczne do badań statycznych i dynamicznych przekładni mechanicznych dla WIMiR - DE-dzp.272-485/24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311B1" w:rsidRPr="00D311B1">
        <w:rPr>
          <w:sz w:val="22"/>
          <w:szCs w:val="22"/>
        </w:rPr>
        <w:t>26/09/2024</w:t>
      </w:r>
      <w:r w:rsidR="00FF4AB1" w:rsidRPr="00577BC6">
        <w:rPr>
          <w:sz w:val="22"/>
          <w:szCs w:val="22"/>
        </w:rPr>
        <w:t xml:space="preserve"> o godz. </w:t>
      </w:r>
      <w:r w:rsidR="00D311B1" w:rsidRPr="00D311B1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311B1" w:rsidRPr="00493F8C" w:rsidTr="00F35B9A">
        <w:tc>
          <w:tcPr>
            <w:tcW w:w="993" w:type="dxa"/>
            <w:shd w:val="clear" w:color="auto" w:fill="auto"/>
            <w:vAlign w:val="center"/>
          </w:tcPr>
          <w:p w:rsidR="00D311B1" w:rsidRPr="00490DC0" w:rsidRDefault="00D311B1" w:rsidP="00F35B9A">
            <w:pPr>
              <w:spacing w:before="120" w:after="120"/>
              <w:jc w:val="center"/>
            </w:pPr>
            <w:r w:rsidRPr="00D311B1">
              <w:t>1</w:t>
            </w:r>
          </w:p>
        </w:tc>
        <w:tc>
          <w:tcPr>
            <w:tcW w:w="5244" w:type="dxa"/>
            <w:shd w:val="clear" w:color="auto" w:fill="auto"/>
          </w:tcPr>
          <w:p w:rsidR="00D311B1" w:rsidRPr="00490DC0" w:rsidRDefault="00D311B1" w:rsidP="00F35B9A">
            <w:pPr>
              <w:spacing w:before="40"/>
            </w:pPr>
            <w:r w:rsidRPr="00D311B1">
              <w:t>MGS Nauka Sp. z o.o.</w:t>
            </w:r>
          </w:p>
          <w:p w:rsidR="00D311B1" w:rsidRPr="00490DC0" w:rsidRDefault="00D311B1" w:rsidP="00F35B9A">
            <w:r w:rsidRPr="00D311B1">
              <w:t>Reja</w:t>
            </w:r>
            <w:r w:rsidRPr="00490DC0">
              <w:t xml:space="preserve"> </w:t>
            </w:r>
            <w:r w:rsidRPr="00D311B1">
              <w:t>11/95</w:t>
            </w:r>
            <w:r w:rsidRPr="00490DC0">
              <w:t xml:space="preserve"> </w:t>
            </w:r>
          </w:p>
          <w:p w:rsidR="00D311B1" w:rsidRPr="00490DC0" w:rsidRDefault="00D311B1" w:rsidP="00F35B9A">
            <w:pPr>
              <w:spacing w:after="40"/>
              <w:jc w:val="both"/>
            </w:pPr>
            <w:r w:rsidRPr="00D311B1">
              <w:t>31-216</w:t>
            </w:r>
            <w:r w:rsidRPr="00490DC0">
              <w:t xml:space="preserve"> </w:t>
            </w:r>
            <w:r w:rsidRPr="00D311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311B1" w:rsidRPr="00490DC0" w:rsidRDefault="00D311B1" w:rsidP="00F35B9A">
            <w:pPr>
              <w:spacing w:before="120" w:after="120"/>
              <w:jc w:val="both"/>
            </w:pPr>
            <w:r w:rsidRPr="00D311B1">
              <w:t>158 718.94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2754A" w:rsidRDefault="0042754A">
      <w:r>
        <w:separator/>
      </w:r>
    </w:p>
  </w:endnote>
  <w:endnote w:type="continuationSeparator" w:id="0">
    <w:p w:rsidR="0042754A" w:rsidRDefault="00427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2754A" w:rsidRDefault="0042754A">
      <w:r>
        <w:separator/>
      </w:r>
    </w:p>
  </w:footnote>
  <w:footnote w:type="continuationSeparator" w:id="0">
    <w:p w:rsidR="0042754A" w:rsidRDefault="00427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311B1" w:rsidRDefault="00D311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311B1" w:rsidRDefault="00D311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311B1" w:rsidRDefault="00D311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54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2754A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311B1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56ECDCB-3B83-47B3-AA41-59495C374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2024-09-26T07:19:00Z</dcterms:created>
  <dcterms:modified xsi:type="dcterms:W3CDTF">2024-09-26T07:19:00Z</dcterms:modified>
</cp:coreProperties>
</file>