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51D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A51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51D6">
        <w:rPr>
          <w:sz w:val="22"/>
          <w:szCs w:val="22"/>
        </w:rPr>
        <w:t>2024-11-14</w:t>
      </w:r>
    </w:p>
    <w:p w:rsidR="00EA51D6" w:rsidRPr="00EA51D6" w:rsidRDefault="00EA51D6" w:rsidP="00890B92">
      <w:pPr>
        <w:rPr>
          <w:b/>
          <w:bCs/>
          <w:sz w:val="22"/>
          <w:szCs w:val="22"/>
        </w:rPr>
      </w:pPr>
      <w:r w:rsidRPr="00EA51D6">
        <w:rPr>
          <w:b/>
          <w:bCs/>
          <w:sz w:val="22"/>
          <w:szCs w:val="22"/>
        </w:rPr>
        <w:t>Akademia Górniczo - Hutnicza</w:t>
      </w:r>
    </w:p>
    <w:p w:rsidR="00EA51D6" w:rsidRPr="00EA51D6" w:rsidRDefault="00EA51D6" w:rsidP="00890B92">
      <w:pPr>
        <w:rPr>
          <w:b/>
          <w:bCs/>
          <w:sz w:val="22"/>
          <w:szCs w:val="22"/>
        </w:rPr>
      </w:pPr>
      <w:r w:rsidRPr="00EA51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51D6" w:rsidP="00890B92">
      <w:pPr>
        <w:rPr>
          <w:b/>
          <w:bCs/>
          <w:sz w:val="22"/>
          <w:szCs w:val="22"/>
        </w:rPr>
      </w:pPr>
      <w:r w:rsidRPr="00EA51D6">
        <w:rPr>
          <w:b/>
          <w:bCs/>
          <w:sz w:val="22"/>
          <w:szCs w:val="22"/>
        </w:rPr>
        <w:t>Dział Zamówień Publicznych</w:t>
      </w:r>
    </w:p>
    <w:p w:rsidR="00890B92" w:rsidRPr="00BD5546" w:rsidRDefault="00EA51D6" w:rsidP="00890B92">
      <w:pPr>
        <w:rPr>
          <w:sz w:val="22"/>
          <w:szCs w:val="22"/>
        </w:rPr>
      </w:pPr>
      <w:r w:rsidRPr="00EA51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51D6">
        <w:rPr>
          <w:sz w:val="22"/>
          <w:szCs w:val="22"/>
        </w:rPr>
        <w:t>30</w:t>
      </w:r>
    </w:p>
    <w:p w:rsidR="00890B92" w:rsidRPr="00BD5546" w:rsidRDefault="00EA51D6" w:rsidP="00890B92">
      <w:pPr>
        <w:rPr>
          <w:sz w:val="22"/>
          <w:szCs w:val="22"/>
        </w:rPr>
      </w:pPr>
      <w:r w:rsidRPr="00EA51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51D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51D6" w:rsidRPr="00EA51D6">
        <w:rPr>
          <w:b/>
          <w:sz w:val="22"/>
          <w:szCs w:val="22"/>
        </w:rPr>
        <w:t>DE-dzp.272-622/24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51D6" w:rsidRPr="00EA51D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51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51D6">
        <w:rPr>
          <w:b/>
          <w:sz w:val="22"/>
          <w:szCs w:val="22"/>
        </w:rPr>
        <w:t>Dostawa systemu akwizycji, analizy i zabezpieczeń maszyn wirnikowych - DE-dzp.272-622/24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51D6" w:rsidP="00A80738">
      <w:pPr>
        <w:spacing w:before="120" w:after="120"/>
        <w:jc w:val="both"/>
        <w:rPr>
          <w:sz w:val="22"/>
          <w:szCs w:val="22"/>
        </w:rPr>
      </w:pPr>
      <w:r w:rsidRPr="00EA51D6">
        <w:rPr>
          <w:b/>
          <w:sz w:val="22"/>
          <w:szCs w:val="22"/>
        </w:rPr>
        <w:t>243 909.00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72F" w:rsidRDefault="004A272F">
      <w:r>
        <w:separator/>
      </w:r>
    </w:p>
  </w:endnote>
  <w:endnote w:type="continuationSeparator" w:id="0">
    <w:p w:rsidR="004A272F" w:rsidRDefault="004A2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72F" w:rsidRDefault="004A272F">
      <w:r>
        <w:separator/>
      </w:r>
    </w:p>
  </w:footnote>
  <w:footnote w:type="continuationSeparator" w:id="0">
    <w:p w:rsidR="004A272F" w:rsidRDefault="004A2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1D6" w:rsidRDefault="00EA5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1D6" w:rsidRDefault="00EA5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1D6" w:rsidRDefault="00EA51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72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272F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51D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0CC5A0-C4E1-4F91-8579-1403B0B8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2024-11-14T10:19:00Z</dcterms:created>
  <dcterms:modified xsi:type="dcterms:W3CDTF">2024-11-14T10:19:00Z</dcterms:modified>
</cp:coreProperties>
</file>