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3032CD" w:rsidRDefault="00C06825" w:rsidP="006A5DF1">
      <w:pPr>
        <w:spacing w:after="240"/>
        <w:jc w:val="right"/>
        <w:rPr>
          <w:rFonts w:ascii="Verdana" w:hAnsi="Verdana"/>
        </w:rPr>
      </w:pPr>
      <w:r w:rsidRPr="003032CD">
        <w:rPr>
          <w:rFonts w:ascii="Verdana" w:hAnsi="Verdana"/>
        </w:rPr>
        <w:t>Kraków</w:t>
      </w:r>
      <w:r w:rsidR="006A5DF1" w:rsidRPr="003032CD">
        <w:rPr>
          <w:rFonts w:ascii="Verdana" w:hAnsi="Verdana"/>
        </w:rPr>
        <w:t xml:space="preserve"> dnia: </w:t>
      </w:r>
      <w:r w:rsidRPr="003032CD">
        <w:rPr>
          <w:rFonts w:ascii="Verdana" w:hAnsi="Verdana"/>
        </w:rPr>
        <w:t>2024-11-18</w:t>
      </w:r>
    </w:p>
    <w:p w:rsidR="00C06825" w:rsidRPr="003032CD" w:rsidRDefault="00C06825" w:rsidP="006A5DF1">
      <w:pPr>
        <w:rPr>
          <w:rFonts w:ascii="Verdana" w:hAnsi="Verdana"/>
          <w:b/>
          <w:bCs/>
        </w:rPr>
      </w:pPr>
      <w:r w:rsidRPr="003032CD">
        <w:rPr>
          <w:rFonts w:ascii="Verdana" w:hAnsi="Verdana"/>
          <w:b/>
          <w:bCs/>
        </w:rPr>
        <w:t>Akademia Górniczo - Hutnicza</w:t>
      </w:r>
    </w:p>
    <w:p w:rsidR="00C06825" w:rsidRPr="003032CD" w:rsidRDefault="00C06825" w:rsidP="006A5DF1">
      <w:pPr>
        <w:rPr>
          <w:rFonts w:ascii="Verdana" w:hAnsi="Verdana"/>
          <w:b/>
          <w:bCs/>
        </w:rPr>
      </w:pPr>
      <w:r w:rsidRPr="003032CD">
        <w:rPr>
          <w:rFonts w:ascii="Verdana" w:hAnsi="Verdana"/>
          <w:b/>
          <w:bCs/>
        </w:rPr>
        <w:t>im. Stanisława Staszica w Krakowie</w:t>
      </w:r>
    </w:p>
    <w:p w:rsidR="006A5DF1" w:rsidRPr="003032CD" w:rsidRDefault="00C06825" w:rsidP="006A5DF1">
      <w:pPr>
        <w:rPr>
          <w:rFonts w:ascii="Verdana" w:hAnsi="Verdana"/>
          <w:b/>
          <w:bCs/>
        </w:rPr>
      </w:pPr>
      <w:r w:rsidRPr="003032CD">
        <w:rPr>
          <w:rFonts w:ascii="Verdana" w:hAnsi="Verdana"/>
          <w:b/>
          <w:bCs/>
        </w:rPr>
        <w:t>Dział Zamówień Publicznych</w:t>
      </w:r>
    </w:p>
    <w:p w:rsidR="006A5DF1" w:rsidRPr="003032CD" w:rsidRDefault="00C06825" w:rsidP="006A5DF1">
      <w:pPr>
        <w:rPr>
          <w:rFonts w:ascii="Verdana" w:hAnsi="Verdana"/>
        </w:rPr>
      </w:pPr>
      <w:r w:rsidRPr="003032CD">
        <w:rPr>
          <w:rFonts w:ascii="Verdana" w:hAnsi="Verdana"/>
        </w:rPr>
        <w:t>Al. Mickiewicza</w:t>
      </w:r>
      <w:r w:rsidR="006A5DF1" w:rsidRPr="003032CD">
        <w:rPr>
          <w:rFonts w:ascii="Verdana" w:hAnsi="Verdana"/>
        </w:rPr>
        <w:t xml:space="preserve"> </w:t>
      </w:r>
      <w:r w:rsidRPr="003032CD">
        <w:rPr>
          <w:rFonts w:ascii="Verdana" w:hAnsi="Verdana"/>
        </w:rPr>
        <w:t>30</w:t>
      </w:r>
    </w:p>
    <w:p w:rsidR="006A5DF1" w:rsidRPr="003032CD" w:rsidRDefault="00C06825" w:rsidP="006A5DF1">
      <w:pPr>
        <w:rPr>
          <w:rFonts w:ascii="Verdana" w:hAnsi="Verdana"/>
        </w:rPr>
      </w:pPr>
      <w:r w:rsidRPr="003032CD">
        <w:rPr>
          <w:rFonts w:ascii="Verdana" w:hAnsi="Verdana"/>
        </w:rPr>
        <w:t>30-059</w:t>
      </w:r>
      <w:r w:rsidR="006A5DF1" w:rsidRPr="003032CD">
        <w:rPr>
          <w:rFonts w:ascii="Verdana" w:hAnsi="Verdana"/>
        </w:rPr>
        <w:t xml:space="preserve"> </w:t>
      </w:r>
      <w:r w:rsidRPr="003032CD">
        <w:rPr>
          <w:rFonts w:ascii="Verdana" w:hAnsi="Verdana"/>
        </w:rPr>
        <w:t>Kraków</w:t>
      </w:r>
    </w:p>
    <w:p w:rsidR="006A5DF1" w:rsidRPr="003032CD" w:rsidRDefault="003032CD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3032CD">
        <w:rPr>
          <w:rFonts w:ascii="Verdana" w:hAnsi="Verdana"/>
        </w:rPr>
        <w:t>DE-dzp.272-661/24</w:t>
      </w:r>
      <w:r w:rsidR="006A5DF1" w:rsidRPr="003032CD">
        <w:rPr>
          <w:rFonts w:ascii="Verdana" w:hAnsi="Verdana"/>
        </w:rPr>
        <w:tab/>
        <w:t xml:space="preserve"> </w:t>
      </w:r>
    </w:p>
    <w:p w:rsidR="006A5DF1" w:rsidRPr="003032CD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3032C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3032CD">
        <w:rPr>
          <w:rFonts w:ascii="Verdana" w:hAnsi="Verdana"/>
          <w:b/>
        </w:rPr>
        <w:t>WYKONAWCY</w:t>
      </w:r>
    </w:p>
    <w:p w:rsidR="006A5DF1" w:rsidRPr="003032C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3032CD">
        <w:rPr>
          <w:rFonts w:ascii="Verdana" w:hAnsi="Verdana"/>
        </w:rPr>
        <w:t>ubiegający się o zamówienie publiczne</w:t>
      </w:r>
    </w:p>
    <w:p w:rsidR="006D4AB3" w:rsidRPr="003032CD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3032CD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3032CD">
        <w:rPr>
          <w:rFonts w:ascii="Verdana" w:hAnsi="Verdana"/>
          <w:sz w:val="20"/>
        </w:rPr>
        <w:t>WYJAŚNIENI</w:t>
      </w:r>
      <w:r w:rsidR="00520165" w:rsidRPr="003032CD">
        <w:rPr>
          <w:rFonts w:ascii="Verdana" w:hAnsi="Verdana"/>
          <w:sz w:val="20"/>
        </w:rPr>
        <w:t>A</w:t>
      </w:r>
      <w:r w:rsidR="00632C3C" w:rsidRPr="003032CD">
        <w:rPr>
          <w:rFonts w:ascii="Verdana" w:hAnsi="Verdana"/>
          <w:sz w:val="20"/>
        </w:rPr>
        <w:t xml:space="preserve"> TREŚCI</w:t>
      </w:r>
      <w:r w:rsidR="0029606A" w:rsidRPr="003032CD">
        <w:rPr>
          <w:rFonts w:ascii="Verdana" w:hAnsi="Verdana"/>
          <w:sz w:val="20"/>
        </w:rPr>
        <w:t xml:space="preserve"> SWZ</w:t>
      </w:r>
    </w:p>
    <w:p w:rsidR="006D4AB3" w:rsidRPr="003032CD" w:rsidRDefault="00632C3C" w:rsidP="003032CD">
      <w:pPr>
        <w:jc w:val="both"/>
        <w:rPr>
          <w:rFonts w:ascii="Verdana" w:hAnsi="Verdana"/>
        </w:rPr>
      </w:pPr>
      <w:r w:rsidRPr="003032CD">
        <w:rPr>
          <w:rFonts w:ascii="Verdana" w:hAnsi="Verdana"/>
        </w:rPr>
        <w:t xml:space="preserve">Dotyczy: </w:t>
      </w:r>
      <w:r w:rsidR="006A5DF1" w:rsidRPr="003032CD">
        <w:rPr>
          <w:rFonts w:ascii="Verdana" w:hAnsi="Verdana"/>
        </w:rPr>
        <w:t>p</w:t>
      </w:r>
      <w:r w:rsidRPr="003032CD">
        <w:rPr>
          <w:rFonts w:ascii="Verdana" w:hAnsi="Verdana"/>
        </w:rPr>
        <w:t>ostępowani</w:t>
      </w:r>
      <w:r w:rsidR="006A5DF1" w:rsidRPr="003032CD">
        <w:rPr>
          <w:rFonts w:ascii="Verdana" w:hAnsi="Verdana"/>
        </w:rPr>
        <w:t>a</w:t>
      </w:r>
      <w:r w:rsidRPr="003032CD">
        <w:rPr>
          <w:rFonts w:ascii="Verdana" w:hAnsi="Verdana"/>
        </w:rPr>
        <w:t xml:space="preserve"> o udzielenie zamówienia publicznego, prowadzone</w:t>
      </w:r>
      <w:r w:rsidR="006A5DF1" w:rsidRPr="003032CD">
        <w:rPr>
          <w:rFonts w:ascii="Verdana" w:hAnsi="Verdana"/>
        </w:rPr>
        <w:t>go</w:t>
      </w:r>
      <w:r w:rsidRPr="003032CD">
        <w:rPr>
          <w:rFonts w:ascii="Verdana" w:hAnsi="Verdana"/>
        </w:rPr>
        <w:t xml:space="preserve"> w trybie</w:t>
      </w:r>
      <w:r w:rsidR="002C6A48" w:rsidRPr="003032CD">
        <w:rPr>
          <w:rFonts w:ascii="Verdana" w:hAnsi="Verdana"/>
        </w:rPr>
        <w:t>:</w:t>
      </w:r>
      <w:r w:rsidRPr="003032CD">
        <w:rPr>
          <w:rFonts w:ascii="Verdana" w:hAnsi="Verdana"/>
        </w:rPr>
        <w:t xml:space="preserve"> </w:t>
      </w:r>
      <w:r w:rsidR="00C06825" w:rsidRPr="003032CD">
        <w:rPr>
          <w:rFonts w:ascii="Verdana" w:hAnsi="Verdana"/>
        </w:rPr>
        <w:t xml:space="preserve">Tryb podstawowy bez negocjacji - art. 275 pkt. 1 ustawy </w:t>
      </w:r>
      <w:proofErr w:type="spellStart"/>
      <w:r w:rsidR="00C06825" w:rsidRPr="003032CD">
        <w:rPr>
          <w:rFonts w:ascii="Verdana" w:hAnsi="Verdana"/>
        </w:rPr>
        <w:t>Pzp</w:t>
      </w:r>
      <w:proofErr w:type="spellEnd"/>
      <w:r w:rsidRPr="003032CD">
        <w:rPr>
          <w:rFonts w:ascii="Verdana" w:hAnsi="Verdana"/>
          <w:b/>
        </w:rPr>
        <w:t xml:space="preserve"> </w:t>
      </w:r>
      <w:r w:rsidR="00E715A3" w:rsidRPr="003032CD">
        <w:rPr>
          <w:rFonts w:ascii="Verdana" w:hAnsi="Verdana"/>
          <w:bCs/>
        </w:rPr>
        <w:t>pn.</w:t>
      </w:r>
      <w:r w:rsidRPr="003032CD">
        <w:rPr>
          <w:rFonts w:ascii="Verdana" w:hAnsi="Verdana"/>
          <w:b/>
        </w:rPr>
        <w:t xml:space="preserve"> </w:t>
      </w:r>
      <w:r w:rsidR="00E72428" w:rsidRPr="003032CD">
        <w:rPr>
          <w:rFonts w:ascii="Verdana" w:hAnsi="Verdana"/>
          <w:bCs/>
        </w:rPr>
        <w:t>”</w:t>
      </w:r>
      <w:r w:rsidR="00C06825" w:rsidRPr="003032CD">
        <w:rPr>
          <w:rFonts w:ascii="Verdana" w:hAnsi="Verdana"/>
          <w:b/>
          <w:bCs/>
        </w:rPr>
        <w:t>Świadczenie usług medycznych z zakresu medycyny pracy dla pracowników AGH oraz badania pracowników dla celów sanitarno-epidemiologicznych na okres 12 miesięcy od daty podpisania umowy - DE-dzp.272-661/24</w:t>
      </w:r>
      <w:r w:rsidR="00E72428" w:rsidRPr="003032CD">
        <w:rPr>
          <w:rFonts w:ascii="Verdana" w:hAnsi="Verdana"/>
          <w:bCs/>
        </w:rPr>
        <w:t>”</w:t>
      </w:r>
      <w:r w:rsidRPr="003032CD">
        <w:rPr>
          <w:rFonts w:ascii="Verdana" w:hAnsi="Verdana"/>
          <w:b/>
        </w:rPr>
        <w:t xml:space="preserve"> </w:t>
      </w:r>
      <w:r w:rsidRPr="003032CD">
        <w:rPr>
          <w:rFonts w:ascii="Verdana" w:hAnsi="Verdana"/>
          <w:bCs/>
        </w:rPr>
        <w:t>– znak sprawy</w:t>
      </w:r>
      <w:r w:rsidRPr="003032CD">
        <w:rPr>
          <w:rFonts w:ascii="Verdana" w:hAnsi="Verdana"/>
          <w:b/>
        </w:rPr>
        <w:t xml:space="preserve"> </w:t>
      </w:r>
      <w:r w:rsidR="00C06825" w:rsidRPr="003032CD">
        <w:rPr>
          <w:rFonts w:ascii="Verdana" w:hAnsi="Verdana"/>
          <w:b/>
        </w:rPr>
        <w:t>DE-dzp.272-661/24</w:t>
      </w:r>
      <w:r w:rsidRPr="003032CD">
        <w:rPr>
          <w:rFonts w:ascii="Verdana" w:hAnsi="Verdana"/>
          <w:b/>
        </w:rPr>
        <w:t>.</w:t>
      </w:r>
    </w:p>
    <w:p w:rsidR="003032CD" w:rsidRPr="003032CD" w:rsidRDefault="003032CD" w:rsidP="003032CD">
      <w:pPr>
        <w:jc w:val="both"/>
        <w:rPr>
          <w:rFonts w:ascii="Verdana" w:hAnsi="Verdana"/>
        </w:rPr>
      </w:pPr>
    </w:p>
    <w:p w:rsidR="0012774F" w:rsidRPr="003032CD" w:rsidRDefault="00520165" w:rsidP="003032CD">
      <w:pPr>
        <w:jc w:val="both"/>
        <w:rPr>
          <w:rFonts w:ascii="Verdana" w:hAnsi="Verdana"/>
        </w:rPr>
      </w:pPr>
      <w:r w:rsidRPr="003032CD">
        <w:rPr>
          <w:rFonts w:ascii="Verdana" w:hAnsi="Verdana"/>
        </w:rPr>
        <w:t>Zamawiający,</w:t>
      </w:r>
      <w:r w:rsidR="002C6A48" w:rsidRPr="003032CD">
        <w:rPr>
          <w:rFonts w:ascii="Verdana" w:hAnsi="Verdana"/>
        </w:rPr>
        <w:t xml:space="preserve"> </w:t>
      </w:r>
      <w:r w:rsidR="002C6A48" w:rsidRPr="003032CD">
        <w:rPr>
          <w:rFonts w:ascii="Verdana" w:hAnsi="Verdana"/>
          <w:b/>
        </w:rPr>
        <w:t>Akademia Górniczo-Hutnicza im. Stanisława Staszica w Krakowie</w:t>
      </w:r>
      <w:r w:rsidRPr="003032CD">
        <w:rPr>
          <w:rFonts w:ascii="Verdana" w:hAnsi="Verdana"/>
        </w:rPr>
        <w:t xml:space="preserve"> działając na podstawie art. </w:t>
      </w:r>
      <w:r w:rsidR="00E74BC3" w:rsidRPr="003032CD">
        <w:rPr>
          <w:rFonts w:ascii="Verdana" w:hAnsi="Verdana"/>
        </w:rPr>
        <w:t>284</w:t>
      </w:r>
      <w:r w:rsidRPr="003032CD">
        <w:rPr>
          <w:rFonts w:ascii="Verdana" w:hAnsi="Verdana"/>
        </w:rPr>
        <w:t xml:space="preserve"> ust. </w:t>
      </w:r>
      <w:r w:rsidR="0029606A" w:rsidRPr="003032CD">
        <w:rPr>
          <w:rFonts w:ascii="Verdana" w:hAnsi="Verdana"/>
        </w:rPr>
        <w:t>6</w:t>
      </w:r>
      <w:r w:rsidRPr="003032CD">
        <w:rPr>
          <w:rFonts w:ascii="Verdana" w:hAnsi="Verdana"/>
        </w:rPr>
        <w:t xml:space="preserve"> ustawy z dnia </w:t>
      </w:r>
      <w:r w:rsidR="0029606A" w:rsidRPr="003032CD">
        <w:rPr>
          <w:rFonts w:ascii="Verdana" w:hAnsi="Verdana"/>
        </w:rPr>
        <w:t>11</w:t>
      </w:r>
      <w:r w:rsidRPr="003032CD">
        <w:rPr>
          <w:rFonts w:ascii="Verdana" w:hAnsi="Verdana"/>
        </w:rPr>
        <w:t xml:space="preserve"> </w:t>
      </w:r>
      <w:r w:rsidR="0029606A" w:rsidRPr="003032CD">
        <w:rPr>
          <w:rFonts w:ascii="Verdana" w:hAnsi="Verdana"/>
        </w:rPr>
        <w:t xml:space="preserve">września </w:t>
      </w:r>
      <w:r w:rsidRPr="003032CD">
        <w:rPr>
          <w:rFonts w:ascii="Verdana" w:hAnsi="Verdana"/>
        </w:rPr>
        <w:t>20</w:t>
      </w:r>
      <w:r w:rsidR="0029606A" w:rsidRPr="003032CD">
        <w:rPr>
          <w:rFonts w:ascii="Verdana" w:hAnsi="Verdana"/>
        </w:rPr>
        <w:t>19</w:t>
      </w:r>
      <w:r w:rsidRPr="003032CD">
        <w:rPr>
          <w:rFonts w:ascii="Verdana" w:hAnsi="Verdana"/>
        </w:rPr>
        <w:t xml:space="preserve"> r</w:t>
      </w:r>
      <w:r w:rsidR="0029606A" w:rsidRPr="003032CD">
        <w:rPr>
          <w:rFonts w:ascii="Verdana" w:hAnsi="Verdana"/>
        </w:rPr>
        <w:t>.</w:t>
      </w:r>
      <w:r w:rsidRPr="003032CD">
        <w:rPr>
          <w:rFonts w:ascii="Verdana" w:hAnsi="Verdana"/>
        </w:rPr>
        <w:t xml:space="preserve"> Prawo </w:t>
      </w:r>
      <w:r w:rsidR="0029606A" w:rsidRPr="003032CD">
        <w:rPr>
          <w:rFonts w:ascii="Verdana" w:hAnsi="Verdana"/>
        </w:rPr>
        <w:t>z</w:t>
      </w:r>
      <w:r w:rsidRPr="003032CD">
        <w:rPr>
          <w:rFonts w:ascii="Verdana" w:hAnsi="Verdana"/>
        </w:rPr>
        <w:t xml:space="preserve">amówień </w:t>
      </w:r>
      <w:r w:rsidR="0029606A" w:rsidRPr="003032CD">
        <w:rPr>
          <w:rFonts w:ascii="Verdana" w:hAnsi="Verdana"/>
        </w:rPr>
        <w:t>p</w:t>
      </w:r>
      <w:r w:rsidRPr="003032CD">
        <w:rPr>
          <w:rFonts w:ascii="Verdana" w:hAnsi="Verdana"/>
        </w:rPr>
        <w:t>ublicznych</w:t>
      </w:r>
      <w:r w:rsidR="00711222" w:rsidRPr="003032CD">
        <w:rPr>
          <w:rFonts w:ascii="Verdana" w:hAnsi="Verdana"/>
        </w:rPr>
        <w:t xml:space="preserve"> </w:t>
      </w:r>
      <w:r w:rsidR="00864538" w:rsidRPr="003032CD">
        <w:rPr>
          <w:rFonts w:ascii="Verdana" w:hAnsi="Verdana"/>
        </w:rPr>
        <w:t xml:space="preserve">(Dz.U.2024.1320 </w:t>
      </w:r>
      <w:proofErr w:type="spellStart"/>
      <w:r w:rsidR="00864538" w:rsidRPr="003032CD">
        <w:rPr>
          <w:rFonts w:ascii="Verdana" w:hAnsi="Verdana"/>
        </w:rPr>
        <w:t>t.j</w:t>
      </w:r>
      <w:proofErr w:type="spellEnd"/>
      <w:r w:rsidR="00864538" w:rsidRPr="003032CD">
        <w:rPr>
          <w:rFonts w:ascii="Verdana" w:hAnsi="Verdana"/>
        </w:rPr>
        <w:t xml:space="preserve">. ze zm.) </w:t>
      </w:r>
      <w:r w:rsidR="00E74BC3" w:rsidRPr="003032CD">
        <w:rPr>
          <w:rFonts w:ascii="Verdana" w:hAnsi="Verdana"/>
        </w:rPr>
        <w:t>udostępnia</w:t>
      </w:r>
      <w:r w:rsidR="00BE7BFD" w:rsidRPr="003032CD">
        <w:rPr>
          <w:rFonts w:ascii="Verdana" w:hAnsi="Verdana"/>
        </w:rPr>
        <w:t xml:space="preserve"> poniżej treść zapytań do S</w:t>
      </w:r>
      <w:r w:rsidR="0012774F" w:rsidRPr="003032CD">
        <w:rPr>
          <w:rFonts w:ascii="Verdana" w:hAnsi="Verdana"/>
        </w:rPr>
        <w:t>pecyfikacji Warunków Zamówienia (</w:t>
      </w:r>
      <w:r w:rsidR="0012774F" w:rsidRPr="003032CD">
        <w:rPr>
          <w:rFonts w:ascii="Verdana" w:hAnsi="Verdana"/>
          <w:lang w:eastAsia="ar-SA"/>
        </w:rPr>
        <w:t>zwanej dalej</w:t>
      </w:r>
      <w:r w:rsidR="0012774F" w:rsidRPr="003032CD">
        <w:rPr>
          <w:rFonts w:ascii="Verdana" w:hAnsi="Verdana"/>
          <w:b/>
          <w:lang w:eastAsia="ar-SA"/>
        </w:rPr>
        <w:t xml:space="preserve"> </w:t>
      </w:r>
      <w:r w:rsidR="0012774F" w:rsidRPr="003032CD">
        <w:rPr>
          <w:rFonts w:ascii="Verdana" w:hAnsi="Verdana"/>
          <w:bCs/>
          <w:lang w:eastAsia="ar-SA"/>
        </w:rPr>
        <w:t>”SWZ”)</w:t>
      </w:r>
      <w:r w:rsidR="00E74BC3" w:rsidRPr="003032CD">
        <w:rPr>
          <w:rFonts w:ascii="Verdana" w:hAnsi="Verdana"/>
          <w:bCs/>
          <w:lang w:eastAsia="ar-SA"/>
        </w:rPr>
        <w:t xml:space="preserve"> </w:t>
      </w:r>
      <w:r w:rsidR="00E74BC3" w:rsidRPr="003032CD">
        <w:rPr>
          <w:rFonts w:ascii="Verdana" w:hAnsi="Verdana"/>
        </w:rPr>
        <w:t>wraz z wyjaśnieniami</w:t>
      </w:r>
      <w:r w:rsidR="0012774F" w:rsidRPr="003032CD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06825" w:rsidRPr="003032CD" w:rsidTr="00D441A4">
        <w:tc>
          <w:tcPr>
            <w:tcW w:w="9356" w:type="dxa"/>
            <w:shd w:val="clear" w:color="auto" w:fill="auto"/>
          </w:tcPr>
          <w:p w:rsidR="003032CD" w:rsidRPr="003032CD" w:rsidRDefault="003032CD" w:rsidP="003032CD">
            <w:pPr>
              <w:ind w:left="30" w:right="-72"/>
              <w:rPr>
                <w:rFonts w:ascii="Verdana" w:hAnsi="Verdana"/>
                <w:b/>
                <w:bCs/>
              </w:rPr>
            </w:pPr>
          </w:p>
          <w:p w:rsidR="00C06825" w:rsidRPr="003032CD" w:rsidRDefault="003032CD" w:rsidP="003032CD">
            <w:pPr>
              <w:ind w:left="30" w:right="-72"/>
              <w:rPr>
                <w:rFonts w:ascii="Verdana" w:hAnsi="Verdana"/>
                <w:b/>
                <w:bCs/>
              </w:rPr>
            </w:pPr>
            <w:r w:rsidRPr="003032CD">
              <w:rPr>
                <w:rFonts w:ascii="Verdana" w:hAnsi="Verdana"/>
                <w:b/>
                <w:bCs/>
              </w:rPr>
              <w:t>Pytanie:</w:t>
            </w:r>
          </w:p>
          <w:p w:rsidR="007220EE" w:rsidRDefault="007220EE" w:rsidP="003032CD">
            <w:pPr>
              <w:ind w:left="30" w:right="-72"/>
              <w:rPr>
                <w:rFonts w:ascii="Verdana" w:hAnsi="Verdana"/>
              </w:rPr>
            </w:pPr>
            <w:r w:rsidRPr="007220EE">
              <w:rPr>
                <w:rFonts w:ascii="Verdana" w:hAnsi="Verdana"/>
              </w:rPr>
              <w:t xml:space="preserve">Zwracamy się z prośbą: </w:t>
            </w:r>
          </w:p>
          <w:p w:rsidR="007220EE" w:rsidRDefault="007220EE" w:rsidP="003032CD">
            <w:pPr>
              <w:ind w:left="30" w:right="-72"/>
              <w:rPr>
                <w:rFonts w:ascii="Verdana" w:hAnsi="Verdana"/>
              </w:rPr>
            </w:pPr>
            <w:r w:rsidRPr="007220EE">
              <w:rPr>
                <w:rFonts w:ascii="Verdana" w:hAnsi="Verdana"/>
              </w:rPr>
              <w:t xml:space="preserve">- o zmianę zapisu w umowie § 17 pkt. 3. „Wykonawca jest zobowiązany do niezwłocznego przedstawienia kontynuacji polisy ubezpieczeniowej.” </w:t>
            </w:r>
          </w:p>
          <w:p w:rsidR="003032CD" w:rsidRDefault="007220EE" w:rsidP="003032CD">
            <w:pPr>
              <w:ind w:left="30" w:right="-72"/>
              <w:rPr>
                <w:rFonts w:ascii="Verdana" w:hAnsi="Verdana"/>
                <w:b/>
                <w:bCs/>
              </w:rPr>
            </w:pPr>
            <w:r w:rsidRPr="007220EE">
              <w:rPr>
                <w:rFonts w:ascii="Verdana" w:hAnsi="Verdana"/>
              </w:rPr>
              <w:t>- o usunięcie części zapisu w umowie § 17 pkt. 4. „W przypadku nie przedłożenia polisy Zamawiającemu na kolejny okres ubezpieczenia, Zamawiający jest uprawniony do zawarcia umowy ubezpieczenia na koszt Wykonawcy. W takim przypadku koszty poniesione na ubezpieczenie Zamawiający może potrącić z wynagrodzenia Wykonawcy. Odstąpienie od umowy z przyczyn, o których mowa w niniejszym ustępie, stanowi odstąpienie z przyczyn zawinionych przez Wykonawcę</w:t>
            </w:r>
          </w:p>
          <w:p w:rsidR="007220EE" w:rsidRDefault="007220EE" w:rsidP="003032CD">
            <w:pPr>
              <w:ind w:left="30" w:right="-72"/>
              <w:rPr>
                <w:rFonts w:ascii="Verdana" w:hAnsi="Verdana"/>
                <w:b/>
                <w:bCs/>
              </w:rPr>
            </w:pPr>
          </w:p>
          <w:p w:rsidR="00C06825" w:rsidRPr="003032CD" w:rsidRDefault="00C06825" w:rsidP="003032CD">
            <w:pPr>
              <w:ind w:left="30" w:right="-72"/>
              <w:rPr>
                <w:rFonts w:ascii="Verdana" w:hAnsi="Verdana"/>
                <w:b/>
                <w:bCs/>
              </w:rPr>
            </w:pPr>
            <w:r w:rsidRPr="003032CD">
              <w:rPr>
                <w:rFonts w:ascii="Verdana" w:hAnsi="Verdana"/>
                <w:b/>
                <w:bCs/>
              </w:rPr>
              <w:t>Odpowiedź Zamawiającego:</w:t>
            </w:r>
          </w:p>
          <w:p w:rsidR="007220EE" w:rsidRDefault="003032CD" w:rsidP="003032CD">
            <w:pPr>
              <w:ind w:left="30" w:right="-72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Zamawiający </w:t>
            </w:r>
            <w:r w:rsidRPr="003032CD">
              <w:rPr>
                <w:rFonts w:ascii="Verdana" w:hAnsi="Verdana"/>
              </w:rPr>
              <w:t>wykreśl</w:t>
            </w:r>
            <w:r>
              <w:rPr>
                <w:rFonts w:ascii="Verdana" w:hAnsi="Verdana"/>
              </w:rPr>
              <w:t>a</w:t>
            </w:r>
            <w:r w:rsidRPr="003032CD">
              <w:rPr>
                <w:rFonts w:ascii="Verdana" w:hAnsi="Verdana"/>
              </w:rPr>
              <w:t xml:space="preserve"> z  § 17 pkt 4 Umowy zapis</w:t>
            </w:r>
            <w:bookmarkStart w:id="0" w:name="_GoBack"/>
            <w:bookmarkEnd w:id="0"/>
            <w:r>
              <w:rPr>
                <w:rFonts w:ascii="Verdana" w:hAnsi="Verdana"/>
              </w:rPr>
              <w:t xml:space="preserve"> </w:t>
            </w:r>
            <w:r w:rsidRPr="003032CD">
              <w:rPr>
                <w:rFonts w:ascii="Verdana" w:hAnsi="Verdana"/>
              </w:rPr>
              <w:t xml:space="preserve">o treści: </w:t>
            </w:r>
            <w:r w:rsidRPr="003032CD">
              <w:rPr>
                <w:rFonts w:ascii="Verdana" w:hAnsi="Verdana"/>
              </w:rPr>
              <w:br/>
            </w:r>
          </w:p>
          <w:p w:rsidR="00C06825" w:rsidRPr="003032CD" w:rsidRDefault="003032CD" w:rsidP="007220EE">
            <w:pPr>
              <w:ind w:left="30" w:right="-72"/>
              <w:jc w:val="both"/>
              <w:rPr>
                <w:rFonts w:ascii="Verdana" w:hAnsi="Verdana"/>
              </w:rPr>
            </w:pPr>
            <w:r w:rsidRPr="003032CD">
              <w:rPr>
                <w:rFonts w:ascii="Verdana" w:hAnsi="Verdana"/>
              </w:rPr>
              <w:t>„W przypadku nie przedłożenia polisy Zamawiającemu na kolejny okres ubezpieczenia, Zamawiający jest uprawniony do zawarcia umowy ubezpieczenia na koszt Wykonawcy. W takim przypadku koszty poniesione na ubezpieczenie Zamawiający może potrącić z wynagrodzenia Wykonawcy. Odstąpienie od umowy z przyczyn, o których mowa w niniejszym ustępie, stanowi odstąpienie z przyczyn zawinionych przez Wykonawcę.”</w:t>
            </w:r>
          </w:p>
        </w:tc>
      </w:tr>
      <w:tr w:rsidR="003032CD" w:rsidRPr="003032CD" w:rsidTr="00D441A4">
        <w:tc>
          <w:tcPr>
            <w:tcW w:w="9356" w:type="dxa"/>
            <w:shd w:val="clear" w:color="auto" w:fill="auto"/>
          </w:tcPr>
          <w:p w:rsidR="003032CD" w:rsidRPr="003032CD" w:rsidRDefault="003032CD" w:rsidP="003032CD">
            <w:pPr>
              <w:ind w:left="30" w:right="-72"/>
              <w:rPr>
                <w:rFonts w:ascii="Verdana" w:hAnsi="Verdana"/>
                <w:b/>
                <w:bCs/>
              </w:rPr>
            </w:pPr>
          </w:p>
        </w:tc>
      </w:tr>
    </w:tbl>
    <w:p w:rsidR="00BE7BFD" w:rsidRPr="003032CD" w:rsidRDefault="003032CD" w:rsidP="00520165">
      <w:pPr>
        <w:jc w:val="both"/>
        <w:rPr>
          <w:rFonts w:ascii="Verdana" w:hAnsi="Verdana"/>
          <w:b/>
          <w:i/>
        </w:rPr>
      </w:pPr>
      <w:r w:rsidRPr="003032CD">
        <w:rPr>
          <w:rFonts w:ascii="Verdana" w:hAnsi="Verdana"/>
          <w:b/>
          <w:i/>
        </w:rPr>
        <w:t xml:space="preserve">Treść niniejszego pisma stanowi integralną część SWZ. </w:t>
      </w:r>
    </w:p>
    <w:sectPr w:rsidR="00BE7BFD" w:rsidRPr="003032C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0302" w:rsidRDefault="00E90302">
      <w:r>
        <w:separator/>
      </w:r>
    </w:p>
  </w:endnote>
  <w:endnote w:type="continuationSeparator" w:id="0">
    <w:p w:rsidR="00E90302" w:rsidRDefault="00E90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076E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0302" w:rsidRDefault="00E90302">
      <w:r>
        <w:separator/>
      </w:r>
    </w:p>
  </w:footnote>
  <w:footnote w:type="continuationSeparator" w:id="0">
    <w:p w:rsidR="00E90302" w:rsidRDefault="00E90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825" w:rsidRDefault="00C068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825" w:rsidRDefault="00C068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6825" w:rsidRDefault="00C068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0302"/>
    <w:rsid w:val="00031374"/>
    <w:rsid w:val="000A1097"/>
    <w:rsid w:val="000E2A8F"/>
    <w:rsid w:val="0012774F"/>
    <w:rsid w:val="00144B7A"/>
    <w:rsid w:val="00180C6E"/>
    <w:rsid w:val="0029606A"/>
    <w:rsid w:val="002C6A48"/>
    <w:rsid w:val="003032CD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220EE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06825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90302"/>
    <w:rsid w:val="00EA14B3"/>
    <w:rsid w:val="00EA416E"/>
    <w:rsid w:val="00F028B3"/>
    <w:rsid w:val="00F076E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F1B7E6"/>
  <w15:chartTrackingRefBased/>
  <w15:docId w15:val="{30939C1B-B80D-405E-ADAD-F6A2237F7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2024-11-18T09:45:00Z</cp:lastPrinted>
  <dcterms:created xsi:type="dcterms:W3CDTF">2024-11-18T09:45:00Z</dcterms:created>
  <dcterms:modified xsi:type="dcterms:W3CDTF">2024-11-18T09:45:00Z</dcterms:modified>
</cp:coreProperties>
</file>