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44DAF" w:rsidP="00890B92">
      <w:pPr>
        <w:spacing w:after="240"/>
        <w:jc w:val="right"/>
        <w:rPr>
          <w:sz w:val="22"/>
          <w:szCs w:val="22"/>
        </w:rPr>
      </w:pPr>
      <w:r w:rsidRPr="00544DA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44DAF">
        <w:rPr>
          <w:sz w:val="22"/>
          <w:szCs w:val="22"/>
        </w:rPr>
        <w:t>2024-12-02</w:t>
      </w:r>
    </w:p>
    <w:p w:rsidR="00544DAF" w:rsidRPr="00544DAF" w:rsidRDefault="00544DAF" w:rsidP="00890B92">
      <w:pPr>
        <w:rPr>
          <w:b/>
          <w:bCs/>
          <w:sz w:val="22"/>
          <w:szCs w:val="22"/>
        </w:rPr>
      </w:pPr>
      <w:r w:rsidRPr="00544DAF">
        <w:rPr>
          <w:b/>
          <w:bCs/>
          <w:sz w:val="22"/>
          <w:szCs w:val="22"/>
        </w:rPr>
        <w:t>Akademia Górniczo - Hutnicza</w:t>
      </w:r>
    </w:p>
    <w:p w:rsidR="00544DAF" w:rsidRPr="00544DAF" w:rsidRDefault="00544DAF" w:rsidP="00890B92">
      <w:pPr>
        <w:rPr>
          <w:b/>
          <w:bCs/>
          <w:sz w:val="22"/>
          <w:szCs w:val="22"/>
        </w:rPr>
      </w:pPr>
      <w:r w:rsidRPr="00544DAF">
        <w:rPr>
          <w:b/>
          <w:bCs/>
          <w:sz w:val="22"/>
          <w:szCs w:val="22"/>
        </w:rPr>
        <w:t>im. Stanisława Staszica w Krakowie</w:t>
      </w:r>
    </w:p>
    <w:p w:rsidR="00890B92" w:rsidRPr="00D91931" w:rsidRDefault="00544DAF" w:rsidP="00890B92">
      <w:pPr>
        <w:rPr>
          <w:b/>
          <w:bCs/>
          <w:sz w:val="22"/>
          <w:szCs w:val="22"/>
        </w:rPr>
      </w:pPr>
      <w:r w:rsidRPr="00544DAF">
        <w:rPr>
          <w:b/>
          <w:bCs/>
          <w:sz w:val="22"/>
          <w:szCs w:val="22"/>
        </w:rPr>
        <w:t>Dział Zamówień Publicznych</w:t>
      </w:r>
    </w:p>
    <w:p w:rsidR="00890B92" w:rsidRPr="00BD5546" w:rsidRDefault="00544DAF" w:rsidP="00890B92">
      <w:pPr>
        <w:rPr>
          <w:sz w:val="22"/>
          <w:szCs w:val="22"/>
        </w:rPr>
      </w:pPr>
      <w:r w:rsidRPr="00544DA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44DAF">
        <w:rPr>
          <w:sz w:val="22"/>
          <w:szCs w:val="22"/>
        </w:rPr>
        <w:t>30</w:t>
      </w:r>
    </w:p>
    <w:p w:rsidR="00890B92" w:rsidRPr="00BD5546" w:rsidRDefault="00544DAF" w:rsidP="00890B92">
      <w:pPr>
        <w:rPr>
          <w:sz w:val="22"/>
          <w:szCs w:val="22"/>
        </w:rPr>
      </w:pPr>
      <w:r w:rsidRPr="00544DA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44DA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4DAF" w:rsidRPr="00544DAF">
        <w:rPr>
          <w:b/>
          <w:sz w:val="22"/>
          <w:szCs w:val="22"/>
        </w:rPr>
        <w:t>DE-dzp.272-675/24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B7FB0" w:rsidRDefault="00BB7FB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44DAF" w:rsidRPr="00544DAF">
        <w:rPr>
          <w:sz w:val="22"/>
          <w:szCs w:val="22"/>
        </w:rPr>
        <w:t xml:space="preserve">Tryb podstawowy bez negocjacji - art. 275 pkt. 1 ustawy </w:t>
      </w:r>
      <w:proofErr w:type="spellStart"/>
      <w:r w:rsidR="00544DAF" w:rsidRPr="00544DA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44DA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44DAF">
        <w:rPr>
          <w:b/>
          <w:sz w:val="22"/>
          <w:szCs w:val="22"/>
        </w:rPr>
        <w:t>Dostawa laptopa dla CDSI - DE-dzp.272-675/24</w:t>
      </w:r>
    </w:p>
    <w:p w:rsidR="0069085C" w:rsidRPr="00890B92" w:rsidRDefault="00A80738" w:rsidP="00BB7FB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B7FB0">
        <w:rPr>
          <w:sz w:val="22"/>
          <w:szCs w:val="22"/>
        </w:rPr>
        <w:t xml:space="preserve"> </w:t>
      </w:r>
      <w:r w:rsidR="00544DAF" w:rsidRPr="00544DAF">
        <w:rPr>
          <w:b/>
          <w:sz w:val="22"/>
          <w:szCs w:val="22"/>
        </w:rPr>
        <w:t>15 500.00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55B" w:rsidRDefault="0043755B">
      <w:r>
        <w:separator/>
      </w:r>
    </w:p>
  </w:endnote>
  <w:endnote w:type="continuationSeparator" w:id="0">
    <w:p w:rsidR="0043755B" w:rsidRDefault="0043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55B" w:rsidRDefault="0043755B">
      <w:r>
        <w:separator/>
      </w:r>
    </w:p>
  </w:footnote>
  <w:footnote w:type="continuationSeparator" w:id="0">
    <w:p w:rsidR="0043755B" w:rsidRDefault="00437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DAF" w:rsidRDefault="00544D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DAF" w:rsidRDefault="00BB7FB0">
    <w:pPr>
      <w:pStyle w:val="Nagwek"/>
    </w:pPr>
    <w:r w:rsidRPr="007544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4DAF" w:rsidRDefault="00544D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55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3755B"/>
    <w:rsid w:val="00490DC0"/>
    <w:rsid w:val="00493F8C"/>
    <w:rsid w:val="004C7E9B"/>
    <w:rsid w:val="00524583"/>
    <w:rsid w:val="00544DAF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B7FB0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FA1F18"/>
  <w15:chartTrackingRefBased/>
  <w15:docId w15:val="{641E07C8-91EB-4134-844E-208513F0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cp:lastPrinted>2024-12-02T08:06:00Z</cp:lastPrinted>
  <dcterms:created xsi:type="dcterms:W3CDTF">2024-12-02T08:04:00Z</dcterms:created>
  <dcterms:modified xsi:type="dcterms:W3CDTF">2024-12-02T08:06:00Z</dcterms:modified>
</cp:coreProperties>
</file>