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0005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000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0005C">
        <w:rPr>
          <w:sz w:val="22"/>
          <w:szCs w:val="22"/>
        </w:rPr>
        <w:t>2025-03-20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0005C" w:rsidRPr="0020005C" w:rsidRDefault="0020005C" w:rsidP="00890B92">
      <w:pPr>
        <w:rPr>
          <w:b/>
          <w:bCs/>
          <w:sz w:val="22"/>
          <w:szCs w:val="22"/>
        </w:rPr>
      </w:pPr>
      <w:r w:rsidRPr="0020005C">
        <w:rPr>
          <w:b/>
          <w:bCs/>
          <w:sz w:val="22"/>
          <w:szCs w:val="22"/>
        </w:rPr>
        <w:t>Akademia Górniczo - Hutnicza</w:t>
      </w:r>
    </w:p>
    <w:p w:rsidR="0020005C" w:rsidRPr="0020005C" w:rsidRDefault="0020005C" w:rsidP="00890B92">
      <w:pPr>
        <w:rPr>
          <w:b/>
          <w:bCs/>
          <w:sz w:val="22"/>
          <w:szCs w:val="22"/>
        </w:rPr>
      </w:pPr>
      <w:r w:rsidRPr="0020005C">
        <w:rPr>
          <w:b/>
          <w:bCs/>
          <w:sz w:val="22"/>
          <w:szCs w:val="22"/>
        </w:rPr>
        <w:t>im. Stanisława Staszica w Krakowie</w:t>
      </w:r>
    </w:p>
    <w:p w:rsidR="00890B92" w:rsidRPr="00D91931" w:rsidRDefault="0020005C" w:rsidP="00890B92">
      <w:pPr>
        <w:rPr>
          <w:b/>
          <w:bCs/>
          <w:sz w:val="22"/>
          <w:szCs w:val="22"/>
        </w:rPr>
      </w:pPr>
      <w:r w:rsidRPr="0020005C">
        <w:rPr>
          <w:b/>
          <w:bCs/>
          <w:sz w:val="22"/>
          <w:szCs w:val="22"/>
        </w:rPr>
        <w:t>Dział Zamówień Publicznych</w:t>
      </w:r>
    </w:p>
    <w:p w:rsidR="00890B92" w:rsidRPr="00BD5546" w:rsidRDefault="0020005C" w:rsidP="00890B92">
      <w:pPr>
        <w:rPr>
          <w:sz w:val="22"/>
          <w:szCs w:val="22"/>
        </w:rPr>
      </w:pPr>
      <w:r w:rsidRPr="002000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0005C">
        <w:rPr>
          <w:sz w:val="22"/>
          <w:szCs w:val="22"/>
        </w:rPr>
        <w:t>30</w:t>
      </w:r>
    </w:p>
    <w:p w:rsidR="00890B92" w:rsidRPr="00BD5546" w:rsidRDefault="0020005C" w:rsidP="00890B92">
      <w:pPr>
        <w:rPr>
          <w:sz w:val="22"/>
          <w:szCs w:val="22"/>
        </w:rPr>
      </w:pPr>
      <w:r w:rsidRPr="002000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0005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005C" w:rsidRPr="0020005C">
        <w:rPr>
          <w:b/>
          <w:sz w:val="22"/>
          <w:szCs w:val="22"/>
        </w:rPr>
        <w:t>DE-dzp.272-060/25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0005C" w:rsidRPr="0020005C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000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0005C">
        <w:rPr>
          <w:b/>
          <w:sz w:val="22"/>
          <w:szCs w:val="22"/>
        </w:rPr>
        <w:t>Wymiana drzwi wejściowych w budynkach domów studenckich na terenie Miasteczka Studenckiego w Krakowie: (1) DS1 "Olimp" przy ul. Rostafińskiego 9, (2) DS3 "Akropol" przy ul. Tokarskiego 1 i (3) DS14 "Kapitol" przy ul. Budryka 2 - DE-dzp.272-060/25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0005C" w:rsidRPr="00A3048A" w:rsidTr="00311C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005C" w:rsidRPr="00A3048A" w:rsidRDefault="0020005C" w:rsidP="00311C5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0005C">
              <w:rPr>
                <w:sz w:val="24"/>
                <w:szCs w:val="24"/>
              </w:rPr>
              <w:t>części 1 zamówienia w wysokości 62 700.00 zł brutto;</w:t>
            </w:r>
          </w:p>
        </w:tc>
      </w:tr>
      <w:tr w:rsidR="0020005C" w:rsidRPr="00A3048A" w:rsidTr="00311C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005C" w:rsidRPr="00A3048A" w:rsidRDefault="0020005C" w:rsidP="00311C5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0005C">
              <w:rPr>
                <w:sz w:val="24"/>
                <w:szCs w:val="24"/>
              </w:rPr>
              <w:t>części 2 zamówienia w wysokości 67 150.00 zł brutto;</w:t>
            </w:r>
          </w:p>
        </w:tc>
      </w:tr>
      <w:tr w:rsidR="0020005C" w:rsidRPr="00A3048A" w:rsidTr="00311C5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005C" w:rsidRPr="00A3048A" w:rsidRDefault="0020005C" w:rsidP="00311C5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0005C">
              <w:rPr>
                <w:sz w:val="24"/>
                <w:szCs w:val="24"/>
              </w:rPr>
              <w:t>części 3 zamówienia w wysokości 67 150.00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6DF1" w:rsidRDefault="00A96DF1">
      <w:r>
        <w:separator/>
      </w:r>
    </w:p>
  </w:endnote>
  <w:endnote w:type="continuationSeparator" w:id="0">
    <w:p w:rsidR="00A96DF1" w:rsidRDefault="00A9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6DF1" w:rsidRDefault="00A96DF1">
      <w:r>
        <w:separator/>
      </w:r>
    </w:p>
  </w:footnote>
  <w:footnote w:type="continuationSeparator" w:id="0">
    <w:p w:rsidR="00A96DF1" w:rsidRDefault="00A96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05C" w:rsidRDefault="00200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05C" w:rsidRDefault="00200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05C" w:rsidRDefault="00200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DF1"/>
    <w:rsid w:val="00007727"/>
    <w:rsid w:val="00017720"/>
    <w:rsid w:val="00035488"/>
    <w:rsid w:val="000A6631"/>
    <w:rsid w:val="000D7F25"/>
    <w:rsid w:val="000E00E5"/>
    <w:rsid w:val="000F0D8B"/>
    <w:rsid w:val="00173B20"/>
    <w:rsid w:val="001C69FF"/>
    <w:rsid w:val="0020005C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A96DF1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98D2084-B32C-4668-815B-508C16C6A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2</cp:revision>
  <dcterms:created xsi:type="dcterms:W3CDTF">2025-03-20T08:07:00Z</dcterms:created>
  <dcterms:modified xsi:type="dcterms:W3CDTF">2025-03-20T08:07:00Z</dcterms:modified>
</cp:coreProperties>
</file>