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FDA6F" w14:textId="3BC33B79" w:rsidR="00146F3E" w:rsidRDefault="00146F3E" w:rsidP="00146F3E">
      <w:pPr>
        <w:spacing w:before="480" w:after="0" w:line="256" w:lineRule="auto"/>
        <w:ind w:left="1416" w:firstLine="708"/>
        <w:rPr>
          <w:rFonts w:ascii="Verdana" w:eastAsia="Calibri" w:hAnsi="Verdana" w:cs="Arial"/>
          <w:b/>
          <w:sz w:val="18"/>
          <w:szCs w:val="18"/>
        </w:rPr>
      </w:pPr>
    </w:p>
    <w:p w14:paraId="4ED4322D" w14:textId="25E31596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63E14C6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BF2472" w:rsidRPr="00BF2472">
        <w:rPr>
          <w:rFonts w:ascii="Verdana" w:eastAsia="Calibri" w:hAnsi="Verdana" w:cs="Arial"/>
          <w:b/>
          <w:bCs/>
          <w:sz w:val="18"/>
          <w:szCs w:val="18"/>
        </w:rPr>
        <w:t xml:space="preserve">Dostawa 1 szt. urządzenia do badania właściwości sprężystych materiałów, metodą ultradźwiękową dla </w:t>
      </w:r>
      <w:proofErr w:type="spellStart"/>
      <w:r w:rsidR="00BF2472" w:rsidRPr="00BF2472">
        <w:rPr>
          <w:rFonts w:ascii="Verdana" w:eastAsia="Calibri" w:hAnsi="Verdana" w:cs="Arial"/>
          <w:b/>
          <w:bCs/>
          <w:sz w:val="18"/>
          <w:szCs w:val="18"/>
        </w:rPr>
        <w:t>WIMiC</w:t>
      </w:r>
      <w:proofErr w:type="spellEnd"/>
      <w:r w:rsidR="00BF2472" w:rsidRPr="00BF2472">
        <w:rPr>
          <w:rFonts w:ascii="Verdana" w:eastAsia="Calibri" w:hAnsi="Verdana" w:cs="Arial"/>
          <w:b/>
          <w:bCs/>
          <w:sz w:val="18"/>
          <w:szCs w:val="18"/>
        </w:rPr>
        <w:t xml:space="preserve"> - DE-dzp.272-285/25</w:t>
      </w:r>
      <w:bookmarkStart w:id="0" w:name="_GoBack"/>
      <w:bookmarkEnd w:id="0"/>
      <w:r w:rsidR="000E1C22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 w:rsidSect="00146F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E63A4" w14:textId="77777777" w:rsidR="00F72165" w:rsidRDefault="00F72165" w:rsidP="001714D9">
      <w:pPr>
        <w:spacing w:after="0" w:line="240" w:lineRule="auto"/>
      </w:pPr>
      <w:r>
        <w:separator/>
      </w:r>
    </w:p>
  </w:endnote>
  <w:endnote w:type="continuationSeparator" w:id="0">
    <w:p w14:paraId="7EACC1AE" w14:textId="77777777" w:rsidR="00F72165" w:rsidRDefault="00F72165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B37ED6" w14:textId="77777777" w:rsidR="00F72165" w:rsidRDefault="00F72165" w:rsidP="001714D9">
      <w:pPr>
        <w:spacing w:after="0" w:line="240" w:lineRule="auto"/>
      </w:pPr>
      <w:r>
        <w:separator/>
      </w:r>
    </w:p>
  </w:footnote>
  <w:footnote w:type="continuationSeparator" w:id="0">
    <w:p w14:paraId="1BA0836A" w14:textId="77777777" w:rsidR="00F72165" w:rsidRDefault="00F72165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959B7"/>
    <w:rsid w:val="000E1C22"/>
    <w:rsid w:val="00133E0D"/>
    <w:rsid w:val="00146F3E"/>
    <w:rsid w:val="001714D9"/>
    <w:rsid w:val="001A4C00"/>
    <w:rsid w:val="001E1C06"/>
    <w:rsid w:val="00247F5B"/>
    <w:rsid w:val="00250493"/>
    <w:rsid w:val="0026131B"/>
    <w:rsid w:val="003D2301"/>
    <w:rsid w:val="0042665B"/>
    <w:rsid w:val="00484E04"/>
    <w:rsid w:val="004C050C"/>
    <w:rsid w:val="005F1E89"/>
    <w:rsid w:val="0072735D"/>
    <w:rsid w:val="007727B5"/>
    <w:rsid w:val="00811003"/>
    <w:rsid w:val="008454CD"/>
    <w:rsid w:val="009670ED"/>
    <w:rsid w:val="009F75D8"/>
    <w:rsid w:val="00B77055"/>
    <w:rsid w:val="00B90B0E"/>
    <w:rsid w:val="00BF2472"/>
    <w:rsid w:val="00C51542"/>
    <w:rsid w:val="00DE4995"/>
    <w:rsid w:val="00F7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800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5</cp:revision>
  <dcterms:created xsi:type="dcterms:W3CDTF">2025-01-27T13:50:00Z</dcterms:created>
  <dcterms:modified xsi:type="dcterms:W3CDTF">2025-05-14T07:54:00Z</dcterms:modified>
</cp:coreProperties>
</file>