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2FF161" w14:textId="77777777" w:rsidR="005C0930" w:rsidRDefault="002D72D3" w:rsidP="005C0930">
      <w:pPr>
        <w:spacing w:after="240"/>
        <w:jc w:val="right"/>
        <w:rPr>
          <w:sz w:val="22"/>
          <w:szCs w:val="22"/>
        </w:rPr>
      </w:pPr>
      <w:r w:rsidRPr="002D72D3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2D72D3">
        <w:rPr>
          <w:sz w:val="22"/>
          <w:szCs w:val="22"/>
        </w:rPr>
        <w:t>2025-05-23</w:t>
      </w:r>
    </w:p>
    <w:p w14:paraId="394BF446" w14:textId="77777777" w:rsidR="002D72D3" w:rsidRPr="002D72D3" w:rsidRDefault="002D72D3" w:rsidP="005C0930">
      <w:pPr>
        <w:rPr>
          <w:b/>
          <w:bCs/>
          <w:sz w:val="22"/>
          <w:szCs w:val="22"/>
        </w:rPr>
      </w:pPr>
      <w:r w:rsidRPr="002D72D3">
        <w:rPr>
          <w:b/>
          <w:bCs/>
          <w:sz w:val="22"/>
          <w:szCs w:val="22"/>
        </w:rPr>
        <w:t>Akademia Górniczo - Hutnicza</w:t>
      </w:r>
    </w:p>
    <w:p w14:paraId="31E6F9B2" w14:textId="77777777" w:rsidR="002D72D3" w:rsidRPr="002D72D3" w:rsidRDefault="002D72D3" w:rsidP="005C0930">
      <w:pPr>
        <w:rPr>
          <w:b/>
          <w:bCs/>
          <w:sz w:val="22"/>
          <w:szCs w:val="22"/>
        </w:rPr>
      </w:pPr>
      <w:r w:rsidRPr="002D72D3">
        <w:rPr>
          <w:b/>
          <w:bCs/>
          <w:sz w:val="22"/>
          <w:szCs w:val="22"/>
        </w:rPr>
        <w:t>im. Stanisława Staszica w Krakowie</w:t>
      </w:r>
    </w:p>
    <w:p w14:paraId="0505FA75" w14:textId="77777777" w:rsidR="005C0930" w:rsidRPr="00D91931" w:rsidRDefault="002D72D3" w:rsidP="005C0930">
      <w:pPr>
        <w:rPr>
          <w:b/>
          <w:bCs/>
          <w:sz w:val="22"/>
          <w:szCs w:val="22"/>
        </w:rPr>
      </w:pPr>
      <w:r w:rsidRPr="002D72D3">
        <w:rPr>
          <w:b/>
          <w:bCs/>
          <w:sz w:val="22"/>
          <w:szCs w:val="22"/>
        </w:rPr>
        <w:t>Dział Zamówień Publicznych</w:t>
      </w:r>
    </w:p>
    <w:p w14:paraId="51661758" w14:textId="77777777" w:rsidR="005C0930" w:rsidRPr="00BD5546" w:rsidRDefault="002D72D3" w:rsidP="005C0930">
      <w:pPr>
        <w:rPr>
          <w:sz w:val="22"/>
          <w:szCs w:val="22"/>
        </w:rPr>
      </w:pPr>
      <w:r w:rsidRPr="002D72D3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2D72D3">
        <w:rPr>
          <w:sz w:val="22"/>
          <w:szCs w:val="22"/>
        </w:rPr>
        <w:t>30</w:t>
      </w:r>
    </w:p>
    <w:p w14:paraId="549A77B0" w14:textId="77777777" w:rsidR="005C0930" w:rsidRPr="00BD5546" w:rsidRDefault="002D72D3" w:rsidP="005C0930">
      <w:pPr>
        <w:rPr>
          <w:sz w:val="22"/>
          <w:szCs w:val="22"/>
        </w:rPr>
      </w:pPr>
      <w:r w:rsidRPr="002D72D3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2D72D3">
        <w:rPr>
          <w:sz w:val="22"/>
          <w:szCs w:val="22"/>
        </w:rPr>
        <w:t>Kraków</w:t>
      </w:r>
    </w:p>
    <w:p w14:paraId="44EE8A48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2D72D3" w:rsidRPr="002D72D3">
        <w:rPr>
          <w:b/>
          <w:sz w:val="22"/>
          <w:szCs w:val="22"/>
        </w:rPr>
        <w:t>DE-dzp.272-264/25</w:t>
      </w:r>
      <w:r w:rsidR="005C0930" w:rsidRPr="00D91931">
        <w:rPr>
          <w:sz w:val="22"/>
          <w:szCs w:val="22"/>
        </w:rPr>
        <w:tab/>
        <w:t xml:space="preserve"> </w:t>
      </w:r>
    </w:p>
    <w:p w14:paraId="0E3BC2DA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5AEDEBE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0A3E5AE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AAF2910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CC73762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61A48C02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09C07AA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7CDEBD8D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081ABE4B" w14:textId="22B9E457" w:rsidR="00EF1037" w:rsidRPr="005C0930" w:rsidRDefault="005C0930" w:rsidP="00431ECB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2D72D3" w:rsidRPr="002D72D3">
        <w:rPr>
          <w:sz w:val="22"/>
          <w:szCs w:val="22"/>
        </w:rPr>
        <w:t xml:space="preserve">Tryb podstawowy bez negocjacji - art. 275 pkt. 1 ustawy </w:t>
      </w:r>
      <w:proofErr w:type="spellStart"/>
      <w:r w:rsidR="002D72D3" w:rsidRPr="002D72D3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0817F1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2D72D3" w:rsidRPr="002D72D3">
        <w:rPr>
          <w:b/>
          <w:bCs/>
          <w:sz w:val="22"/>
          <w:szCs w:val="22"/>
        </w:rPr>
        <w:t>Skład komputerowy i komputerowe opracowanie rysunków do pozycji wydawniczych, w których wzory, tabele i rysunki stanowią do 65% objętości książki wraz z przygotowaniem pliku do druku - DE-dzp.272-264/25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0502E9D7" w14:textId="2AD12264" w:rsidR="00EF1037" w:rsidRPr="005C0930" w:rsidRDefault="005C0930" w:rsidP="00431ECB">
      <w:pPr>
        <w:spacing w:before="120" w:after="120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986A5B" w:rsidRPr="002E7670">
        <w:rPr>
          <w:sz w:val="22"/>
        </w:rPr>
        <w:t>(</w:t>
      </w:r>
      <w:r w:rsidR="00986A5B" w:rsidRPr="002E7670">
        <w:rPr>
          <w:sz w:val="22"/>
          <w:szCs w:val="24"/>
        </w:rPr>
        <w:t xml:space="preserve">Dz.U.2024.1320 </w:t>
      </w:r>
      <w:proofErr w:type="spellStart"/>
      <w:r w:rsidR="00986A5B" w:rsidRPr="002E7670">
        <w:rPr>
          <w:sz w:val="22"/>
          <w:szCs w:val="24"/>
        </w:rPr>
        <w:t>t.j</w:t>
      </w:r>
      <w:proofErr w:type="spellEnd"/>
      <w:r w:rsidR="00986A5B" w:rsidRPr="002E7670">
        <w:rPr>
          <w:sz w:val="22"/>
          <w:szCs w:val="24"/>
        </w:rPr>
        <w:t xml:space="preserve">. ze zm.)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0F06B3F0" w14:textId="1229A8D9" w:rsidR="00EF1037" w:rsidRPr="00AD3653" w:rsidRDefault="00AD3653" w:rsidP="00AD3653">
      <w:pPr>
        <w:pStyle w:val="Tekstpodstawowy"/>
        <w:rPr>
          <w:b/>
          <w:bCs/>
          <w:szCs w:val="24"/>
        </w:rPr>
      </w:pPr>
      <w:r w:rsidRPr="00AD3653">
        <w:rPr>
          <w:b/>
          <w:bCs/>
          <w:szCs w:val="24"/>
        </w:rPr>
        <w:t xml:space="preserve">W pkt. 18.2 </w:t>
      </w:r>
    </w:p>
    <w:p w14:paraId="0DC67A89" w14:textId="59DEC386" w:rsidR="00AD3653" w:rsidRDefault="00AD3653" w:rsidP="00AD3653">
      <w:pPr>
        <w:pStyle w:val="Tekstpodstawowy"/>
        <w:rPr>
          <w:szCs w:val="24"/>
        </w:rPr>
      </w:pPr>
      <w:r>
        <w:rPr>
          <w:szCs w:val="24"/>
        </w:rPr>
        <w:t>z:</w:t>
      </w:r>
    </w:p>
    <w:p w14:paraId="78719CAC" w14:textId="440347A1" w:rsidR="00AD3653" w:rsidRDefault="00AD3653" w:rsidP="00AD3653">
      <w:pPr>
        <w:pStyle w:val="Tekstpodstawowy"/>
        <w:rPr>
          <w:szCs w:val="24"/>
        </w:rPr>
      </w:pPr>
      <w:r>
        <w:rPr>
          <w:szCs w:val="24"/>
        </w:rPr>
        <w:t>18.2</w:t>
      </w:r>
      <w:r w:rsidRPr="00AD3653">
        <w:rPr>
          <w:szCs w:val="24"/>
        </w:rPr>
        <w:tab/>
        <w:t>Próbki należy złożyć zgodnie z zasadami wskazanymi w pkt. 7.3 niniejszej SWZ do dnia  24/02/2023 r.  do godz. 11:00.</w:t>
      </w:r>
    </w:p>
    <w:p w14:paraId="1CDABD63" w14:textId="5D4085DD" w:rsidR="00AD3653" w:rsidRDefault="00AD3653" w:rsidP="00AD3653">
      <w:pPr>
        <w:pStyle w:val="Tekstpodstawowy"/>
        <w:rPr>
          <w:szCs w:val="24"/>
        </w:rPr>
      </w:pPr>
      <w:r>
        <w:rPr>
          <w:szCs w:val="24"/>
        </w:rPr>
        <w:t>na:</w:t>
      </w:r>
    </w:p>
    <w:p w14:paraId="57DB2AE3" w14:textId="7752A2B1" w:rsidR="00AD3653" w:rsidRDefault="00AD3653" w:rsidP="00AD3653">
      <w:pPr>
        <w:pStyle w:val="Tekstpodstawowy"/>
        <w:rPr>
          <w:szCs w:val="24"/>
        </w:rPr>
      </w:pPr>
      <w:r>
        <w:rPr>
          <w:szCs w:val="24"/>
        </w:rPr>
        <w:t>18.2</w:t>
      </w:r>
      <w:r w:rsidRPr="00AD3653">
        <w:rPr>
          <w:szCs w:val="24"/>
        </w:rPr>
        <w:tab/>
        <w:t xml:space="preserve">Próbki należy złożyć zgodnie z zasadami wskazanymi w </w:t>
      </w:r>
      <w:r w:rsidRPr="00AD3653">
        <w:rPr>
          <w:color w:val="FF0000"/>
          <w:szCs w:val="24"/>
        </w:rPr>
        <w:t>pkt. 7.</w:t>
      </w:r>
      <w:r w:rsidRPr="00AD3653">
        <w:rPr>
          <w:color w:val="FF0000"/>
          <w:szCs w:val="24"/>
        </w:rPr>
        <w:t>4</w:t>
      </w:r>
      <w:r w:rsidRPr="00AD3653">
        <w:rPr>
          <w:szCs w:val="24"/>
        </w:rPr>
        <w:t xml:space="preserve"> niniejszej SWZ do dnia  </w:t>
      </w:r>
      <w:r w:rsidRPr="00AD3653">
        <w:rPr>
          <w:color w:val="FF0000"/>
          <w:szCs w:val="24"/>
        </w:rPr>
        <w:t>30/05/2025</w:t>
      </w:r>
      <w:r w:rsidRPr="00AD3653">
        <w:rPr>
          <w:color w:val="FF0000"/>
          <w:szCs w:val="24"/>
        </w:rPr>
        <w:t xml:space="preserve"> r.</w:t>
      </w:r>
      <w:r w:rsidRPr="00AD3653">
        <w:rPr>
          <w:szCs w:val="24"/>
        </w:rPr>
        <w:t xml:space="preserve">  do godz. 11:00.</w:t>
      </w:r>
    </w:p>
    <w:p w14:paraId="0F31B257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06F1C1" w14:textId="77777777" w:rsidR="007B249F" w:rsidRDefault="007B249F">
      <w:r>
        <w:separator/>
      </w:r>
    </w:p>
  </w:endnote>
  <w:endnote w:type="continuationSeparator" w:id="0">
    <w:p w14:paraId="71C2C5E6" w14:textId="77777777" w:rsidR="007B249F" w:rsidRDefault="007B24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23460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303B51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F32EBE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2EDE4F51">
        <v:line id="_x0000_s1025" style="position:absolute;left:0;text-align:left;z-index:251657728" from="-3.85pt,7.55pt" to="455.15pt,7.55pt"/>
      </w:pict>
    </w:r>
  </w:p>
  <w:p w14:paraId="29550F28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3F334D18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5B69BD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5F482CD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4AD826" w14:textId="77777777" w:rsidR="00EF1037" w:rsidRDefault="00EF1037">
    <w:pPr>
      <w:pStyle w:val="Stopka"/>
      <w:tabs>
        <w:tab w:val="clear" w:pos="4536"/>
        <w:tab w:val="left" w:pos="6237"/>
      </w:tabs>
    </w:pPr>
  </w:p>
  <w:p w14:paraId="0253164E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C63558" w14:textId="77777777" w:rsidR="007B249F" w:rsidRDefault="007B249F">
      <w:r>
        <w:separator/>
      </w:r>
    </w:p>
  </w:footnote>
  <w:footnote w:type="continuationSeparator" w:id="0">
    <w:p w14:paraId="6A2AB3B2" w14:textId="77777777" w:rsidR="007B249F" w:rsidRDefault="007B24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DD32BF" w14:textId="77777777" w:rsidR="002D72D3" w:rsidRDefault="002D72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A1FD0C" w14:textId="77777777" w:rsidR="002D72D3" w:rsidRDefault="002D72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460F3" w14:textId="77777777" w:rsidR="002D72D3" w:rsidRDefault="002D72D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249F"/>
    <w:rsid w:val="00057D02"/>
    <w:rsid w:val="000613E0"/>
    <w:rsid w:val="000817F1"/>
    <w:rsid w:val="001A571A"/>
    <w:rsid w:val="002B1C74"/>
    <w:rsid w:val="002D72D3"/>
    <w:rsid w:val="00384EFD"/>
    <w:rsid w:val="004222DA"/>
    <w:rsid w:val="00431ECB"/>
    <w:rsid w:val="00453E59"/>
    <w:rsid w:val="00460DC4"/>
    <w:rsid w:val="00475281"/>
    <w:rsid w:val="005079A4"/>
    <w:rsid w:val="0055546F"/>
    <w:rsid w:val="005C0930"/>
    <w:rsid w:val="006D4AE5"/>
    <w:rsid w:val="007B249F"/>
    <w:rsid w:val="00854803"/>
    <w:rsid w:val="0087224A"/>
    <w:rsid w:val="00881C07"/>
    <w:rsid w:val="009149C3"/>
    <w:rsid w:val="009509A1"/>
    <w:rsid w:val="00953AA1"/>
    <w:rsid w:val="0095641D"/>
    <w:rsid w:val="00986A5B"/>
    <w:rsid w:val="009D169F"/>
    <w:rsid w:val="00A232A2"/>
    <w:rsid w:val="00AD3653"/>
    <w:rsid w:val="00AE235B"/>
    <w:rsid w:val="00B26D41"/>
    <w:rsid w:val="00B361A9"/>
    <w:rsid w:val="00C1255C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80DD13"/>
  <w15:chartTrackingRefBased/>
  <w15:docId w15:val="{BBF10691-09AF-48DF-9C43-3E6DF0F03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173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cp:lastModifiedBy>Sylwia Lempart</cp:lastModifiedBy>
  <cp:revision>2</cp:revision>
  <cp:lastPrinted>2025-05-23T09:07:00Z</cp:lastPrinted>
  <dcterms:created xsi:type="dcterms:W3CDTF">2025-05-23T09:07:00Z</dcterms:created>
  <dcterms:modified xsi:type="dcterms:W3CDTF">2025-05-23T09:07:00Z</dcterms:modified>
</cp:coreProperties>
</file>