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C4F04" w:rsidP="00890B92">
      <w:pPr>
        <w:spacing w:after="240"/>
        <w:jc w:val="right"/>
        <w:rPr>
          <w:sz w:val="22"/>
          <w:szCs w:val="22"/>
        </w:rPr>
      </w:pPr>
      <w:r w:rsidRPr="00FC4F0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C4F04">
        <w:rPr>
          <w:sz w:val="22"/>
          <w:szCs w:val="22"/>
        </w:rPr>
        <w:t>2025-07-18</w:t>
      </w:r>
    </w:p>
    <w:p w:rsidR="00FC4F04" w:rsidRPr="00FC4F04" w:rsidRDefault="00FC4F04" w:rsidP="00890B92">
      <w:pPr>
        <w:rPr>
          <w:b/>
          <w:bCs/>
          <w:sz w:val="22"/>
          <w:szCs w:val="22"/>
        </w:rPr>
      </w:pPr>
      <w:r w:rsidRPr="00FC4F04">
        <w:rPr>
          <w:b/>
          <w:bCs/>
          <w:sz w:val="22"/>
          <w:szCs w:val="22"/>
        </w:rPr>
        <w:t>Akademia Górniczo - Hutnicza</w:t>
      </w:r>
    </w:p>
    <w:p w:rsidR="00FC4F04" w:rsidRPr="00FC4F04" w:rsidRDefault="00FC4F04" w:rsidP="00890B92">
      <w:pPr>
        <w:rPr>
          <w:b/>
          <w:bCs/>
          <w:sz w:val="22"/>
          <w:szCs w:val="22"/>
        </w:rPr>
      </w:pPr>
      <w:r w:rsidRPr="00FC4F04">
        <w:rPr>
          <w:b/>
          <w:bCs/>
          <w:sz w:val="22"/>
          <w:szCs w:val="22"/>
        </w:rPr>
        <w:t>im. Stanisława Staszica w Krakowie</w:t>
      </w:r>
    </w:p>
    <w:p w:rsidR="00890B92" w:rsidRPr="00D91931" w:rsidRDefault="00FC4F04" w:rsidP="00890B92">
      <w:pPr>
        <w:rPr>
          <w:b/>
          <w:bCs/>
          <w:sz w:val="22"/>
          <w:szCs w:val="22"/>
        </w:rPr>
      </w:pPr>
      <w:r w:rsidRPr="00FC4F04">
        <w:rPr>
          <w:b/>
          <w:bCs/>
          <w:sz w:val="22"/>
          <w:szCs w:val="22"/>
        </w:rPr>
        <w:t>Dział Zamówień Publicznych</w:t>
      </w:r>
    </w:p>
    <w:p w:rsidR="00890B92" w:rsidRPr="00BD5546" w:rsidRDefault="00FC4F04" w:rsidP="00890B92">
      <w:pPr>
        <w:rPr>
          <w:sz w:val="22"/>
          <w:szCs w:val="22"/>
        </w:rPr>
      </w:pPr>
      <w:r w:rsidRPr="00FC4F0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C4F04">
        <w:rPr>
          <w:sz w:val="22"/>
          <w:szCs w:val="22"/>
        </w:rPr>
        <w:t>30</w:t>
      </w:r>
    </w:p>
    <w:p w:rsidR="00890B92" w:rsidRPr="00BD5546" w:rsidRDefault="00FC4F04" w:rsidP="00890B92">
      <w:pPr>
        <w:rPr>
          <w:sz w:val="22"/>
          <w:szCs w:val="22"/>
        </w:rPr>
      </w:pPr>
      <w:r w:rsidRPr="00FC4F0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C4F0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C4F04" w:rsidRPr="00FC4F04">
        <w:rPr>
          <w:b/>
          <w:sz w:val="22"/>
          <w:szCs w:val="22"/>
        </w:rPr>
        <w:t>DE-dzp.272-378/25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C4F04" w:rsidRPr="00FC4F04">
        <w:rPr>
          <w:sz w:val="22"/>
          <w:szCs w:val="22"/>
        </w:rPr>
        <w:t xml:space="preserve">Tryb podstawowy bez negocjacji - art. 275 pkt. 1 ustawy </w:t>
      </w:r>
      <w:proofErr w:type="spellStart"/>
      <w:r w:rsidR="00FC4F04" w:rsidRPr="00FC4F0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C4F0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C4F04">
        <w:rPr>
          <w:b/>
          <w:sz w:val="22"/>
          <w:szCs w:val="22"/>
        </w:rPr>
        <w:t xml:space="preserve">Dostawa automatycznego, elektromechanicznego, skomputeryzowanego aparatu trójosiowego ściskania z wyposażeniem do próbek o średnicy 50mm i 38 mm dla </w:t>
      </w:r>
      <w:proofErr w:type="spellStart"/>
      <w:r w:rsidRPr="00FC4F04">
        <w:rPr>
          <w:b/>
          <w:sz w:val="22"/>
          <w:szCs w:val="22"/>
        </w:rPr>
        <w:t>WWNiG</w:t>
      </w:r>
      <w:proofErr w:type="spellEnd"/>
      <w:r w:rsidRPr="00FC4F04">
        <w:rPr>
          <w:b/>
          <w:sz w:val="22"/>
          <w:szCs w:val="22"/>
        </w:rPr>
        <w:t xml:space="preserve"> - DE-dzp.272-378/25</w:t>
      </w:r>
    </w:p>
    <w:p w:rsidR="0069085C" w:rsidRPr="00890B92" w:rsidRDefault="00A80738" w:rsidP="00470F7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bookmarkStart w:id="0" w:name="_GoBack"/>
      <w:bookmarkEnd w:id="0"/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70F73">
        <w:rPr>
          <w:sz w:val="22"/>
          <w:szCs w:val="22"/>
        </w:rPr>
        <w:t xml:space="preserve"> </w:t>
      </w:r>
      <w:r w:rsidR="00FC4F04" w:rsidRPr="00FC4F04">
        <w:rPr>
          <w:b/>
          <w:sz w:val="22"/>
          <w:szCs w:val="22"/>
        </w:rPr>
        <w:t>305 582.71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22F5" w:rsidRDefault="005222F5">
      <w:r>
        <w:separator/>
      </w:r>
    </w:p>
  </w:endnote>
  <w:endnote w:type="continuationSeparator" w:id="0">
    <w:p w:rsidR="005222F5" w:rsidRDefault="00522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22F5" w:rsidRDefault="005222F5">
      <w:r>
        <w:separator/>
      </w:r>
    </w:p>
  </w:footnote>
  <w:footnote w:type="continuationSeparator" w:id="0">
    <w:p w:rsidR="005222F5" w:rsidRDefault="00522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4F04" w:rsidRDefault="00FC4F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4F04" w:rsidRDefault="00470F73">
    <w:pPr>
      <w:pStyle w:val="Nagwek"/>
    </w:pPr>
    <w:r w:rsidRPr="00C9124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4F04" w:rsidRDefault="00FC4F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22F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70F73"/>
    <w:rsid w:val="00490DC0"/>
    <w:rsid w:val="00493F8C"/>
    <w:rsid w:val="004C7E9B"/>
    <w:rsid w:val="005222F5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C4F0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8C3A1D"/>
  <w15:chartTrackingRefBased/>
  <w15:docId w15:val="{A347E55B-3CF5-461E-AB39-53CD75230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2025-07-18T07:28:00Z</cp:lastPrinted>
  <dcterms:created xsi:type="dcterms:W3CDTF">2025-07-18T07:28:00Z</dcterms:created>
  <dcterms:modified xsi:type="dcterms:W3CDTF">2025-07-18T07:28:00Z</dcterms:modified>
</cp:coreProperties>
</file>