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D4628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ED2B88" w:rsidRPr="00ED2B88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2495057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219BCAF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0C6F3E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1B887E6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E66DF6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2B95816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19155F5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F9B6B2C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686B68A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7B9A9732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A752C5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21F4846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524974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7CB225B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06F1C811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494E0D6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ED2B88" w:rsidRPr="00ED2B88">
        <w:rPr>
          <w:rFonts w:eastAsia="Times New Roman" w:cs="Calibri"/>
          <w:b/>
          <w:lang w:eastAsia="pl-PL"/>
        </w:rPr>
        <w:t>dostawa  urządzenia wysokiej precyzji do obrazowania i pomiaru wielkości oraz geometrii ziarna dla WMN - DE-dzp.272-431/25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5E822F1B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35615F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894B76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5C4D107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137D462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47F8098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1913F1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C2EACDA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5A9E9F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2812FC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1129BC5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77337C2D" w14:textId="181021C5" w:rsidR="005103B9" w:rsidRPr="00112BAF" w:rsidRDefault="008F3D36" w:rsidP="00112B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112BAF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3F26C" w14:textId="77777777" w:rsidR="004071BF" w:rsidRDefault="004071BF" w:rsidP="0038231F">
      <w:pPr>
        <w:spacing w:after="0" w:line="240" w:lineRule="auto"/>
      </w:pPr>
      <w:r>
        <w:separator/>
      </w:r>
    </w:p>
  </w:endnote>
  <w:endnote w:type="continuationSeparator" w:id="0">
    <w:p w14:paraId="7322EF81" w14:textId="77777777" w:rsidR="004071BF" w:rsidRDefault="004071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226EA" w14:textId="77777777" w:rsidR="00ED2B88" w:rsidRDefault="00ED2B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52EB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61DCF1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83446" w14:textId="77777777" w:rsidR="00ED2B88" w:rsidRDefault="00ED2B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CACC9" w14:textId="77777777" w:rsidR="004071BF" w:rsidRDefault="004071BF" w:rsidP="0038231F">
      <w:pPr>
        <w:spacing w:after="0" w:line="240" w:lineRule="auto"/>
      </w:pPr>
      <w:r>
        <w:separator/>
      </w:r>
    </w:p>
  </w:footnote>
  <w:footnote w:type="continuationSeparator" w:id="0">
    <w:p w14:paraId="50FB8D26" w14:textId="77777777" w:rsidR="004071BF" w:rsidRDefault="004071BF" w:rsidP="0038231F">
      <w:pPr>
        <w:spacing w:after="0" w:line="240" w:lineRule="auto"/>
      </w:pPr>
      <w:r>
        <w:continuationSeparator/>
      </w:r>
    </w:p>
  </w:footnote>
  <w:footnote w:id="1">
    <w:p w14:paraId="478947BD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892092E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F9608" w14:textId="77777777" w:rsidR="00ED2B88" w:rsidRDefault="00ED2B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72A65" w14:textId="77777777" w:rsidR="00ED2B88" w:rsidRDefault="00ED2B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45D4C" w14:textId="77777777" w:rsidR="00ED2B88" w:rsidRDefault="00ED2B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99932">
    <w:abstractNumId w:val="7"/>
  </w:num>
  <w:num w:numId="2" w16cid:durableId="1545873250">
    <w:abstractNumId w:val="0"/>
  </w:num>
  <w:num w:numId="3" w16cid:durableId="294331792">
    <w:abstractNumId w:val="6"/>
  </w:num>
  <w:num w:numId="4" w16cid:durableId="1009912854">
    <w:abstractNumId w:val="9"/>
  </w:num>
  <w:num w:numId="5" w16cid:durableId="1782649606">
    <w:abstractNumId w:val="8"/>
  </w:num>
  <w:num w:numId="6" w16cid:durableId="1852376020">
    <w:abstractNumId w:val="5"/>
  </w:num>
  <w:num w:numId="7" w16cid:durableId="497038717">
    <w:abstractNumId w:val="1"/>
  </w:num>
  <w:num w:numId="8" w16cid:durableId="1207108305">
    <w:abstractNumId w:val="3"/>
  </w:num>
  <w:num w:numId="9" w16cid:durableId="854345636">
    <w:abstractNumId w:val="2"/>
  </w:num>
  <w:num w:numId="10" w16cid:durableId="768965321">
    <w:abstractNumId w:val="4"/>
  </w:num>
  <w:num w:numId="11" w16cid:durableId="8818637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71B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2BA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71BF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2B88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1E64D5"/>
  <w15:chartTrackingRefBased/>
  <w15:docId w15:val="{7B9E15B7-085A-4E16-BC13-2A23B9C3F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2025-07-21T09:29:00Z</dcterms:created>
  <dcterms:modified xsi:type="dcterms:W3CDTF">2025-07-21T09:29:00Z</dcterms:modified>
</cp:coreProperties>
</file>