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D4A8D" w14:textId="2C65D5B8" w:rsidR="00890B92" w:rsidRDefault="00D50057" w:rsidP="00890B92">
      <w:pPr>
        <w:spacing w:after="240"/>
        <w:jc w:val="right"/>
        <w:rPr>
          <w:sz w:val="22"/>
          <w:szCs w:val="22"/>
        </w:rPr>
      </w:pPr>
      <w:r w:rsidRPr="00D500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50057">
        <w:rPr>
          <w:sz w:val="22"/>
          <w:szCs w:val="22"/>
        </w:rPr>
        <w:t>2026-04-02</w:t>
      </w:r>
    </w:p>
    <w:p w14:paraId="707501D4" w14:textId="77777777" w:rsidR="00D50057" w:rsidRPr="00D50057" w:rsidRDefault="00D50057" w:rsidP="00890B92">
      <w:pPr>
        <w:rPr>
          <w:b/>
          <w:bCs/>
          <w:sz w:val="22"/>
          <w:szCs w:val="22"/>
        </w:rPr>
      </w:pPr>
      <w:r w:rsidRPr="00D50057">
        <w:rPr>
          <w:b/>
          <w:bCs/>
          <w:sz w:val="22"/>
          <w:szCs w:val="22"/>
        </w:rPr>
        <w:t>Akademia Górniczo - Hutnicza</w:t>
      </w:r>
    </w:p>
    <w:p w14:paraId="07D08288" w14:textId="77777777" w:rsidR="00D50057" w:rsidRPr="00D50057" w:rsidRDefault="00D50057" w:rsidP="00890B92">
      <w:pPr>
        <w:rPr>
          <w:b/>
          <w:bCs/>
          <w:sz w:val="22"/>
          <w:szCs w:val="22"/>
        </w:rPr>
      </w:pPr>
      <w:r w:rsidRPr="00D50057">
        <w:rPr>
          <w:b/>
          <w:bCs/>
          <w:sz w:val="22"/>
          <w:szCs w:val="22"/>
        </w:rPr>
        <w:t>im. Stanisława Staszica w Krakowie</w:t>
      </w:r>
    </w:p>
    <w:p w14:paraId="7331D185" w14:textId="652C515A" w:rsidR="00890B92" w:rsidRPr="00D91931" w:rsidRDefault="00D50057" w:rsidP="00890B92">
      <w:pPr>
        <w:rPr>
          <w:b/>
          <w:bCs/>
          <w:sz w:val="22"/>
          <w:szCs w:val="22"/>
        </w:rPr>
      </w:pPr>
      <w:r w:rsidRPr="00D50057">
        <w:rPr>
          <w:b/>
          <w:bCs/>
          <w:sz w:val="22"/>
          <w:szCs w:val="22"/>
        </w:rPr>
        <w:t>Dział Zamówień Publicznych</w:t>
      </w:r>
    </w:p>
    <w:p w14:paraId="593FD466" w14:textId="42A947DF" w:rsidR="00890B92" w:rsidRPr="00BD5546" w:rsidRDefault="00D50057" w:rsidP="00890B92">
      <w:pPr>
        <w:rPr>
          <w:sz w:val="22"/>
          <w:szCs w:val="22"/>
        </w:rPr>
      </w:pPr>
      <w:r w:rsidRPr="00D500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50057">
        <w:rPr>
          <w:sz w:val="22"/>
          <w:szCs w:val="22"/>
        </w:rPr>
        <w:t>30</w:t>
      </w:r>
    </w:p>
    <w:p w14:paraId="00C43B47" w14:textId="2755DF2C" w:rsidR="00890B92" w:rsidRPr="00BD5546" w:rsidRDefault="00D50057" w:rsidP="00890B92">
      <w:pPr>
        <w:rPr>
          <w:sz w:val="22"/>
          <w:szCs w:val="22"/>
        </w:rPr>
      </w:pPr>
      <w:r w:rsidRPr="00D500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50057">
        <w:rPr>
          <w:sz w:val="22"/>
          <w:szCs w:val="22"/>
        </w:rPr>
        <w:t>Kraków</w:t>
      </w:r>
    </w:p>
    <w:p w14:paraId="0322CDB1" w14:textId="7BAD245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0057" w:rsidRPr="00D50057">
        <w:rPr>
          <w:b/>
          <w:sz w:val="22"/>
          <w:szCs w:val="22"/>
        </w:rPr>
        <w:t>KC-DE-zp.25.62.2026</w:t>
      </w:r>
      <w:r w:rsidR="00A80738" w:rsidRPr="00890B92">
        <w:rPr>
          <w:sz w:val="22"/>
          <w:szCs w:val="22"/>
        </w:rPr>
        <w:tab/>
        <w:t xml:space="preserve"> </w:t>
      </w:r>
    </w:p>
    <w:p w14:paraId="6939A9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3928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DC2C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98AF6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88E5E5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8C5C124" w14:textId="2A5AF4C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50057" w:rsidRPr="00D50057">
        <w:rPr>
          <w:sz w:val="22"/>
          <w:szCs w:val="22"/>
        </w:rPr>
        <w:t xml:space="preserve">Tryb podstawowy bez negocjacji - art. 275 pkt. 1 ustawy </w:t>
      </w:r>
      <w:proofErr w:type="spellStart"/>
      <w:r w:rsidR="00D50057" w:rsidRPr="00D5005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58F48E2" w14:textId="344182A7" w:rsidR="00A80738" w:rsidRPr="00890B92" w:rsidRDefault="00D500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0057">
        <w:rPr>
          <w:b/>
          <w:sz w:val="22"/>
          <w:szCs w:val="22"/>
        </w:rPr>
        <w:t>Zakup i dostawa stanowiska naukowo-badawczego do testowania elektrycznych napędów kosmicznych dla Laboratorium Zaawansowanych Napędów Kosmicznych Wydziału Technologii Kosmicznych AGH - KC-DE-zp.25.62.2026</w:t>
      </w:r>
    </w:p>
    <w:p w14:paraId="14EBF8E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BB82728" w14:textId="41D5C3B6" w:rsidR="0069085C" w:rsidRPr="00890B92" w:rsidRDefault="00C74A96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343 604.48</w:t>
      </w:r>
      <w:r w:rsidR="00890B92" w:rsidRPr="00890B92">
        <w:rPr>
          <w:sz w:val="22"/>
          <w:szCs w:val="22"/>
        </w:rPr>
        <w:t xml:space="preserve"> zł brutto.</w:t>
      </w:r>
    </w:p>
    <w:p w14:paraId="22C30BB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A436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D83F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32961" w14:textId="77777777" w:rsidR="008913AD" w:rsidRDefault="008913AD">
      <w:r>
        <w:separator/>
      </w:r>
    </w:p>
  </w:endnote>
  <w:endnote w:type="continuationSeparator" w:id="0">
    <w:p w14:paraId="3C3A0AB7" w14:textId="77777777" w:rsidR="008913AD" w:rsidRDefault="00891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E9A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47EB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872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6136FC">
        <v:line id="_x0000_s1025" style="position:absolute;left:0;text-align:left;z-index:251657728" from="-3.85pt,8.7pt" to="455.15pt,8.7pt"/>
      </w:pict>
    </w:r>
  </w:p>
  <w:p w14:paraId="753B71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E9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2B4806" w14:textId="77777777" w:rsidR="009F189D" w:rsidRDefault="009F189D">
    <w:pPr>
      <w:pStyle w:val="Stopka"/>
      <w:tabs>
        <w:tab w:val="clear" w:pos="4536"/>
      </w:tabs>
      <w:jc w:val="center"/>
    </w:pPr>
  </w:p>
  <w:p w14:paraId="2176D4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5EDEA" w14:textId="77777777" w:rsidR="008913AD" w:rsidRDefault="008913AD">
      <w:r>
        <w:separator/>
      </w:r>
    </w:p>
  </w:footnote>
  <w:footnote w:type="continuationSeparator" w:id="0">
    <w:p w14:paraId="5CA75EE8" w14:textId="77777777" w:rsidR="008913AD" w:rsidRDefault="00891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347B1" w14:textId="77777777" w:rsidR="00D50057" w:rsidRDefault="00D50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85C7A" w14:textId="77777777" w:rsidR="00D50057" w:rsidRDefault="00D500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DA880" w14:textId="77777777" w:rsidR="00D50057" w:rsidRDefault="00D500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3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7364"/>
    <w:rsid w:val="00843263"/>
    <w:rsid w:val="00861E75"/>
    <w:rsid w:val="00890B92"/>
    <w:rsid w:val="008913AD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4A96"/>
    <w:rsid w:val="00CB0802"/>
    <w:rsid w:val="00D50057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E79F6"/>
  <w15:chartTrackingRefBased/>
  <w15:docId w15:val="{50BEB283-4C44-415D-B8A3-C7F21F8BF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2026-04-02T06:01:00Z</dcterms:created>
  <dcterms:modified xsi:type="dcterms:W3CDTF">2026-04-02T06:08:00Z</dcterms:modified>
</cp:coreProperties>
</file>